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F3C" w:rsidRDefault="001A1D48">
      <w:pPr>
        <w:spacing w:after="0" w:line="259" w:lineRule="auto"/>
        <w:ind w:left="11" w:firstLine="0"/>
        <w:jc w:val="center"/>
      </w:pPr>
      <w:r>
        <w:rPr>
          <w:noProof/>
        </w:rPr>
        <w:drawing>
          <wp:inline distT="0" distB="0" distL="0" distR="0" wp14:anchorId="054AAA00" wp14:editId="054AAA01">
            <wp:extent cx="2651758" cy="1097279"/>
            <wp:effectExtent l="0" t="0" r="0" b="0"/>
            <wp:docPr id="377" name="Picture 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Picture 37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51758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44F3C" w:rsidRDefault="001A1D48" w:rsidP="001A1D48">
      <w:pPr>
        <w:spacing w:after="0" w:line="259" w:lineRule="auto"/>
        <w:ind w:firstLine="0"/>
        <w:jc w:val="center"/>
      </w:pPr>
      <w:r>
        <w:t xml:space="preserve"> </w:t>
      </w:r>
    </w:p>
    <w:p w:rsidR="00644F3C" w:rsidRDefault="00644F3C">
      <w:pPr>
        <w:spacing w:after="0" w:line="259" w:lineRule="auto"/>
        <w:ind w:left="0" w:firstLine="0"/>
      </w:pPr>
      <w:bookmarkStart w:id="0" w:name="_GoBack"/>
      <w:bookmarkEnd w:id="0"/>
    </w:p>
    <w:p w:rsidR="00644F3C" w:rsidRPr="00FB2E6A" w:rsidRDefault="001A1D48" w:rsidP="00FB2E6A">
      <w:pPr>
        <w:ind w:left="-5" w:right="14"/>
        <w:jc w:val="center"/>
        <w:rPr>
          <w:sz w:val="28"/>
          <w:szCs w:val="28"/>
        </w:rPr>
      </w:pPr>
      <w:r w:rsidRPr="00FB2E6A">
        <w:rPr>
          <w:sz w:val="28"/>
          <w:szCs w:val="28"/>
        </w:rPr>
        <w:t>Program Final Response Instructions</w:t>
      </w:r>
    </w:p>
    <w:p w:rsidR="00644F3C" w:rsidRDefault="001A1D48">
      <w:pPr>
        <w:spacing w:after="0" w:line="259" w:lineRule="auto"/>
        <w:ind w:left="0" w:firstLine="0"/>
      </w:pPr>
      <w:r>
        <w:t xml:space="preserve"> </w:t>
      </w:r>
    </w:p>
    <w:p w:rsidR="00644F3C" w:rsidRDefault="001A1D48">
      <w:pPr>
        <w:ind w:left="-5" w:right="14"/>
      </w:pPr>
      <w:r>
        <w:t xml:space="preserve">As part of </w:t>
      </w:r>
      <w:proofErr w:type="spellStart"/>
      <w:r>
        <w:t>WesternU’s</w:t>
      </w:r>
      <w:proofErr w:type="spellEnd"/>
      <w:r>
        <w:t xml:space="preserve"> program review process, programs under review </w:t>
      </w:r>
      <w:r w:rsidR="007F1927">
        <w:t>have</w:t>
      </w:r>
      <w:r>
        <w:t xml:space="preserve"> the opportunity to prepare a written response to the </w:t>
      </w:r>
      <w:r w:rsidR="007F1927">
        <w:t>visiting team report</w:t>
      </w:r>
      <w:r>
        <w:t xml:space="preserve">.  </w:t>
      </w:r>
      <w:r w:rsidR="007F1927">
        <w:t>This response</w:t>
      </w:r>
      <w:r>
        <w:t xml:space="preserve"> is optional. </w:t>
      </w:r>
    </w:p>
    <w:p w:rsidR="009D27CE" w:rsidRDefault="009D27CE">
      <w:pPr>
        <w:spacing w:after="0" w:line="259" w:lineRule="auto"/>
        <w:ind w:left="0" w:firstLine="0"/>
      </w:pPr>
    </w:p>
    <w:p w:rsidR="00644F3C" w:rsidRDefault="001A1D48" w:rsidP="003D55A1">
      <w:pPr>
        <w:ind w:left="-5" w:right="14"/>
      </w:pPr>
      <w:r>
        <w:t xml:space="preserve">The purpose of the final response is to provide an opportunity for programs under review to address feedback provided </w:t>
      </w:r>
      <w:r w:rsidR="00DA4EA7">
        <w:t>by the external review team</w:t>
      </w:r>
      <w:r w:rsidR="003D55A1">
        <w:t xml:space="preserve"> report.  </w:t>
      </w:r>
      <w:r>
        <w:t xml:space="preserve">Your response should be primarily based on comments made within the </w:t>
      </w:r>
      <w:r w:rsidR="00DA4EA7">
        <w:t>external review team</w:t>
      </w:r>
      <w:r>
        <w:t xml:space="preserve"> report, within the context of the eight areas that comprise the WesternU Program Review Standards.  Programs are discouraged from dedicating extensive attention to program-level strategic objectives (such plans for new programs, budget, etc.) that do not directly speak to feedback given on the </w:t>
      </w:r>
      <w:r w:rsidR="00DA4EA7">
        <w:t>external review team</w:t>
      </w:r>
      <w:r>
        <w:t xml:space="preserve"> report.   </w:t>
      </w:r>
    </w:p>
    <w:p w:rsidR="009D27CE" w:rsidRDefault="009D27CE">
      <w:pPr>
        <w:spacing w:after="0" w:line="259" w:lineRule="auto"/>
        <w:ind w:left="0" w:firstLine="0"/>
      </w:pPr>
    </w:p>
    <w:p w:rsidR="00644F3C" w:rsidRDefault="001A1D48">
      <w:pPr>
        <w:ind w:left="-5" w:right="14"/>
      </w:pPr>
      <w:r>
        <w:t xml:space="preserve">Your final response, if you choose to submit one, should be formatted to include headings for each of the eight sections of </w:t>
      </w:r>
      <w:proofErr w:type="spellStart"/>
      <w:r>
        <w:t>WesternU’s</w:t>
      </w:r>
      <w:proofErr w:type="spellEnd"/>
      <w:r>
        <w:t xml:space="preserve"> </w:t>
      </w:r>
      <w:r w:rsidR="00926F65">
        <w:t xml:space="preserve">Program Review Standards </w:t>
      </w:r>
      <w:r>
        <w:t>(Mission and History, Student Learning Outcomes, etc.).  Your response should be no longer than 10 pages, using 12</w:t>
      </w:r>
      <w:r w:rsidR="00DA4EA7">
        <w:t xml:space="preserve"> </w:t>
      </w:r>
      <w:r>
        <w:t xml:space="preserve">point font and should be submitted to the Director of Institutional Research and Effectiveness within four weeks from the date feedback is received.   </w:t>
      </w:r>
    </w:p>
    <w:p w:rsidR="00644F3C" w:rsidRDefault="001A1D48">
      <w:pPr>
        <w:spacing w:after="0" w:line="259" w:lineRule="auto"/>
        <w:ind w:left="0" w:firstLine="0"/>
      </w:pPr>
      <w:r>
        <w:t xml:space="preserve"> </w:t>
      </w:r>
    </w:p>
    <w:p w:rsidR="00644F3C" w:rsidRDefault="001A1D48">
      <w:pPr>
        <w:ind w:left="-5" w:right="14"/>
      </w:pPr>
      <w:r>
        <w:t xml:space="preserve">Any questions about these instructions should be directed to </w:t>
      </w:r>
      <w:r w:rsidR="00067693">
        <w:t xml:space="preserve">Juan Ramirez, </w:t>
      </w:r>
      <w:r>
        <w:t xml:space="preserve">the Director of Institutional Research and Effectiveness.   </w:t>
      </w:r>
    </w:p>
    <w:p w:rsidR="00644F3C" w:rsidRDefault="001A1D48">
      <w:pPr>
        <w:spacing w:after="0" w:line="259" w:lineRule="auto"/>
        <w:ind w:left="0" w:firstLine="0"/>
      </w:pPr>
      <w:r>
        <w:t xml:space="preserve"> </w:t>
      </w:r>
    </w:p>
    <w:p w:rsidR="00644F3C" w:rsidRDefault="00644F3C">
      <w:pPr>
        <w:spacing w:after="0" w:line="259" w:lineRule="auto"/>
        <w:ind w:left="0" w:firstLine="0"/>
      </w:pPr>
    </w:p>
    <w:p w:rsidR="001A1D48" w:rsidRDefault="001A1D48">
      <w:pPr>
        <w:spacing w:after="0" w:line="259" w:lineRule="auto"/>
        <w:ind w:left="0" w:firstLine="0"/>
      </w:pPr>
    </w:p>
    <w:p w:rsidR="00644F3C" w:rsidRDefault="00644F3C" w:rsidP="003D55A1">
      <w:pPr>
        <w:spacing w:after="0" w:line="259" w:lineRule="auto"/>
        <w:ind w:left="0" w:right="52" w:firstLine="0"/>
      </w:pPr>
    </w:p>
    <w:sectPr w:rsidR="00644F3C">
      <w:footerReference w:type="default" r:id="rId13"/>
      <w:pgSz w:w="12240" w:h="15840"/>
      <w:pgMar w:top="1440" w:right="139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9B1" w:rsidRDefault="003539B1" w:rsidP="001A1D48">
      <w:pPr>
        <w:spacing w:after="0" w:line="240" w:lineRule="auto"/>
      </w:pPr>
      <w:r>
        <w:separator/>
      </w:r>
    </w:p>
  </w:endnote>
  <w:endnote w:type="continuationSeparator" w:id="0">
    <w:p w:rsidR="003539B1" w:rsidRDefault="003539B1" w:rsidP="001A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E6A" w:rsidRDefault="003D55A1" w:rsidP="00FB2E6A">
    <w:pPr>
      <w:pStyle w:val="Footer"/>
      <w:jc w:val="center"/>
    </w:pPr>
    <w:r>
      <w:t>11</w:t>
    </w:r>
    <w:r w:rsidR="00FB2E6A">
      <w:t>-</w:t>
    </w:r>
    <w:r>
      <w:t>08</w:t>
    </w:r>
    <w:r w:rsidR="00FB2E6A">
      <w:t>-2016</w:t>
    </w:r>
  </w:p>
  <w:p w:rsidR="00FB2E6A" w:rsidRDefault="00FB2E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9B1" w:rsidRDefault="003539B1" w:rsidP="001A1D48">
      <w:pPr>
        <w:spacing w:after="0" w:line="240" w:lineRule="auto"/>
      </w:pPr>
      <w:r>
        <w:separator/>
      </w:r>
    </w:p>
  </w:footnote>
  <w:footnote w:type="continuationSeparator" w:id="0">
    <w:p w:rsidR="003539B1" w:rsidRDefault="003539B1" w:rsidP="001A1D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44F3C"/>
    <w:rsid w:val="00067693"/>
    <w:rsid w:val="00087340"/>
    <w:rsid w:val="00160CEE"/>
    <w:rsid w:val="001A1D48"/>
    <w:rsid w:val="002144F5"/>
    <w:rsid w:val="00336E00"/>
    <w:rsid w:val="003539B1"/>
    <w:rsid w:val="003D55A1"/>
    <w:rsid w:val="00644F3C"/>
    <w:rsid w:val="006B6596"/>
    <w:rsid w:val="007245B9"/>
    <w:rsid w:val="007F1927"/>
    <w:rsid w:val="00820C75"/>
    <w:rsid w:val="00841D8E"/>
    <w:rsid w:val="00922187"/>
    <w:rsid w:val="00926F65"/>
    <w:rsid w:val="009D27CE"/>
    <w:rsid w:val="00C73C0E"/>
    <w:rsid w:val="00DA4EA7"/>
    <w:rsid w:val="00FB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D48"/>
    <w:rPr>
      <w:rFonts w:ascii="Tahoma" w:eastAsia="Times New Roma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1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D48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A1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D48"/>
    <w:rPr>
      <w:rFonts w:ascii="Times New Roman" w:eastAsia="Times New Roman" w:hAnsi="Times New Roman" w:cs="Times New Roman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F1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92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927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D48"/>
    <w:rPr>
      <w:rFonts w:ascii="Tahoma" w:eastAsia="Times New Roma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1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D48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A1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D48"/>
    <w:rPr>
      <w:rFonts w:ascii="Times New Roman" w:eastAsia="Times New Roman" w:hAnsi="Times New Roman" w:cs="Times New Roman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F1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92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927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831AF1B1D4844A8A33C93A2DB8889" ma:contentTypeVersion="0" ma:contentTypeDescription="Create a new document." ma:contentTypeScope="" ma:versionID="38e882f76491865533504ff9f2f152cb">
  <xsd:schema xmlns:xsd="http://www.w3.org/2001/XMLSchema" xmlns:xs="http://www.w3.org/2001/XMLSchema" xmlns:p="http://schemas.microsoft.com/office/2006/metadata/properties" xmlns:ns2="64e747a0-d6e9-48fd-8692-c0f1d243df69" targetNamespace="http://schemas.microsoft.com/office/2006/metadata/properties" ma:root="true" ma:fieldsID="cca8f7b2651cb7e5dc287b3c5ac4433e" ns2:_="">
    <xsd:import namespace="64e747a0-d6e9-48fd-8692-c0f1d243df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747a0-d6e9-48fd-8692-c0f1d243df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e747a0-d6e9-48fd-8692-c0f1d243df69">FHVZRAWMHE34-366-2867</_dlc_DocId>
    <_dlc_DocIdUrl xmlns="64e747a0-d6e9-48fd-8692-c0f1d243df69">
      <Url>https://mydocs.westernu.edu/Administration/IRE/APRC/_layouts/15/DocIdRedir.aspx?ID=FHVZRAWMHE34-366-2867</Url>
      <Description>FHVZRAWMHE34-366-2867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B59F6-CEDC-41B1-908B-DB75EED63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747a0-d6e9-48fd-8692-c0f1d243d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FE0ADE-8001-46DD-8F14-C2888E4C5E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25D42DF-926D-4B23-8867-3E79D53DCCC0}">
  <ds:schemaRefs>
    <ds:schemaRef ds:uri="http://schemas.microsoft.com/office/2006/metadata/properties"/>
    <ds:schemaRef ds:uri="http://schemas.microsoft.com/office/infopath/2007/PartnerControls"/>
    <ds:schemaRef ds:uri="64e747a0-d6e9-48fd-8692-c0f1d243df69"/>
  </ds:schemaRefs>
</ds:datastoreItem>
</file>

<file path=customXml/itemProps4.xml><?xml version="1.0" encoding="utf-8"?>
<ds:datastoreItem xmlns:ds="http://schemas.openxmlformats.org/officeDocument/2006/customXml" ds:itemID="{3C31A4B9-DAAE-4E7F-9637-1D5DCB3D9F2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8E2F6E3-FEC3-4CF6-AC7C-9E90A4B0A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De Santiago</dc:creator>
  <cp:lastModifiedBy>Satoko Siegel</cp:lastModifiedBy>
  <cp:revision>2</cp:revision>
  <dcterms:created xsi:type="dcterms:W3CDTF">2016-11-22T19:22:00Z</dcterms:created>
  <dcterms:modified xsi:type="dcterms:W3CDTF">2016-11-22T19:22:00Z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0x010100F46831AF1B1D4844A8A33C93A2DB8889</vt:lpwstr>
  </property>
  <property fmtid="{D5CDD505-2E9C-101B-9397-08002B2CF9AE}" pid="3" name="_dlc_DocIdItemGuid">
    <vt:lpwstr>e40abfb7-dd23-4d00-a515-b70a11d5613c</vt:lpwstr>
  </property>
</Properties>
</file>