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E0444" w14:textId="77777777" w:rsidR="00B43F3B" w:rsidRDefault="00E11317">
      <w:pPr>
        <w:spacing w:after="0" w:line="259" w:lineRule="auto"/>
        <w:ind w:left="21" w:right="0" w:firstLine="0"/>
        <w:jc w:val="center"/>
      </w:pPr>
      <w:r>
        <w:rPr>
          <w:noProof/>
        </w:rPr>
        <w:drawing>
          <wp:inline distT="0" distB="0" distL="0" distR="0" wp14:anchorId="3A9D642F" wp14:editId="07777777">
            <wp:extent cx="2651758" cy="1097279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175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</w:t>
      </w:r>
      <w:bookmarkStart w:id="0" w:name="_GoBack"/>
      <w:bookmarkEnd w:id="0"/>
    </w:p>
    <w:p w14:paraId="6CF9D723" w14:textId="77777777" w:rsidR="00B43F3B" w:rsidRDefault="00E11317">
      <w:pPr>
        <w:spacing w:after="0" w:line="259" w:lineRule="auto"/>
        <w:ind w:left="0" w:right="61" w:firstLine="0"/>
        <w:jc w:val="center"/>
      </w:pPr>
      <w:r>
        <w:rPr>
          <w:sz w:val="32"/>
        </w:rPr>
        <w:t xml:space="preserve">Program Review Plan Agreement </w:t>
      </w:r>
    </w:p>
    <w:p w14:paraId="79ADD2F1" w14:textId="6A97D1FE" w:rsidR="00B43F3B" w:rsidRDefault="00E11317">
      <w:pPr>
        <w:spacing w:after="0" w:line="259" w:lineRule="auto"/>
        <w:ind w:left="0" w:firstLine="0"/>
        <w:jc w:val="center"/>
      </w:pPr>
      <w:r>
        <w:t>(Program Name)</w:t>
      </w:r>
    </w:p>
    <w:p w14:paraId="7EBA87A7" w14:textId="6EFCF020" w:rsidR="7EBA87A7" w:rsidRDefault="003102AA" w:rsidP="7EBA87A7">
      <w:pPr>
        <w:spacing w:after="0" w:line="259" w:lineRule="auto"/>
        <w:ind w:left="0" w:firstLine="0"/>
        <w:jc w:val="center"/>
      </w:pPr>
      <w:r>
        <w:t>(YEAR)</w:t>
      </w:r>
    </w:p>
    <w:p w14:paraId="4730ACD1" w14:textId="63A92741" w:rsidR="00B43F3B" w:rsidRDefault="00B43F3B">
      <w:pPr>
        <w:spacing w:after="0" w:line="259" w:lineRule="auto"/>
        <w:ind w:left="0" w:right="0" w:firstLine="0"/>
      </w:pPr>
    </w:p>
    <w:p w14:paraId="60BF150E" w14:textId="77777777" w:rsidR="00B43F3B" w:rsidRDefault="00E11317">
      <w:pPr>
        <w:ind w:left="-5" w:right="33"/>
      </w:pPr>
      <w:r>
        <w:t xml:space="preserve">Western University of Health Sciences’ Program Review Process provides a systematic and continuous means of assuring excellence in student learning.  It provides the foundation for assessing student learning and for making evidence-based plans and decisions to foster improvements at all levels of the institution.  Program Reviews are integral to planning, resource allocation, and other decision-making within the university. </w:t>
      </w:r>
    </w:p>
    <w:p w14:paraId="3E2E615E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1F21B594" w14:textId="77777777" w:rsidR="00B43F3B" w:rsidRDefault="00E11317">
      <w:pPr>
        <w:ind w:left="-5" w:right="33"/>
      </w:pPr>
      <w:r>
        <w:t xml:space="preserve">The self-study chair,________________________________________________(Name &amp; Title), will coordinate the program review process for__________________(College/Program/Unit).  Primary responsibilities for the chair include editing and submitting the final self-study document, organizing and hosting the site visit (if applicable), and serving as liaison to both the university’s program review committee and the program’s faculty and/or administration throughout the review process.  The chair may assemble a self-study committee or team, or even multiple teams, depending on the size of the program. </w:t>
      </w:r>
    </w:p>
    <w:p w14:paraId="3571AD83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1C971089" w14:textId="77777777" w:rsidR="00B43F3B" w:rsidRDefault="00E11317">
      <w:pPr>
        <w:ind w:left="-5" w:right="33"/>
      </w:pPr>
      <w:r>
        <w:t>The Self-study chair will ensure that the program review self-study is submitted to the Director of Institutional Research and Effectiveness by ________________ (Due Date</w:t>
      </w:r>
      <w:r>
        <w:rPr>
          <w:vertAlign w:val="superscript"/>
        </w:rPr>
        <w:t>1</w:t>
      </w:r>
      <w:r>
        <w:t xml:space="preserve">).   </w:t>
      </w:r>
    </w:p>
    <w:p w14:paraId="2106D8E2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50573069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46815793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60170D16" w14:textId="77777777" w:rsidR="00B43F3B" w:rsidRDefault="00E11317">
      <w:pPr>
        <w:spacing w:after="0" w:line="259" w:lineRule="auto"/>
        <w:ind w:left="0" w:right="0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46E8237" w14:textId="77777777" w:rsidR="00B43F3B" w:rsidRDefault="00E1131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46"/>
        </w:tabs>
        <w:ind w:left="-15" w:right="0" w:firstLine="0"/>
      </w:pPr>
      <w:r>
        <w:t xml:space="preserve">Self-study Chair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64A3D937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5C9C1DED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2A57D790" w14:textId="77777777" w:rsidR="00B43F3B" w:rsidRDefault="00E11317">
      <w:pPr>
        <w:spacing w:after="0" w:line="259" w:lineRule="auto"/>
        <w:ind w:left="0" w:right="0" w:firstLine="0"/>
      </w:pPr>
      <w:r>
        <w:t xml:space="preserve"> </w:t>
      </w:r>
    </w:p>
    <w:p w14:paraId="48ED2384" w14:textId="77777777" w:rsidR="00B43F3B" w:rsidRDefault="00E11317">
      <w:pPr>
        <w:spacing w:after="0" w:line="259" w:lineRule="auto"/>
        <w:ind w:left="0" w:right="0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5360138" w14:textId="77777777" w:rsidR="00B43F3B" w:rsidRDefault="00E11317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46"/>
        </w:tabs>
        <w:spacing w:after="1820"/>
        <w:ind w:left="-15" w:right="0" w:firstLine="0"/>
      </w:pPr>
      <w:r>
        <w:t xml:space="preserve">IRE Director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0B27C0D1" w14:textId="5F614317" w:rsidR="00B43F3B" w:rsidRDefault="00E11317" w:rsidP="00E11317">
      <w:pPr>
        <w:spacing w:after="0" w:line="259" w:lineRule="auto"/>
        <w:ind w:left="0" w:right="0" w:firstLine="0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Requests for modifications should be submitted to the Director of Institutional Research and Effectiveness at least two weeks prior to due date.</w:t>
      </w:r>
      <w:r>
        <w:rPr>
          <w:sz w:val="22"/>
        </w:rPr>
        <w:t xml:space="preserve"> </w:t>
      </w:r>
    </w:p>
    <w:sectPr w:rsidR="00B43F3B">
      <w:footerReference w:type="default" r:id="rId12"/>
      <w:pgSz w:w="12240" w:h="15840"/>
      <w:pgMar w:top="1440" w:right="13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04BAE" w14:textId="77777777" w:rsidR="00E11317" w:rsidRDefault="00E11317" w:rsidP="00E11317">
      <w:pPr>
        <w:spacing w:after="0" w:line="240" w:lineRule="auto"/>
      </w:pPr>
      <w:r>
        <w:separator/>
      </w:r>
    </w:p>
  </w:endnote>
  <w:endnote w:type="continuationSeparator" w:id="0">
    <w:p w14:paraId="3D8E416A" w14:textId="77777777" w:rsidR="00E11317" w:rsidRDefault="00E11317" w:rsidP="00E1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78FC1" w14:textId="5C91ADBC" w:rsidR="00E11317" w:rsidRDefault="00E11317" w:rsidP="00E11317">
    <w:pPr>
      <w:pStyle w:val="Footer"/>
      <w:jc w:val="center"/>
    </w:pPr>
    <w:r>
      <w:t>7-2-13</w:t>
    </w:r>
  </w:p>
  <w:p w14:paraId="3B560EE6" w14:textId="77777777" w:rsidR="00E11317" w:rsidRDefault="00E113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B6A7" w14:textId="77777777" w:rsidR="00E11317" w:rsidRDefault="00E11317" w:rsidP="00E11317">
      <w:pPr>
        <w:spacing w:after="0" w:line="240" w:lineRule="auto"/>
      </w:pPr>
      <w:r>
        <w:separator/>
      </w:r>
    </w:p>
  </w:footnote>
  <w:footnote w:type="continuationSeparator" w:id="0">
    <w:p w14:paraId="491B2178" w14:textId="77777777" w:rsidR="00E11317" w:rsidRDefault="00E11317" w:rsidP="00E11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7EBA87A7"/>
    <w:rsid w:val="003102AA"/>
    <w:rsid w:val="00B43F3B"/>
    <w:rsid w:val="00E11317"/>
    <w:rsid w:val="7EBA8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8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9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17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1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17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4" w:line="249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17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31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11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31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FHVZRAWMHE34-366-2222</_dlc_DocId>
    <_dlc_DocIdUrl xmlns="64e747a0-d6e9-48fd-8692-c0f1d243df69">
      <Url>https://mydocs.westernu.edu/Administration/IRE/APRC/_layouts/15/DocIdRedir.aspx?ID=FHVZRAWMHE34-366-2222</Url>
      <Description>FHVZRAWMHE34-366-2222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8E3A5-5882-4D63-B590-19844496A2A9}">
  <ds:schemaRefs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e747a0-d6e9-48fd-8692-c0f1d243df6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2DBE78-A53A-4C06-9B48-1775045F9A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B00D921-B42A-4100-89F6-68C20F05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3532D-C2DD-48F3-AFA0-46275D0F4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De Santiago</dc:creator>
  <cp:keywords/>
  <cp:lastModifiedBy>Satoko Siegel</cp:lastModifiedBy>
  <cp:revision>3</cp:revision>
  <dcterms:created xsi:type="dcterms:W3CDTF">2015-06-05T18:48:00Z</dcterms:created>
  <dcterms:modified xsi:type="dcterms:W3CDTF">2016-04-28T15:57:00Z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3173eda1-4caf-4194-a6f0-ac71c3b7585e</vt:lpwstr>
  </property>
</Properties>
</file>