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1B323" w14:textId="063D4190" w:rsidR="00BD3B81" w:rsidRPr="00905D6C" w:rsidRDefault="007F4378" w:rsidP="00C73AFF">
      <w:pPr>
        <w:ind w:right="-1440" w:hanging="990"/>
        <w:jc w:val="center"/>
        <w:rPr>
          <w:rFonts w:eastAsia="Times New Roman" w:cstheme="minorHAnsi"/>
          <w:sz w:val="24"/>
          <w:szCs w:val="24"/>
        </w:rPr>
      </w:pPr>
      <w:r>
        <w:rPr>
          <w:noProof/>
        </w:rPr>
        <w:drawing>
          <wp:inline distT="0" distB="0" distL="0" distR="0" wp14:anchorId="7708D965" wp14:editId="7375B553">
            <wp:extent cx="5943600" cy="3962400"/>
            <wp:effectExtent l="0" t="0" r="0" b="0"/>
            <wp:docPr id="2" name="Picture 2"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in front of a building&#10;&#10;Description automatically generated"/>
                    <pic:cNvPicPr/>
                  </pic:nvPicPr>
                  <pic:blipFill>
                    <a:blip r:embed="rId11"/>
                    <a:stretch>
                      <a:fillRect/>
                    </a:stretch>
                  </pic:blipFill>
                  <pic:spPr>
                    <a:xfrm>
                      <a:off x="0" y="0"/>
                      <a:ext cx="5943600" cy="3962400"/>
                    </a:xfrm>
                    <a:prstGeom prst="rect">
                      <a:avLst/>
                    </a:prstGeom>
                  </pic:spPr>
                </pic:pic>
              </a:graphicData>
            </a:graphic>
          </wp:inline>
        </w:drawing>
      </w:r>
    </w:p>
    <w:p w14:paraId="6CE39CF7" w14:textId="68F0C6F9" w:rsidR="005B1CD6" w:rsidRDefault="005B0F31" w:rsidP="00F84DCF">
      <w:pPr>
        <w:spacing w:before="143"/>
        <w:rPr>
          <w:rFonts w:cstheme="minorHAnsi"/>
          <w:b/>
          <w:color w:val="943634" w:themeColor="accent2" w:themeShade="BF"/>
          <w:sz w:val="72"/>
          <w:szCs w:val="72"/>
        </w:rPr>
      </w:pPr>
      <w:r>
        <w:rPr>
          <w:rFonts w:cstheme="minorHAnsi"/>
          <w:b/>
          <w:color w:val="943634" w:themeColor="accent2" w:themeShade="BF"/>
          <w:sz w:val="72"/>
          <w:szCs w:val="72"/>
        </w:rPr>
        <w:t>WesternU</w:t>
      </w:r>
      <w:r w:rsidR="005B1CD6">
        <w:rPr>
          <w:rFonts w:cstheme="minorHAnsi"/>
          <w:b/>
          <w:color w:val="943634" w:themeColor="accent2" w:themeShade="BF"/>
          <w:sz w:val="72"/>
          <w:szCs w:val="72"/>
        </w:rPr>
        <w:t xml:space="preserve"> </w:t>
      </w:r>
      <w:r w:rsidR="00AB34C0">
        <w:rPr>
          <w:rFonts w:cstheme="minorHAnsi"/>
          <w:b/>
          <w:color w:val="943634" w:themeColor="accent2" w:themeShade="BF"/>
          <w:sz w:val="72"/>
          <w:szCs w:val="72"/>
        </w:rPr>
        <w:t>CHS</w:t>
      </w:r>
      <w:r>
        <w:rPr>
          <w:rFonts w:cstheme="minorHAnsi"/>
          <w:b/>
          <w:color w:val="943634" w:themeColor="accent2" w:themeShade="BF"/>
          <w:sz w:val="72"/>
          <w:szCs w:val="72"/>
        </w:rPr>
        <w:t>-NW</w:t>
      </w:r>
      <w:r w:rsidR="00AE1C47" w:rsidRPr="00AE1C47">
        <w:rPr>
          <w:rFonts w:cstheme="minorHAnsi"/>
          <w:b/>
          <w:color w:val="943634" w:themeColor="accent2" w:themeShade="BF"/>
          <w:sz w:val="72"/>
          <w:szCs w:val="72"/>
        </w:rPr>
        <w:t xml:space="preserve"> </w:t>
      </w:r>
      <w:r w:rsidR="00AE1C47">
        <w:rPr>
          <w:rFonts w:cstheme="minorHAnsi"/>
          <w:b/>
          <w:color w:val="943634" w:themeColor="accent2" w:themeShade="BF"/>
          <w:sz w:val="72"/>
          <w:szCs w:val="72"/>
        </w:rPr>
        <w:t>Campus</w:t>
      </w:r>
    </w:p>
    <w:p w14:paraId="0C645122" w14:textId="1AA2A6BF" w:rsidR="00905D6C" w:rsidRPr="00685843" w:rsidRDefault="00905D6C" w:rsidP="00F84DCF">
      <w:pPr>
        <w:spacing w:before="143"/>
        <w:rPr>
          <w:rFonts w:eastAsia="Tahoma" w:cstheme="minorHAnsi"/>
          <w:color w:val="943634" w:themeColor="accent2" w:themeShade="BF"/>
          <w:sz w:val="72"/>
          <w:szCs w:val="72"/>
        </w:rPr>
      </w:pPr>
      <w:r w:rsidRPr="00685843">
        <w:rPr>
          <w:rFonts w:cstheme="minorHAnsi"/>
          <w:b/>
          <w:color w:val="943634" w:themeColor="accent2" w:themeShade="BF"/>
          <w:sz w:val="72"/>
          <w:szCs w:val="72"/>
        </w:rPr>
        <w:t>Annual</w:t>
      </w:r>
      <w:r w:rsidRPr="00685843">
        <w:rPr>
          <w:rFonts w:cstheme="minorHAnsi"/>
          <w:b/>
          <w:color w:val="943634" w:themeColor="accent2" w:themeShade="BF"/>
          <w:spacing w:val="-3"/>
          <w:sz w:val="72"/>
          <w:szCs w:val="72"/>
        </w:rPr>
        <w:t xml:space="preserve"> </w:t>
      </w:r>
      <w:r w:rsidRPr="00685843">
        <w:rPr>
          <w:rFonts w:cstheme="minorHAnsi"/>
          <w:b/>
          <w:color w:val="943634" w:themeColor="accent2" w:themeShade="BF"/>
          <w:spacing w:val="-1"/>
          <w:sz w:val="72"/>
          <w:szCs w:val="72"/>
        </w:rPr>
        <w:t>Security Report</w:t>
      </w:r>
    </w:p>
    <w:p w14:paraId="6A3CBE34" w14:textId="77777777" w:rsidR="00C73AFF" w:rsidRPr="00685843" w:rsidRDefault="00905D6C" w:rsidP="00F84DCF">
      <w:pPr>
        <w:spacing w:before="29" w:line="235" w:lineRule="auto"/>
        <w:rPr>
          <w:rFonts w:cstheme="minorHAnsi"/>
          <w:b/>
          <w:color w:val="943634" w:themeColor="accent2" w:themeShade="BF"/>
          <w:sz w:val="72"/>
          <w:szCs w:val="72"/>
        </w:rPr>
      </w:pPr>
      <w:r w:rsidRPr="00685843">
        <w:rPr>
          <w:rFonts w:cstheme="minorHAnsi"/>
          <w:b/>
          <w:color w:val="943634" w:themeColor="accent2" w:themeShade="BF"/>
          <w:sz w:val="72"/>
          <w:szCs w:val="72"/>
        </w:rPr>
        <w:t xml:space="preserve">&amp; </w:t>
      </w:r>
      <w:r w:rsidRPr="00685843">
        <w:rPr>
          <w:rFonts w:cstheme="minorHAnsi"/>
          <w:b/>
          <w:color w:val="943634" w:themeColor="accent2" w:themeShade="BF"/>
          <w:spacing w:val="-1"/>
          <w:sz w:val="72"/>
          <w:szCs w:val="72"/>
        </w:rPr>
        <w:t>Annual</w:t>
      </w:r>
      <w:r w:rsidRPr="00685843">
        <w:rPr>
          <w:rFonts w:cstheme="minorHAnsi"/>
          <w:b/>
          <w:color w:val="943634" w:themeColor="accent2" w:themeShade="BF"/>
          <w:spacing w:val="1"/>
          <w:sz w:val="72"/>
          <w:szCs w:val="72"/>
        </w:rPr>
        <w:t xml:space="preserve"> </w:t>
      </w:r>
      <w:r w:rsidRPr="00685843">
        <w:rPr>
          <w:rFonts w:cstheme="minorHAnsi"/>
          <w:b/>
          <w:color w:val="943634" w:themeColor="accent2" w:themeShade="BF"/>
          <w:spacing w:val="-1"/>
          <w:sz w:val="72"/>
          <w:szCs w:val="72"/>
        </w:rPr>
        <w:t>Fire</w:t>
      </w:r>
      <w:r w:rsidRPr="00685843">
        <w:rPr>
          <w:rFonts w:cstheme="minorHAnsi"/>
          <w:b/>
          <w:color w:val="943634" w:themeColor="accent2" w:themeShade="BF"/>
          <w:spacing w:val="-3"/>
          <w:sz w:val="72"/>
          <w:szCs w:val="72"/>
        </w:rPr>
        <w:t xml:space="preserve"> </w:t>
      </w:r>
      <w:r w:rsidRPr="00685843">
        <w:rPr>
          <w:rFonts w:cstheme="minorHAnsi"/>
          <w:b/>
          <w:color w:val="943634" w:themeColor="accent2" w:themeShade="BF"/>
          <w:spacing w:val="-1"/>
          <w:sz w:val="72"/>
          <w:szCs w:val="72"/>
        </w:rPr>
        <w:t>Safety</w:t>
      </w:r>
      <w:r w:rsidRPr="00685843">
        <w:rPr>
          <w:rFonts w:cstheme="minorHAnsi"/>
          <w:b/>
          <w:color w:val="943634" w:themeColor="accent2" w:themeShade="BF"/>
          <w:spacing w:val="21"/>
          <w:sz w:val="72"/>
          <w:szCs w:val="72"/>
        </w:rPr>
        <w:t xml:space="preserve"> </w:t>
      </w:r>
      <w:r w:rsidRPr="00685843">
        <w:rPr>
          <w:rFonts w:cstheme="minorHAnsi"/>
          <w:b/>
          <w:color w:val="943634" w:themeColor="accent2" w:themeShade="BF"/>
          <w:spacing w:val="-2"/>
          <w:sz w:val="72"/>
          <w:szCs w:val="72"/>
        </w:rPr>
        <w:t>Report</w:t>
      </w:r>
      <w:r w:rsidRPr="00685843">
        <w:rPr>
          <w:rFonts w:cstheme="minorHAnsi"/>
          <w:b/>
          <w:color w:val="943634" w:themeColor="accent2" w:themeShade="BF"/>
          <w:sz w:val="72"/>
          <w:szCs w:val="72"/>
        </w:rPr>
        <w:t xml:space="preserve"> </w:t>
      </w:r>
    </w:p>
    <w:p w14:paraId="7F892D82" w14:textId="77329C51" w:rsidR="00905D6C" w:rsidRPr="00685843" w:rsidRDefault="00905D6C" w:rsidP="12323493">
      <w:pPr>
        <w:spacing w:before="29" w:line="235" w:lineRule="auto"/>
        <w:rPr>
          <w:rFonts w:eastAsia="Tahoma"/>
          <w:color w:val="943634" w:themeColor="accent2" w:themeShade="BF"/>
          <w:sz w:val="72"/>
          <w:szCs w:val="72"/>
        </w:rPr>
      </w:pPr>
      <w:r w:rsidRPr="12323493">
        <w:rPr>
          <w:b/>
          <w:bCs/>
          <w:color w:val="943634" w:themeColor="accent2" w:themeShade="BF"/>
          <w:spacing w:val="-2"/>
          <w:sz w:val="72"/>
          <w:szCs w:val="72"/>
        </w:rPr>
        <w:t>for</w:t>
      </w:r>
      <w:r w:rsidRPr="12323493">
        <w:rPr>
          <w:b/>
          <w:bCs/>
          <w:color w:val="943634" w:themeColor="accent2" w:themeShade="BF"/>
          <w:spacing w:val="24"/>
          <w:sz w:val="72"/>
          <w:szCs w:val="72"/>
        </w:rPr>
        <w:t xml:space="preserve"> </w:t>
      </w:r>
      <w:r w:rsidRPr="12323493">
        <w:rPr>
          <w:b/>
          <w:bCs/>
          <w:color w:val="943634" w:themeColor="accent2" w:themeShade="BF"/>
          <w:spacing w:val="-1"/>
          <w:sz w:val="72"/>
          <w:szCs w:val="72"/>
        </w:rPr>
        <w:t>Calendar</w:t>
      </w:r>
      <w:r w:rsidRPr="12323493">
        <w:rPr>
          <w:b/>
          <w:bCs/>
          <w:color w:val="943634" w:themeColor="accent2" w:themeShade="BF"/>
          <w:spacing w:val="1"/>
          <w:sz w:val="72"/>
          <w:szCs w:val="72"/>
        </w:rPr>
        <w:t xml:space="preserve"> </w:t>
      </w:r>
      <w:r w:rsidRPr="12323493">
        <w:rPr>
          <w:b/>
          <w:bCs/>
          <w:color w:val="943634" w:themeColor="accent2" w:themeShade="BF"/>
          <w:spacing w:val="-1"/>
          <w:sz w:val="72"/>
          <w:szCs w:val="72"/>
        </w:rPr>
        <w:t>Year</w:t>
      </w:r>
      <w:r w:rsidRPr="12323493">
        <w:rPr>
          <w:b/>
          <w:bCs/>
          <w:color w:val="943634" w:themeColor="accent2" w:themeShade="BF"/>
          <w:sz w:val="72"/>
          <w:szCs w:val="72"/>
        </w:rPr>
        <w:t xml:space="preserve"> </w:t>
      </w:r>
      <w:r w:rsidR="00D7398C" w:rsidRPr="12323493">
        <w:rPr>
          <w:b/>
          <w:bCs/>
          <w:color w:val="943634" w:themeColor="accent2" w:themeShade="BF"/>
          <w:spacing w:val="-1"/>
          <w:sz w:val="72"/>
          <w:szCs w:val="72"/>
        </w:rPr>
        <w:t>202</w:t>
      </w:r>
      <w:r w:rsidR="5CF0A98E" w:rsidRPr="12323493">
        <w:rPr>
          <w:b/>
          <w:bCs/>
          <w:color w:val="943634" w:themeColor="accent2" w:themeShade="BF"/>
          <w:spacing w:val="-1"/>
          <w:sz w:val="72"/>
          <w:szCs w:val="72"/>
        </w:rPr>
        <w:t>3</w:t>
      </w:r>
    </w:p>
    <w:p w14:paraId="4CA3E237" w14:textId="63CCBAAC" w:rsidR="00905D6C" w:rsidRPr="00F84DCF" w:rsidRDefault="00EC6CA3" w:rsidP="7CD8CD72">
      <w:pPr>
        <w:spacing w:before="5"/>
        <w:rPr>
          <w:rFonts w:eastAsia="Tahoma"/>
          <w:b/>
          <w:bCs/>
          <w:color w:val="943634" w:themeColor="accent2" w:themeShade="BF"/>
          <w:sz w:val="40"/>
          <w:szCs w:val="40"/>
        </w:rPr>
      </w:pPr>
      <w:r w:rsidRPr="12323493">
        <w:rPr>
          <w:rFonts w:eastAsia="Tahoma"/>
          <w:b/>
          <w:bCs/>
          <w:color w:val="943634" w:themeColor="accent2" w:themeShade="BF"/>
          <w:sz w:val="40"/>
          <w:szCs w:val="40"/>
        </w:rPr>
        <w:t xml:space="preserve">Published October 1, </w:t>
      </w:r>
      <w:r w:rsidR="00D7398C" w:rsidRPr="12323493">
        <w:rPr>
          <w:rFonts w:eastAsia="Tahoma"/>
          <w:b/>
          <w:bCs/>
          <w:color w:val="943634" w:themeColor="accent2" w:themeShade="BF"/>
          <w:sz w:val="40"/>
          <w:szCs w:val="40"/>
        </w:rPr>
        <w:t>202</w:t>
      </w:r>
      <w:r w:rsidR="35F5C251" w:rsidRPr="12323493">
        <w:rPr>
          <w:rFonts w:eastAsia="Tahoma"/>
          <w:b/>
          <w:bCs/>
          <w:color w:val="943634" w:themeColor="accent2" w:themeShade="BF"/>
          <w:sz w:val="40"/>
          <w:szCs w:val="40"/>
        </w:rPr>
        <w:t>4</w:t>
      </w:r>
      <w:r w:rsidR="082E2C2B" w:rsidRPr="12323493">
        <w:rPr>
          <w:rFonts w:eastAsia="Tahoma"/>
          <w:b/>
          <w:bCs/>
          <w:color w:val="943634" w:themeColor="accent2" w:themeShade="BF"/>
          <w:sz w:val="40"/>
          <w:szCs w:val="40"/>
        </w:rPr>
        <w:t xml:space="preserve"> </w:t>
      </w:r>
    </w:p>
    <w:p w14:paraId="238F0A89" w14:textId="77777777" w:rsidR="00F84DCF" w:rsidRDefault="00905D6C" w:rsidP="00F84DCF">
      <w:pPr>
        <w:rPr>
          <w:rFonts w:cstheme="minorHAnsi"/>
          <w:b/>
          <w:color w:val="943634" w:themeColor="accent2" w:themeShade="BF"/>
          <w:sz w:val="48"/>
          <w:szCs w:val="48"/>
        </w:rPr>
      </w:pPr>
      <w:r w:rsidRPr="00700704">
        <w:rPr>
          <w:rFonts w:cstheme="minorHAnsi"/>
          <w:b/>
          <w:color w:val="943634" w:themeColor="accent2" w:themeShade="BF"/>
          <w:sz w:val="48"/>
          <w:szCs w:val="48"/>
        </w:rPr>
        <w:t>Clery</w:t>
      </w:r>
      <w:r w:rsidRPr="00700704">
        <w:rPr>
          <w:rFonts w:cstheme="minorHAnsi"/>
          <w:b/>
          <w:color w:val="943634" w:themeColor="accent2" w:themeShade="BF"/>
          <w:spacing w:val="2"/>
          <w:sz w:val="48"/>
          <w:szCs w:val="48"/>
        </w:rPr>
        <w:t xml:space="preserve"> </w:t>
      </w:r>
      <w:r w:rsidRPr="00700704">
        <w:rPr>
          <w:rFonts w:cstheme="minorHAnsi"/>
          <w:b/>
          <w:color w:val="943634" w:themeColor="accent2" w:themeShade="BF"/>
          <w:spacing w:val="-1"/>
          <w:sz w:val="48"/>
          <w:szCs w:val="48"/>
        </w:rPr>
        <w:t>Compliance</w:t>
      </w:r>
      <w:r w:rsidRPr="00700704">
        <w:rPr>
          <w:rFonts w:cstheme="minorHAnsi"/>
          <w:b/>
          <w:color w:val="943634" w:themeColor="accent2" w:themeShade="BF"/>
          <w:spacing w:val="1"/>
          <w:sz w:val="48"/>
          <w:szCs w:val="48"/>
        </w:rPr>
        <w:t xml:space="preserve"> </w:t>
      </w:r>
      <w:r w:rsidRPr="00700704">
        <w:rPr>
          <w:rFonts w:cstheme="minorHAnsi"/>
          <w:b/>
          <w:color w:val="943634" w:themeColor="accent2" w:themeShade="BF"/>
          <w:sz w:val="48"/>
          <w:szCs w:val="48"/>
        </w:rPr>
        <w:t>Team</w:t>
      </w:r>
    </w:p>
    <w:p w14:paraId="5F2060F2" w14:textId="0CE40B38" w:rsidR="00905D6C" w:rsidRPr="00284D8A" w:rsidRDefault="00905D6C" w:rsidP="00F84DCF">
      <w:pPr>
        <w:rPr>
          <w:rFonts w:cstheme="minorHAnsi"/>
          <w:color w:val="943634" w:themeColor="accent2" w:themeShade="BF"/>
          <w:spacing w:val="-1"/>
          <w:sz w:val="20"/>
          <w:szCs w:val="20"/>
        </w:rPr>
      </w:pPr>
      <w:r w:rsidRPr="00284D8A">
        <w:rPr>
          <w:rFonts w:cstheme="minorHAnsi"/>
          <w:color w:val="943634" w:themeColor="accent2" w:themeShade="BF"/>
          <w:sz w:val="20"/>
          <w:szCs w:val="20"/>
        </w:rPr>
        <w:t xml:space="preserve">This </w:t>
      </w:r>
      <w:r w:rsidRPr="00284D8A">
        <w:rPr>
          <w:rFonts w:cstheme="minorHAnsi"/>
          <w:color w:val="943634" w:themeColor="accent2" w:themeShade="BF"/>
          <w:spacing w:val="-1"/>
          <w:sz w:val="20"/>
          <w:szCs w:val="20"/>
        </w:rPr>
        <w:t>report</w:t>
      </w:r>
      <w:r w:rsidRPr="00284D8A">
        <w:rPr>
          <w:rFonts w:cstheme="minorHAnsi"/>
          <w:color w:val="943634" w:themeColor="accent2" w:themeShade="BF"/>
          <w:sz w:val="20"/>
          <w:szCs w:val="20"/>
        </w:rPr>
        <w:t xml:space="preserve"> is </w:t>
      </w:r>
      <w:r w:rsidRPr="00284D8A">
        <w:rPr>
          <w:rFonts w:cstheme="minorHAnsi"/>
          <w:color w:val="943634" w:themeColor="accent2" w:themeShade="BF"/>
          <w:spacing w:val="-1"/>
          <w:sz w:val="20"/>
          <w:szCs w:val="20"/>
        </w:rPr>
        <w:t>provided</w:t>
      </w:r>
      <w:r w:rsidRPr="00284D8A">
        <w:rPr>
          <w:rFonts w:cstheme="minorHAnsi"/>
          <w:color w:val="943634" w:themeColor="accent2" w:themeShade="BF"/>
          <w:spacing w:val="-2"/>
          <w:sz w:val="20"/>
          <w:szCs w:val="20"/>
        </w:rPr>
        <w:t xml:space="preserve"> </w:t>
      </w:r>
      <w:r w:rsidRPr="00284D8A">
        <w:rPr>
          <w:rFonts w:cstheme="minorHAnsi"/>
          <w:color w:val="943634" w:themeColor="accent2" w:themeShade="BF"/>
          <w:spacing w:val="-1"/>
          <w:sz w:val="20"/>
          <w:szCs w:val="20"/>
        </w:rPr>
        <w:t>pursuant</w:t>
      </w:r>
      <w:r w:rsidRPr="00284D8A">
        <w:rPr>
          <w:rFonts w:cstheme="minorHAnsi"/>
          <w:color w:val="943634" w:themeColor="accent2" w:themeShade="BF"/>
          <w:sz w:val="20"/>
          <w:szCs w:val="20"/>
        </w:rPr>
        <w:t xml:space="preserve"> </w:t>
      </w:r>
      <w:r w:rsidRPr="00284D8A">
        <w:rPr>
          <w:rFonts w:cstheme="minorHAnsi"/>
          <w:color w:val="943634" w:themeColor="accent2" w:themeShade="BF"/>
          <w:spacing w:val="-1"/>
          <w:sz w:val="20"/>
          <w:szCs w:val="20"/>
        </w:rPr>
        <w:t>to</w:t>
      </w:r>
      <w:r w:rsidRPr="00284D8A">
        <w:rPr>
          <w:rFonts w:cstheme="minorHAnsi"/>
          <w:color w:val="943634" w:themeColor="accent2" w:themeShade="BF"/>
          <w:sz w:val="20"/>
          <w:szCs w:val="20"/>
        </w:rPr>
        <w:t xml:space="preserve"> 20 </w:t>
      </w:r>
      <w:r w:rsidRPr="00284D8A">
        <w:rPr>
          <w:rFonts w:cstheme="minorHAnsi"/>
          <w:color w:val="943634" w:themeColor="accent2" w:themeShade="BF"/>
          <w:spacing w:val="-1"/>
          <w:sz w:val="20"/>
          <w:szCs w:val="20"/>
        </w:rPr>
        <w:t>United</w:t>
      </w:r>
      <w:r w:rsidRPr="00284D8A">
        <w:rPr>
          <w:rFonts w:cstheme="minorHAnsi"/>
          <w:color w:val="943634" w:themeColor="accent2" w:themeShade="BF"/>
          <w:sz w:val="20"/>
          <w:szCs w:val="20"/>
        </w:rPr>
        <w:t xml:space="preserve"> </w:t>
      </w:r>
      <w:r w:rsidRPr="00284D8A">
        <w:rPr>
          <w:rFonts w:cstheme="minorHAnsi"/>
          <w:color w:val="943634" w:themeColor="accent2" w:themeShade="BF"/>
          <w:spacing w:val="-1"/>
          <w:sz w:val="20"/>
          <w:szCs w:val="20"/>
        </w:rPr>
        <w:t>States</w:t>
      </w:r>
      <w:r w:rsidRPr="00284D8A">
        <w:rPr>
          <w:rFonts w:cstheme="minorHAnsi"/>
          <w:color w:val="943634" w:themeColor="accent2" w:themeShade="BF"/>
          <w:sz w:val="20"/>
          <w:szCs w:val="20"/>
        </w:rPr>
        <w:t xml:space="preserve"> </w:t>
      </w:r>
      <w:r w:rsidR="00700704">
        <w:rPr>
          <w:rFonts w:cstheme="minorHAnsi"/>
          <w:color w:val="943634" w:themeColor="accent2" w:themeShade="BF"/>
          <w:spacing w:val="-1"/>
          <w:sz w:val="20"/>
          <w:szCs w:val="20"/>
        </w:rPr>
        <w:t>C</w:t>
      </w:r>
      <w:r w:rsidRPr="00284D8A">
        <w:rPr>
          <w:rFonts w:cstheme="minorHAnsi"/>
          <w:color w:val="943634" w:themeColor="accent2" w:themeShade="BF"/>
          <w:spacing w:val="-1"/>
          <w:sz w:val="20"/>
          <w:szCs w:val="20"/>
        </w:rPr>
        <w:t xml:space="preserve">ode </w:t>
      </w:r>
      <w:r w:rsidRPr="00284D8A">
        <w:rPr>
          <w:rFonts w:cstheme="minorHAnsi"/>
          <w:color w:val="943634" w:themeColor="accent2" w:themeShade="BF"/>
          <w:sz w:val="20"/>
          <w:szCs w:val="20"/>
        </w:rPr>
        <w:t>section</w:t>
      </w:r>
      <w:r w:rsidRPr="00284D8A">
        <w:rPr>
          <w:rFonts w:cstheme="minorHAnsi"/>
          <w:color w:val="943634" w:themeColor="accent2" w:themeShade="BF"/>
          <w:spacing w:val="5"/>
          <w:sz w:val="20"/>
          <w:szCs w:val="20"/>
        </w:rPr>
        <w:t xml:space="preserve"> </w:t>
      </w:r>
      <w:r w:rsidRPr="00284D8A">
        <w:rPr>
          <w:rFonts w:cstheme="minorHAnsi"/>
          <w:color w:val="943634" w:themeColor="accent2" w:themeShade="BF"/>
          <w:sz w:val="20"/>
          <w:szCs w:val="20"/>
        </w:rPr>
        <w:t xml:space="preserve">1092 (f), The </w:t>
      </w:r>
      <w:r w:rsidRPr="00284D8A">
        <w:rPr>
          <w:rFonts w:cstheme="minorHAnsi"/>
          <w:color w:val="943634" w:themeColor="accent2" w:themeShade="BF"/>
          <w:spacing w:val="-1"/>
          <w:sz w:val="20"/>
          <w:szCs w:val="20"/>
        </w:rPr>
        <w:t>“Jeanne Clery</w:t>
      </w:r>
      <w:r w:rsidRPr="00284D8A">
        <w:rPr>
          <w:rFonts w:cstheme="minorHAnsi"/>
          <w:color w:val="943634" w:themeColor="accent2" w:themeShade="BF"/>
          <w:sz w:val="20"/>
          <w:szCs w:val="20"/>
        </w:rPr>
        <w:t xml:space="preserve"> and</w:t>
      </w:r>
      <w:r w:rsidR="00700704">
        <w:rPr>
          <w:rFonts w:cstheme="minorHAnsi"/>
          <w:color w:val="943634" w:themeColor="accent2" w:themeShade="BF"/>
          <w:sz w:val="20"/>
          <w:szCs w:val="20"/>
        </w:rPr>
        <w:t xml:space="preserve"> </w:t>
      </w:r>
      <w:r w:rsidRPr="00284D8A">
        <w:rPr>
          <w:rFonts w:cstheme="minorHAnsi"/>
          <w:color w:val="943634" w:themeColor="accent2" w:themeShade="BF"/>
          <w:sz w:val="20"/>
          <w:szCs w:val="20"/>
        </w:rPr>
        <w:t xml:space="preserve">Annual </w:t>
      </w:r>
      <w:r w:rsidRPr="00284D8A">
        <w:rPr>
          <w:rFonts w:cstheme="minorHAnsi"/>
          <w:color w:val="943634" w:themeColor="accent2" w:themeShade="BF"/>
          <w:spacing w:val="-1"/>
          <w:sz w:val="20"/>
          <w:szCs w:val="20"/>
        </w:rPr>
        <w:t>Fire</w:t>
      </w:r>
      <w:r w:rsidRPr="00284D8A">
        <w:rPr>
          <w:rFonts w:cstheme="minorHAnsi"/>
          <w:color w:val="943634" w:themeColor="accent2" w:themeShade="BF"/>
          <w:spacing w:val="-2"/>
          <w:sz w:val="20"/>
          <w:szCs w:val="20"/>
        </w:rPr>
        <w:t xml:space="preserve"> </w:t>
      </w:r>
      <w:r w:rsidRPr="00284D8A">
        <w:rPr>
          <w:rFonts w:cstheme="minorHAnsi"/>
          <w:color w:val="943634" w:themeColor="accent2" w:themeShade="BF"/>
          <w:spacing w:val="-1"/>
          <w:sz w:val="20"/>
          <w:szCs w:val="20"/>
        </w:rPr>
        <w:t>Report</w:t>
      </w:r>
      <w:r w:rsidRPr="00284D8A">
        <w:rPr>
          <w:rFonts w:cstheme="minorHAnsi"/>
          <w:color w:val="943634" w:themeColor="accent2" w:themeShade="BF"/>
          <w:spacing w:val="1"/>
          <w:sz w:val="20"/>
          <w:szCs w:val="20"/>
        </w:rPr>
        <w:t xml:space="preserve"> </w:t>
      </w:r>
      <w:r w:rsidRPr="00284D8A">
        <w:rPr>
          <w:rFonts w:cstheme="minorHAnsi"/>
          <w:color w:val="943634" w:themeColor="accent2" w:themeShade="BF"/>
          <w:spacing w:val="-1"/>
          <w:sz w:val="20"/>
          <w:szCs w:val="20"/>
        </w:rPr>
        <w:t>Discloser</w:t>
      </w:r>
      <w:r w:rsidRPr="00284D8A">
        <w:rPr>
          <w:rFonts w:cstheme="minorHAnsi"/>
          <w:color w:val="943634" w:themeColor="accent2" w:themeShade="BF"/>
          <w:spacing w:val="-2"/>
          <w:sz w:val="20"/>
          <w:szCs w:val="20"/>
        </w:rPr>
        <w:t xml:space="preserve"> </w:t>
      </w:r>
      <w:r w:rsidRPr="00284D8A">
        <w:rPr>
          <w:rFonts w:cstheme="minorHAnsi"/>
          <w:color w:val="943634" w:themeColor="accent2" w:themeShade="BF"/>
          <w:sz w:val="20"/>
          <w:szCs w:val="20"/>
        </w:rPr>
        <w:t>of</w:t>
      </w:r>
      <w:r w:rsidRPr="00284D8A">
        <w:rPr>
          <w:rFonts w:cstheme="minorHAnsi"/>
          <w:color w:val="943634" w:themeColor="accent2" w:themeShade="BF"/>
          <w:spacing w:val="1"/>
          <w:sz w:val="20"/>
          <w:szCs w:val="20"/>
        </w:rPr>
        <w:t xml:space="preserve"> </w:t>
      </w:r>
      <w:r w:rsidRPr="00284D8A">
        <w:rPr>
          <w:rFonts w:cstheme="minorHAnsi"/>
          <w:color w:val="943634" w:themeColor="accent2" w:themeShade="BF"/>
          <w:spacing w:val="-1"/>
          <w:sz w:val="20"/>
          <w:szCs w:val="20"/>
        </w:rPr>
        <w:t>Campus</w:t>
      </w:r>
      <w:r w:rsidRPr="00284D8A">
        <w:rPr>
          <w:rFonts w:cstheme="minorHAnsi"/>
          <w:color w:val="943634" w:themeColor="accent2" w:themeShade="BF"/>
          <w:sz w:val="20"/>
          <w:szCs w:val="20"/>
        </w:rPr>
        <w:t xml:space="preserve"> </w:t>
      </w:r>
      <w:r w:rsidRPr="00284D8A">
        <w:rPr>
          <w:rFonts w:cstheme="minorHAnsi"/>
          <w:color w:val="943634" w:themeColor="accent2" w:themeShade="BF"/>
          <w:spacing w:val="-1"/>
          <w:sz w:val="20"/>
          <w:szCs w:val="20"/>
        </w:rPr>
        <w:t>Security</w:t>
      </w:r>
      <w:r w:rsidRPr="00284D8A">
        <w:rPr>
          <w:rFonts w:cstheme="minorHAnsi"/>
          <w:color w:val="943634" w:themeColor="accent2" w:themeShade="BF"/>
          <w:sz w:val="20"/>
          <w:szCs w:val="20"/>
        </w:rPr>
        <w:t xml:space="preserve"> </w:t>
      </w:r>
      <w:r w:rsidRPr="00284D8A">
        <w:rPr>
          <w:rFonts w:cstheme="minorHAnsi"/>
          <w:color w:val="943634" w:themeColor="accent2" w:themeShade="BF"/>
          <w:spacing w:val="-1"/>
          <w:sz w:val="20"/>
          <w:szCs w:val="20"/>
        </w:rPr>
        <w:t>Policy</w:t>
      </w:r>
      <w:r w:rsidRPr="00284D8A">
        <w:rPr>
          <w:rFonts w:cstheme="minorHAnsi"/>
          <w:color w:val="943634" w:themeColor="accent2" w:themeShade="BF"/>
          <w:sz w:val="20"/>
          <w:szCs w:val="20"/>
        </w:rPr>
        <w:t xml:space="preserve"> and </w:t>
      </w:r>
      <w:r w:rsidRPr="00284D8A">
        <w:rPr>
          <w:rFonts w:cstheme="minorHAnsi"/>
          <w:color w:val="943634" w:themeColor="accent2" w:themeShade="BF"/>
          <w:spacing w:val="-1"/>
          <w:sz w:val="20"/>
          <w:szCs w:val="20"/>
        </w:rPr>
        <w:t>Campus</w:t>
      </w:r>
      <w:r w:rsidRPr="00284D8A">
        <w:rPr>
          <w:rFonts w:cstheme="minorHAnsi"/>
          <w:color w:val="943634" w:themeColor="accent2" w:themeShade="BF"/>
          <w:sz w:val="20"/>
          <w:szCs w:val="20"/>
        </w:rPr>
        <w:t xml:space="preserve"> </w:t>
      </w:r>
      <w:r w:rsidRPr="00284D8A">
        <w:rPr>
          <w:rFonts w:cstheme="minorHAnsi"/>
          <w:color w:val="943634" w:themeColor="accent2" w:themeShade="BF"/>
          <w:spacing w:val="-1"/>
          <w:sz w:val="20"/>
          <w:szCs w:val="20"/>
        </w:rPr>
        <w:t>Crime Statistics</w:t>
      </w:r>
      <w:r w:rsidRPr="00284D8A">
        <w:rPr>
          <w:rFonts w:cstheme="minorHAnsi"/>
          <w:color w:val="943634" w:themeColor="accent2" w:themeShade="BF"/>
          <w:sz w:val="20"/>
          <w:szCs w:val="20"/>
        </w:rPr>
        <w:t xml:space="preserve"> </w:t>
      </w:r>
      <w:r w:rsidRPr="00284D8A">
        <w:rPr>
          <w:rFonts w:cstheme="minorHAnsi"/>
          <w:color w:val="943634" w:themeColor="accent2" w:themeShade="BF"/>
          <w:spacing w:val="-1"/>
          <w:sz w:val="20"/>
          <w:szCs w:val="20"/>
        </w:rPr>
        <w:t>Act”</w:t>
      </w:r>
    </w:p>
    <w:p w14:paraId="39942AA2" w14:textId="77777777" w:rsidR="00C73AFF" w:rsidRPr="00C73AFF" w:rsidRDefault="00C73AFF" w:rsidP="00905D6C">
      <w:pPr>
        <w:pStyle w:val="Heading5"/>
        <w:spacing w:line="252" w:lineRule="auto"/>
        <w:ind w:left="103"/>
        <w:rPr>
          <w:rFonts w:asciiTheme="minorHAnsi" w:hAnsiTheme="minorHAnsi" w:cstheme="minorHAnsi"/>
          <w:b/>
          <w:bCs/>
          <w:color w:val="215868" w:themeColor="accent5" w:themeShade="80"/>
        </w:rPr>
      </w:pPr>
    </w:p>
    <w:p w14:paraId="0D10271D" w14:textId="77777777" w:rsidR="00BD3B81" w:rsidRPr="00C73AFF" w:rsidRDefault="00BD3B81">
      <w:pPr>
        <w:rPr>
          <w:rFonts w:eastAsia="Times New Roman" w:cstheme="minorHAnsi"/>
          <w:color w:val="215868" w:themeColor="accent5" w:themeShade="80"/>
          <w:sz w:val="24"/>
          <w:szCs w:val="24"/>
        </w:rPr>
      </w:pPr>
    </w:p>
    <w:p w14:paraId="48343A50" w14:textId="77777777" w:rsidR="00BD3B81" w:rsidRPr="00905D6C" w:rsidRDefault="00BD3B81">
      <w:pPr>
        <w:rPr>
          <w:rFonts w:cstheme="minorHAnsi"/>
          <w:sz w:val="24"/>
          <w:szCs w:val="24"/>
        </w:rPr>
        <w:sectPr w:rsidR="00BD3B81" w:rsidRPr="00905D6C" w:rsidSect="00957AED">
          <w:footerReference w:type="default" r:id="rId12"/>
          <w:pgSz w:w="12240" w:h="15840"/>
          <w:pgMar w:top="1080" w:right="1720" w:bottom="1170" w:left="1160" w:header="0" w:footer="452" w:gutter="0"/>
          <w:pgNumType w:start="1"/>
          <w:cols w:space="720"/>
        </w:sectPr>
      </w:pPr>
    </w:p>
    <w:sdt>
      <w:sdtPr>
        <w:rPr>
          <w:rFonts w:asciiTheme="minorHAnsi" w:eastAsiaTheme="minorEastAsia" w:hAnsiTheme="minorHAnsi" w:cstheme="minorBidi"/>
          <w:color w:val="auto"/>
          <w:sz w:val="22"/>
          <w:szCs w:val="22"/>
        </w:rPr>
        <w:id w:val="2123492378"/>
        <w:docPartObj>
          <w:docPartGallery w:val="Table of Contents"/>
          <w:docPartUnique/>
        </w:docPartObj>
      </w:sdtPr>
      <w:sdtEndPr>
        <w:rPr>
          <w:b/>
          <w:bCs/>
          <w:noProof/>
        </w:rPr>
      </w:sdtEndPr>
      <w:sdtContent>
        <w:p w14:paraId="579AC614" w14:textId="4F090CD4" w:rsidR="009B5896" w:rsidRPr="004C3FF2" w:rsidRDefault="004C3FF2" w:rsidP="004C3FF2">
          <w:pPr>
            <w:pStyle w:val="TOCHeading"/>
            <w:jc w:val="center"/>
            <w:rPr>
              <w:rFonts w:asciiTheme="minorHAnsi" w:hAnsiTheme="minorHAnsi" w:cstheme="minorHAnsi"/>
              <w:sz w:val="32"/>
              <w:szCs w:val="32"/>
            </w:rPr>
          </w:pPr>
          <w:r w:rsidRPr="004C3FF2">
            <w:rPr>
              <w:rFonts w:asciiTheme="minorHAnsi" w:eastAsiaTheme="minorEastAsia" w:hAnsiTheme="minorHAnsi" w:cstheme="minorBidi"/>
              <w:sz w:val="32"/>
              <w:szCs w:val="32"/>
            </w:rPr>
            <w:t xml:space="preserve">Table of </w:t>
          </w:r>
          <w:r w:rsidR="009B5896" w:rsidRPr="004C3FF2">
            <w:rPr>
              <w:rFonts w:ascii="Calibri" w:hAnsi="Calibri" w:cstheme="minorHAnsi"/>
              <w:sz w:val="32"/>
              <w:szCs w:val="32"/>
            </w:rPr>
            <w:t>Contents</w:t>
          </w:r>
        </w:p>
        <w:p w14:paraId="31ACB3BE" w14:textId="391864C1" w:rsidR="00B102CA" w:rsidRDefault="009B5896">
          <w:pPr>
            <w:pStyle w:val="TOC1"/>
            <w:tabs>
              <w:tab w:val="right" w:leader="dot" w:pos="9350"/>
            </w:tabs>
            <w:rPr>
              <w:rFonts w:asciiTheme="minorHAnsi" w:eastAsiaTheme="minorEastAsia" w:hAnsiTheme="minorHAnsi"/>
              <w:noProof/>
            </w:rPr>
          </w:pPr>
          <w:r w:rsidRPr="002342EF">
            <w:rPr>
              <w:rFonts w:asciiTheme="minorHAnsi" w:hAnsiTheme="minorHAnsi" w:cstheme="minorHAnsi"/>
            </w:rPr>
            <w:fldChar w:fldCharType="begin"/>
          </w:r>
          <w:r w:rsidRPr="002342EF">
            <w:rPr>
              <w:rFonts w:asciiTheme="minorHAnsi" w:hAnsiTheme="minorHAnsi" w:cstheme="minorHAnsi"/>
            </w:rPr>
            <w:instrText xml:space="preserve"> TOC \o "1-3" \h \z \u </w:instrText>
          </w:r>
          <w:r w:rsidRPr="002342EF">
            <w:rPr>
              <w:rFonts w:asciiTheme="minorHAnsi" w:hAnsiTheme="minorHAnsi" w:cstheme="minorHAnsi"/>
            </w:rPr>
            <w:fldChar w:fldCharType="separate"/>
          </w:r>
          <w:hyperlink w:anchor="_Toc146613972" w:history="1">
            <w:r w:rsidR="00B102CA" w:rsidRPr="00AB2DA7">
              <w:rPr>
                <w:rStyle w:val="Hyperlink"/>
                <w:noProof/>
              </w:rPr>
              <w:t>Annual Security Report (ASR)</w:t>
            </w:r>
            <w:r w:rsidR="00B102CA">
              <w:rPr>
                <w:noProof/>
                <w:webHidden/>
              </w:rPr>
              <w:tab/>
            </w:r>
            <w:r w:rsidR="00B102CA">
              <w:rPr>
                <w:noProof/>
                <w:webHidden/>
              </w:rPr>
              <w:fldChar w:fldCharType="begin"/>
            </w:r>
            <w:r w:rsidR="00B102CA">
              <w:rPr>
                <w:noProof/>
                <w:webHidden/>
              </w:rPr>
              <w:instrText xml:space="preserve"> PAGEREF _Toc146613972 \h </w:instrText>
            </w:r>
            <w:r w:rsidR="00B102CA">
              <w:rPr>
                <w:noProof/>
                <w:webHidden/>
              </w:rPr>
            </w:r>
            <w:r w:rsidR="00B102CA">
              <w:rPr>
                <w:noProof/>
                <w:webHidden/>
              </w:rPr>
              <w:fldChar w:fldCharType="separate"/>
            </w:r>
            <w:r w:rsidR="00B102CA">
              <w:rPr>
                <w:noProof/>
                <w:webHidden/>
              </w:rPr>
              <w:t>6</w:t>
            </w:r>
            <w:r w:rsidR="00B102CA">
              <w:rPr>
                <w:noProof/>
                <w:webHidden/>
              </w:rPr>
              <w:fldChar w:fldCharType="end"/>
            </w:r>
          </w:hyperlink>
        </w:p>
        <w:p w14:paraId="49784196" w14:textId="6A94EB46" w:rsidR="00B102CA" w:rsidRDefault="000B6618">
          <w:pPr>
            <w:pStyle w:val="TOC1"/>
            <w:tabs>
              <w:tab w:val="right" w:leader="dot" w:pos="9350"/>
            </w:tabs>
            <w:rPr>
              <w:rFonts w:asciiTheme="minorHAnsi" w:eastAsiaTheme="minorEastAsia" w:hAnsiTheme="minorHAnsi"/>
              <w:noProof/>
            </w:rPr>
          </w:pPr>
          <w:hyperlink w:anchor="_Toc146613973" w:history="1">
            <w:r w:rsidR="00B102CA" w:rsidRPr="00AB2DA7">
              <w:rPr>
                <w:rStyle w:val="Hyperlink"/>
                <w:b/>
                <w:bCs/>
                <w:smallCaps/>
                <w:noProof/>
                <w:spacing w:val="5"/>
              </w:rPr>
              <w:t>Legislative History of the Clery Act</w:t>
            </w:r>
            <w:r w:rsidR="00B102CA">
              <w:rPr>
                <w:noProof/>
                <w:webHidden/>
              </w:rPr>
              <w:tab/>
            </w:r>
            <w:r w:rsidR="00B102CA">
              <w:rPr>
                <w:noProof/>
                <w:webHidden/>
              </w:rPr>
              <w:fldChar w:fldCharType="begin"/>
            </w:r>
            <w:r w:rsidR="00B102CA">
              <w:rPr>
                <w:noProof/>
                <w:webHidden/>
              </w:rPr>
              <w:instrText xml:space="preserve"> PAGEREF _Toc146613973 \h </w:instrText>
            </w:r>
            <w:r w:rsidR="00B102CA">
              <w:rPr>
                <w:noProof/>
                <w:webHidden/>
              </w:rPr>
            </w:r>
            <w:r w:rsidR="00B102CA">
              <w:rPr>
                <w:noProof/>
                <w:webHidden/>
              </w:rPr>
              <w:fldChar w:fldCharType="separate"/>
            </w:r>
            <w:r w:rsidR="00B102CA">
              <w:rPr>
                <w:noProof/>
                <w:webHidden/>
              </w:rPr>
              <w:t>6</w:t>
            </w:r>
            <w:r w:rsidR="00B102CA">
              <w:rPr>
                <w:noProof/>
                <w:webHidden/>
              </w:rPr>
              <w:fldChar w:fldCharType="end"/>
            </w:r>
          </w:hyperlink>
        </w:p>
        <w:p w14:paraId="2578EEDC" w14:textId="30796056" w:rsidR="00B102CA" w:rsidRDefault="000B6618">
          <w:pPr>
            <w:pStyle w:val="TOC2"/>
            <w:tabs>
              <w:tab w:val="right" w:leader="dot" w:pos="9350"/>
            </w:tabs>
            <w:rPr>
              <w:rFonts w:asciiTheme="minorHAnsi" w:eastAsiaTheme="minorEastAsia" w:hAnsiTheme="minorHAnsi"/>
              <w:noProof/>
            </w:rPr>
          </w:pPr>
          <w:hyperlink w:anchor="_Toc146613974" w:history="1">
            <w:r w:rsidR="00B102CA" w:rsidRPr="00AB2DA7">
              <w:rPr>
                <w:rStyle w:val="Hyperlink"/>
                <w:noProof/>
              </w:rPr>
              <w:t>University’s Clery Geography</w:t>
            </w:r>
            <w:r w:rsidR="00B102CA">
              <w:rPr>
                <w:noProof/>
                <w:webHidden/>
              </w:rPr>
              <w:tab/>
            </w:r>
            <w:r w:rsidR="00B102CA">
              <w:rPr>
                <w:noProof/>
                <w:webHidden/>
              </w:rPr>
              <w:fldChar w:fldCharType="begin"/>
            </w:r>
            <w:r w:rsidR="00B102CA">
              <w:rPr>
                <w:noProof/>
                <w:webHidden/>
              </w:rPr>
              <w:instrText xml:space="preserve"> PAGEREF _Toc146613974 \h </w:instrText>
            </w:r>
            <w:r w:rsidR="00B102CA">
              <w:rPr>
                <w:noProof/>
                <w:webHidden/>
              </w:rPr>
            </w:r>
            <w:r w:rsidR="00B102CA">
              <w:rPr>
                <w:noProof/>
                <w:webHidden/>
              </w:rPr>
              <w:fldChar w:fldCharType="separate"/>
            </w:r>
            <w:r w:rsidR="00B102CA">
              <w:rPr>
                <w:noProof/>
                <w:webHidden/>
              </w:rPr>
              <w:t>7</w:t>
            </w:r>
            <w:r w:rsidR="00B102CA">
              <w:rPr>
                <w:noProof/>
                <w:webHidden/>
              </w:rPr>
              <w:fldChar w:fldCharType="end"/>
            </w:r>
          </w:hyperlink>
        </w:p>
        <w:p w14:paraId="2B703FD2" w14:textId="313A2301" w:rsidR="00B102CA" w:rsidRDefault="000B6618">
          <w:pPr>
            <w:pStyle w:val="TOC3"/>
            <w:tabs>
              <w:tab w:val="right" w:leader="dot" w:pos="9350"/>
            </w:tabs>
            <w:rPr>
              <w:rFonts w:asciiTheme="minorHAnsi" w:eastAsiaTheme="minorEastAsia" w:hAnsiTheme="minorHAnsi"/>
              <w:noProof/>
            </w:rPr>
          </w:pPr>
          <w:hyperlink w:anchor="_Toc146613975" w:history="1">
            <w:r w:rsidR="00B102CA" w:rsidRPr="00AB2DA7">
              <w:rPr>
                <w:rStyle w:val="Hyperlink"/>
                <w:noProof/>
              </w:rPr>
              <w:t xml:space="preserve">Oregon CHS-NW </w:t>
            </w:r>
            <w:r w:rsidR="00B102CA" w:rsidRPr="00AB2DA7">
              <w:rPr>
                <w:rStyle w:val="Hyperlink"/>
                <w:noProof/>
                <w:spacing w:val="-1"/>
              </w:rPr>
              <w:t>Campus</w:t>
            </w:r>
            <w:r w:rsidR="00B102CA" w:rsidRPr="00AB2DA7">
              <w:rPr>
                <w:rStyle w:val="Hyperlink"/>
                <w:noProof/>
              </w:rPr>
              <w:t xml:space="preserve"> </w:t>
            </w:r>
            <w:r w:rsidR="00B102CA" w:rsidRPr="00AB2DA7">
              <w:rPr>
                <w:rStyle w:val="Hyperlink"/>
                <w:noProof/>
                <w:spacing w:val="-1"/>
              </w:rPr>
              <w:t>Map</w:t>
            </w:r>
            <w:r w:rsidR="00B102CA">
              <w:rPr>
                <w:noProof/>
                <w:webHidden/>
              </w:rPr>
              <w:tab/>
            </w:r>
            <w:r w:rsidR="00B102CA">
              <w:rPr>
                <w:noProof/>
                <w:webHidden/>
              </w:rPr>
              <w:fldChar w:fldCharType="begin"/>
            </w:r>
            <w:r w:rsidR="00B102CA">
              <w:rPr>
                <w:noProof/>
                <w:webHidden/>
              </w:rPr>
              <w:instrText xml:space="preserve"> PAGEREF _Toc146613975 \h </w:instrText>
            </w:r>
            <w:r w:rsidR="00B102CA">
              <w:rPr>
                <w:noProof/>
                <w:webHidden/>
              </w:rPr>
            </w:r>
            <w:r w:rsidR="00B102CA">
              <w:rPr>
                <w:noProof/>
                <w:webHidden/>
              </w:rPr>
              <w:fldChar w:fldCharType="separate"/>
            </w:r>
            <w:r w:rsidR="00B102CA">
              <w:rPr>
                <w:noProof/>
                <w:webHidden/>
              </w:rPr>
              <w:t>8</w:t>
            </w:r>
            <w:r w:rsidR="00B102CA">
              <w:rPr>
                <w:noProof/>
                <w:webHidden/>
              </w:rPr>
              <w:fldChar w:fldCharType="end"/>
            </w:r>
          </w:hyperlink>
        </w:p>
        <w:p w14:paraId="0C4D2339" w14:textId="796BF4C7" w:rsidR="00B102CA" w:rsidRDefault="000B6618">
          <w:pPr>
            <w:pStyle w:val="TOC3"/>
            <w:tabs>
              <w:tab w:val="right" w:leader="dot" w:pos="9350"/>
            </w:tabs>
            <w:rPr>
              <w:rFonts w:asciiTheme="minorHAnsi" w:eastAsiaTheme="minorEastAsia" w:hAnsiTheme="minorHAnsi"/>
              <w:noProof/>
            </w:rPr>
          </w:pPr>
          <w:hyperlink w:anchor="_Toc146613976" w:history="1">
            <w:r w:rsidR="00B102CA" w:rsidRPr="00AB2DA7">
              <w:rPr>
                <w:rStyle w:val="Hyperlink"/>
                <w:noProof/>
              </w:rPr>
              <w:t>On Campus Student Housing Facilities:</w:t>
            </w:r>
            <w:r w:rsidR="00B102CA">
              <w:rPr>
                <w:noProof/>
                <w:webHidden/>
              </w:rPr>
              <w:tab/>
            </w:r>
            <w:r w:rsidR="00B102CA">
              <w:rPr>
                <w:noProof/>
                <w:webHidden/>
              </w:rPr>
              <w:fldChar w:fldCharType="begin"/>
            </w:r>
            <w:r w:rsidR="00B102CA">
              <w:rPr>
                <w:noProof/>
                <w:webHidden/>
              </w:rPr>
              <w:instrText xml:space="preserve"> PAGEREF _Toc146613976 \h </w:instrText>
            </w:r>
            <w:r w:rsidR="00B102CA">
              <w:rPr>
                <w:noProof/>
                <w:webHidden/>
              </w:rPr>
            </w:r>
            <w:r w:rsidR="00B102CA">
              <w:rPr>
                <w:noProof/>
                <w:webHidden/>
              </w:rPr>
              <w:fldChar w:fldCharType="separate"/>
            </w:r>
            <w:r w:rsidR="00B102CA">
              <w:rPr>
                <w:noProof/>
                <w:webHidden/>
              </w:rPr>
              <w:t>8</w:t>
            </w:r>
            <w:r w:rsidR="00B102CA">
              <w:rPr>
                <w:noProof/>
                <w:webHidden/>
              </w:rPr>
              <w:fldChar w:fldCharType="end"/>
            </w:r>
          </w:hyperlink>
        </w:p>
        <w:p w14:paraId="064D0393" w14:textId="60542CCB" w:rsidR="00B102CA" w:rsidRDefault="000B6618">
          <w:pPr>
            <w:pStyle w:val="TOC3"/>
            <w:tabs>
              <w:tab w:val="right" w:leader="dot" w:pos="9350"/>
            </w:tabs>
            <w:rPr>
              <w:rFonts w:asciiTheme="minorHAnsi" w:eastAsiaTheme="minorEastAsia" w:hAnsiTheme="minorHAnsi"/>
              <w:noProof/>
            </w:rPr>
          </w:pPr>
          <w:hyperlink w:anchor="_Toc146613977" w:history="1">
            <w:r w:rsidR="00B102CA" w:rsidRPr="00AB2DA7">
              <w:rPr>
                <w:rStyle w:val="Hyperlink"/>
                <w:noProof/>
              </w:rPr>
              <w:t>Non-Campus Buildings or Property</w:t>
            </w:r>
            <w:r w:rsidR="00B102CA">
              <w:rPr>
                <w:noProof/>
                <w:webHidden/>
              </w:rPr>
              <w:tab/>
            </w:r>
            <w:r w:rsidR="00B102CA">
              <w:rPr>
                <w:noProof/>
                <w:webHidden/>
              </w:rPr>
              <w:fldChar w:fldCharType="begin"/>
            </w:r>
            <w:r w:rsidR="00B102CA">
              <w:rPr>
                <w:noProof/>
                <w:webHidden/>
              </w:rPr>
              <w:instrText xml:space="preserve"> PAGEREF _Toc146613977 \h </w:instrText>
            </w:r>
            <w:r w:rsidR="00B102CA">
              <w:rPr>
                <w:noProof/>
                <w:webHidden/>
              </w:rPr>
            </w:r>
            <w:r w:rsidR="00B102CA">
              <w:rPr>
                <w:noProof/>
                <w:webHidden/>
              </w:rPr>
              <w:fldChar w:fldCharType="separate"/>
            </w:r>
            <w:r w:rsidR="00B102CA">
              <w:rPr>
                <w:noProof/>
                <w:webHidden/>
              </w:rPr>
              <w:t>8</w:t>
            </w:r>
            <w:r w:rsidR="00B102CA">
              <w:rPr>
                <w:noProof/>
                <w:webHidden/>
              </w:rPr>
              <w:fldChar w:fldCharType="end"/>
            </w:r>
          </w:hyperlink>
        </w:p>
        <w:p w14:paraId="538EC4EA" w14:textId="777F2703" w:rsidR="00B102CA" w:rsidRDefault="000B6618">
          <w:pPr>
            <w:pStyle w:val="TOC3"/>
            <w:tabs>
              <w:tab w:val="right" w:leader="dot" w:pos="9350"/>
            </w:tabs>
            <w:rPr>
              <w:rFonts w:asciiTheme="minorHAnsi" w:eastAsiaTheme="minorEastAsia" w:hAnsiTheme="minorHAnsi"/>
              <w:noProof/>
            </w:rPr>
          </w:pPr>
          <w:hyperlink w:anchor="_Toc146613978" w:history="1">
            <w:r w:rsidR="00B102CA" w:rsidRPr="00AB2DA7">
              <w:rPr>
                <w:rStyle w:val="Hyperlink"/>
                <w:noProof/>
              </w:rPr>
              <w:t>Separate Campuses</w:t>
            </w:r>
            <w:r w:rsidR="00B102CA">
              <w:rPr>
                <w:noProof/>
                <w:webHidden/>
              </w:rPr>
              <w:tab/>
            </w:r>
            <w:r w:rsidR="00B102CA">
              <w:rPr>
                <w:noProof/>
                <w:webHidden/>
              </w:rPr>
              <w:fldChar w:fldCharType="begin"/>
            </w:r>
            <w:r w:rsidR="00B102CA">
              <w:rPr>
                <w:noProof/>
                <w:webHidden/>
              </w:rPr>
              <w:instrText xml:space="preserve"> PAGEREF _Toc146613978 \h </w:instrText>
            </w:r>
            <w:r w:rsidR="00B102CA">
              <w:rPr>
                <w:noProof/>
                <w:webHidden/>
              </w:rPr>
            </w:r>
            <w:r w:rsidR="00B102CA">
              <w:rPr>
                <w:noProof/>
                <w:webHidden/>
              </w:rPr>
              <w:fldChar w:fldCharType="separate"/>
            </w:r>
            <w:r w:rsidR="00B102CA">
              <w:rPr>
                <w:noProof/>
                <w:webHidden/>
              </w:rPr>
              <w:t>8</w:t>
            </w:r>
            <w:r w:rsidR="00B102CA">
              <w:rPr>
                <w:noProof/>
                <w:webHidden/>
              </w:rPr>
              <w:fldChar w:fldCharType="end"/>
            </w:r>
          </w:hyperlink>
        </w:p>
        <w:p w14:paraId="27252CC9" w14:textId="43B6E97B" w:rsidR="00B102CA" w:rsidRDefault="000B6618">
          <w:pPr>
            <w:pStyle w:val="TOC1"/>
            <w:tabs>
              <w:tab w:val="right" w:leader="dot" w:pos="9350"/>
            </w:tabs>
            <w:rPr>
              <w:rFonts w:asciiTheme="minorHAnsi" w:eastAsiaTheme="minorEastAsia" w:hAnsiTheme="minorHAnsi"/>
              <w:noProof/>
            </w:rPr>
          </w:pPr>
          <w:hyperlink w:anchor="_Toc146613979" w:history="1">
            <w:r w:rsidR="00B102CA" w:rsidRPr="00AB2DA7">
              <w:rPr>
                <w:rStyle w:val="Hyperlink"/>
                <w:noProof/>
              </w:rPr>
              <w:t>Reporting</w:t>
            </w:r>
            <w:r w:rsidR="00B102CA" w:rsidRPr="00AB2DA7">
              <w:rPr>
                <w:rStyle w:val="Hyperlink"/>
                <w:noProof/>
                <w:spacing w:val="1"/>
              </w:rPr>
              <w:t xml:space="preserve"> </w:t>
            </w:r>
            <w:r w:rsidR="00B102CA" w:rsidRPr="00AB2DA7">
              <w:rPr>
                <w:rStyle w:val="Hyperlink"/>
                <w:noProof/>
                <w:spacing w:val="-2"/>
              </w:rPr>
              <w:t>Crimes</w:t>
            </w:r>
            <w:r w:rsidR="00B102CA" w:rsidRPr="00AB2DA7">
              <w:rPr>
                <w:rStyle w:val="Hyperlink"/>
                <w:noProof/>
                <w:spacing w:val="1"/>
              </w:rPr>
              <w:t xml:space="preserve"> </w:t>
            </w:r>
            <w:r w:rsidR="00B102CA" w:rsidRPr="00AB2DA7">
              <w:rPr>
                <w:rStyle w:val="Hyperlink"/>
                <w:noProof/>
              </w:rPr>
              <w:t>and Other Emergencies</w:t>
            </w:r>
            <w:r w:rsidR="00B102CA">
              <w:rPr>
                <w:noProof/>
                <w:webHidden/>
              </w:rPr>
              <w:tab/>
            </w:r>
            <w:r w:rsidR="00B102CA">
              <w:rPr>
                <w:noProof/>
                <w:webHidden/>
              </w:rPr>
              <w:fldChar w:fldCharType="begin"/>
            </w:r>
            <w:r w:rsidR="00B102CA">
              <w:rPr>
                <w:noProof/>
                <w:webHidden/>
              </w:rPr>
              <w:instrText xml:space="preserve"> PAGEREF _Toc146613979 \h </w:instrText>
            </w:r>
            <w:r w:rsidR="00B102CA">
              <w:rPr>
                <w:noProof/>
                <w:webHidden/>
              </w:rPr>
            </w:r>
            <w:r w:rsidR="00B102CA">
              <w:rPr>
                <w:noProof/>
                <w:webHidden/>
              </w:rPr>
              <w:fldChar w:fldCharType="separate"/>
            </w:r>
            <w:r w:rsidR="00B102CA">
              <w:rPr>
                <w:noProof/>
                <w:webHidden/>
              </w:rPr>
              <w:t>9</w:t>
            </w:r>
            <w:r w:rsidR="00B102CA">
              <w:rPr>
                <w:noProof/>
                <w:webHidden/>
              </w:rPr>
              <w:fldChar w:fldCharType="end"/>
            </w:r>
          </w:hyperlink>
        </w:p>
        <w:p w14:paraId="5833E473" w14:textId="50B40AAB" w:rsidR="00B102CA" w:rsidRDefault="000B6618">
          <w:pPr>
            <w:pStyle w:val="TOC2"/>
            <w:tabs>
              <w:tab w:val="right" w:leader="dot" w:pos="9350"/>
            </w:tabs>
            <w:rPr>
              <w:rFonts w:asciiTheme="minorHAnsi" w:eastAsiaTheme="minorEastAsia" w:hAnsiTheme="minorHAnsi"/>
              <w:noProof/>
            </w:rPr>
          </w:pPr>
          <w:hyperlink w:anchor="_Toc146613980" w:history="1">
            <w:r w:rsidR="00B102CA" w:rsidRPr="00AB2DA7">
              <w:rPr>
                <w:rStyle w:val="Hyperlink"/>
                <w:noProof/>
              </w:rPr>
              <w:t>Reporting of Criminal Offenses at the Oregon Campus</w:t>
            </w:r>
            <w:r w:rsidR="00B102CA">
              <w:rPr>
                <w:noProof/>
                <w:webHidden/>
              </w:rPr>
              <w:tab/>
            </w:r>
            <w:r w:rsidR="00B102CA">
              <w:rPr>
                <w:noProof/>
                <w:webHidden/>
              </w:rPr>
              <w:fldChar w:fldCharType="begin"/>
            </w:r>
            <w:r w:rsidR="00B102CA">
              <w:rPr>
                <w:noProof/>
                <w:webHidden/>
              </w:rPr>
              <w:instrText xml:space="preserve"> PAGEREF _Toc146613980 \h </w:instrText>
            </w:r>
            <w:r w:rsidR="00B102CA">
              <w:rPr>
                <w:noProof/>
                <w:webHidden/>
              </w:rPr>
            </w:r>
            <w:r w:rsidR="00B102CA">
              <w:rPr>
                <w:noProof/>
                <w:webHidden/>
              </w:rPr>
              <w:fldChar w:fldCharType="separate"/>
            </w:r>
            <w:r w:rsidR="00B102CA">
              <w:rPr>
                <w:noProof/>
                <w:webHidden/>
              </w:rPr>
              <w:t>9</w:t>
            </w:r>
            <w:r w:rsidR="00B102CA">
              <w:rPr>
                <w:noProof/>
                <w:webHidden/>
              </w:rPr>
              <w:fldChar w:fldCharType="end"/>
            </w:r>
          </w:hyperlink>
        </w:p>
        <w:p w14:paraId="59CFE9EA" w14:textId="66994966" w:rsidR="00B102CA" w:rsidRDefault="000B6618">
          <w:pPr>
            <w:pStyle w:val="TOC3"/>
            <w:tabs>
              <w:tab w:val="right" w:leader="dot" w:pos="9350"/>
            </w:tabs>
            <w:rPr>
              <w:rFonts w:asciiTheme="minorHAnsi" w:eastAsiaTheme="minorEastAsia" w:hAnsiTheme="minorHAnsi"/>
              <w:noProof/>
            </w:rPr>
          </w:pPr>
          <w:hyperlink w:anchor="_Toc146613981" w:history="1">
            <w:r w:rsidR="00B102CA" w:rsidRPr="00AB2DA7">
              <w:rPr>
                <w:rStyle w:val="Hyperlink"/>
                <w:noProof/>
              </w:rPr>
              <w:t>Campus Security Authorities:</w:t>
            </w:r>
            <w:r w:rsidR="00B102CA">
              <w:rPr>
                <w:noProof/>
                <w:webHidden/>
              </w:rPr>
              <w:tab/>
            </w:r>
            <w:r w:rsidR="00B102CA">
              <w:rPr>
                <w:noProof/>
                <w:webHidden/>
              </w:rPr>
              <w:fldChar w:fldCharType="begin"/>
            </w:r>
            <w:r w:rsidR="00B102CA">
              <w:rPr>
                <w:noProof/>
                <w:webHidden/>
              </w:rPr>
              <w:instrText xml:space="preserve"> PAGEREF _Toc146613981 \h </w:instrText>
            </w:r>
            <w:r w:rsidR="00B102CA">
              <w:rPr>
                <w:noProof/>
                <w:webHidden/>
              </w:rPr>
            </w:r>
            <w:r w:rsidR="00B102CA">
              <w:rPr>
                <w:noProof/>
                <w:webHidden/>
              </w:rPr>
              <w:fldChar w:fldCharType="separate"/>
            </w:r>
            <w:r w:rsidR="00B102CA">
              <w:rPr>
                <w:noProof/>
                <w:webHidden/>
              </w:rPr>
              <w:t>9</w:t>
            </w:r>
            <w:r w:rsidR="00B102CA">
              <w:rPr>
                <w:noProof/>
                <w:webHidden/>
              </w:rPr>
              <w:fldChar w:fldCharType="end"/>
            </w:r>
          </w:hyperlink>
        </w:p>
        <w:p w14:paraId="184DA38E" w14:textId="39A5643D" w:rsidR="00B102CA" w:rsidRDefault="000B6618">
          <w:pPr>
            <w:pStyle w:val="TOC2"/>
            <w:tabs>
              <w:tab w:val="right" w:leader="dot" w:pos="9350"/>
            </w:tabs>
            <w:rPr>
              <w:rFonts w:asciiTheme="minorHAnsi" w:eastAsiaTheme="minorEastAsia" w:hAnsiTheme="minorHAnsi"/>
              <w:noProof/>
            </w:rPr>
          </w:pPr>
          <w:hyperlink w:anchor="_Toc146613982" w:history="1">
            <w:r w:rsidR="00B102CA" w:rsidRPr="00AB2DA7">
              <w:rPr>
                <w:rStyle w:val="Hyperlink"/>
                <w:noProof/>
              </w:rPr>
              <w:t>Reporting of Hate Crimes</w:t>
            </w:r>
            <w:r w:rsidR="00B102CA">
              <w:rPr>
                <w:noProof/>
                <w:webHidden/>
              </w:rPr>
              <w:tab/>
            </w:r>
            <w:r w:rsidR="00B102CA">
              <w:rPr>
                <w:noProof/>
                <w:webHidden/>
              </w:rPr>
              <w:fldChar w:fldCharType="begin"/>
            </w:r>
            <w:r w:rsidR="00B102CA">
              <w:rPr>
                <w:noProof/>
                <w:webHidden/>
              </w:rPr>
              <w:instrText xml:space="preserve"> PAGEREF _Toc146613982 \h </w:instrText>
            </w:r>
            <w:r w:rsidR="00B102CA">
              <w:rPr>
                <w:noProof/>
                <w:webHidden/>
              </w:rPr>
            </w:r>
            <w:r w:rsidR="00B102CA">
              <w:rPr>
                <w:noProof/>
                <w:webHidden/>
              </w:rPr>
              <w:fldChar w:fldCharType="separate"/>
            </w:r>
            <w:r w:rsidR="00B102CA">
              <w:rPr>
                <w:noProof/>
                <w:webHidden/>
              </w:rPr>
              <w:t>10</w:t>
            </w:r>
            <w:r w:rsidR="00B102CA">
              <w:rPr>
                <w:noProof/>
                <w:webHidden/>
              </w:rPr>
              <w:fldChar w:fldCharType="end"/>
            </w:r>
          </w:hyperlink>
        </w:p>
        <w:p w14:paraId="7588477D" w14:textId="2CA52B07" w:rsidR="00B102CA" w:rsidRDefault="000B6618">
          <w:pPr>
            <w:pStyle w:val="TOC2"/>
            <w:tabs>
              <w:tab w:val="right" w:leader="dot" w:pos="9350"/>
            </w:tabs>
            <w:rPr>
              <w:rFonts w:asciiTheme="minorHAnsi" w:eastAsiaTheme="minorEastAsia" w:hAnsiTheme="minorHAnsi"/>
              <w:noProof/>
            </w:rPr>
          </w:pPr>
          <w:hyperlink w:anchor="_Toc146613983" w:history="1">
            <w:r w:rsidR="00B102CA" w:rsidRPr="00AB2DA7">
              <w:rPr>
                <w:rStyle w:val="Hyperlink"/>
                <w:noProof/>
                <w:spacing w:val="-1"/>
              </w:rPr>
              <w:t>Reporting</w:t>
            </w:r>
            <w:r w:rsidR="00B102CA" w:rsidRPr="00AB2DA7">
              <w:rPr>
                <w:rStyle w:val="Hyperlink"/>
                <w:noProof/>
                <w:spacing w:val="-12"/>
              </w:rPr>
              <w:t xml:space="preserve"> </w:t>
            </w:r>
            <w:r w:rsidR="00B102CA" w:rsidRPr="00AB2DA7">
              <w:rPr>
                <w:rStyle w:val="Hyperlink"/>
                <w:noProof/>
              </w:rPr>
              <w:t>of</w:t>
            </w:r>
            <w:r w:rsidR="00B102CA" w:rsidRPr="00AB2DA7">
              <w:rPr>
                <w:rStyle w:val="Hyperlink"/>
                <w:noProof/>
                <w:spacing w:val="-10"/>
              </w:rPr>
              <w:t xml:space="preserve"> </w:t>
            </w:r>
            <w:r w:rsidR="00B102CA" w:rsidRPr="00AB2DA7">
              <w:rPr>
                <w:rStyle w:val="Hyperlink"/>
                <w:noProof/>
                <w:spacing w:val="-1"/>
              </w:rPr>
              <w:t>Criminal</w:t>
            </w:r>
            <w:r w:rsidR="00B102CA" w:rsidRPr="00AB2DA7">
              <w:rPr>
                <w:rStyle w:val="Hyperlink"/>
                <w:noProof/>
                <w:spacing w:val="-11"/>
              </w:rPr>
              <w:t xml:space="preserve"> </w:t>
            </w:r>
            <w:r w:rsidR="00B102CA" w:rsidRPr="00AB2DA7">
              <w:rPr>
                <w:rStyle w:val="Hyperlink"/>
                <w:noProof/>
              </w:rPr>
              <w:t>Offenses</w:t>
            </w:r>
            <w:r w:rsidR="00B102CA" w:rsidRPr="00AB2DA7">
              <w:rPr>
                <w:rStyle w:val="Hyperlink"/>
                <w:noProof/>
                <w:spacing w:val="-9"/>
              </w:rPr>
              <w:t xml:space="preserve"> </w:t>
            </w:r>
            <w:r w:rsidR="00B102CA" w:rsidRPr="00AB2DA7">
              <w:rPr>
                <w:rStyle w:val="Hyperlink"/>
                <w:noProof/>
              </w:rPr>
              <w:t>and</w:t>
            </w:r>
            <w:r w:rsidR="00B102CA" w:rsidRPr="00AB2DA7">
              <w:rPr>
                <w:rStyle w:val="Hyperlink"/>
                <w:noProof/>
                <w:spacing w:val="-11"/>
              </w:rPr>
              <w:t xml:space="preserve"> </w:t>
            </w:r>
            <w:r w:rsidR="00B102CA" w:rsidRPr="00AB2DA7">
              <w:rPr>
                <w:rStyle w:val="Hyperlink"/>
                <w:noProof/>
              </w:rPr>
              <w:t>Other</w:t>
            </w:r>
            <w:r w:rsidR="00B102CA" w:rsidRPr="00AB2DA7">
              <w:rPr>
                <w:rStyle w:val="Hyperlink"/>
                <w:noProof/>
                <w:spacing w:val="-10"/>
              </w:rPr>
              <w:t xml:space="preserve"> </w:t>
            </w:r>
            <w:r w:rsidR="00B102CA" w:rsidRPr="00AB2DA7">
              <w:rPr>
                <w:rStyle w:val="Hyperlink"/>
                <w:noProof/>
              </w:rPr>
              <w:t>Emergencies</w:t>
            </w:r>
            <w:r w:rsidR="00B102CA" w:rsidRPr="00AB2DA7">
              <w:rPr>
                <w:rStyle w:val="Hyperlink"/>
                <w:noProof/>
                <w:spacing w:val="-8"/>
              </w:rPr>
              <w:t xml:space="preserve"> </w:t>
            </w:r>
            <w:r w:rsidR="00B102CA" w:rsidRPr="00AB2DA7">
              <w:rPr>
                <w:rStyle w:val="Hyperlink"/>
                <w:noProof/>
                <w:spacing w:val="-1"/>
              </w:rPr>
              <w:t>at</w:t>
            </w:r>
            <w:r w:rsidR="00B102CA" w:rsidRPr="00AB2DA7">
              <w:rPr>
                <w:rStyle w:val="Hyperlink"/>
                <w:noProof/>
                <w:spacing w:val="-8"/>
              </w:rPr>
              <w:t xml:space="preserve"> </w:t>
            </w:r>
            <w:r w:rsidR="00B102CA" w:rsidRPr="00AB2DA7">
              <w:rPr>
                <w:rStyle w:val="Hyperlink"/>
                <w:noProof/>
                <w:spacing w:val="-1"/>
              </w:rPr>
              <w:t xml:space="preserve">Additional </w:t>
            </w:r>
            <w:r w:rsidR="00B102CA" w:rsidRPr="00AB2DA7">
              <w:rPr>
                <w:rStyle w:val="Hyperlink"/>
                <w:noProof/>
              </w:rPr>
              <w:t>Campus Locations</w:t>
            </w:r>
            <w:r w:rsidR="00B102CA">
              <w:rPr>
                <w:noProof/>
                <w:webHidden/>
              </w:rPr>
              <w:tab/>
            </w:r>
            <w:r w:rsidR="00B102CA">
              <w:rPr>
                <w:noProof/>
                <w:webHidden/>
              </w:rPr>
              <w:fldChar w:fldCharType="begin"/>
            </w:r>
            <w:r w:rsidR="00B102CA">
              <w:rPr>
                <w:noProof/>
                <w:webHidden/>
              </w:rPr>
              <w:instrText xml:space="preserve"> PAGEREF _Toc146613983 \h </w:instrText>
            </w:r>
            <w:r w:rsidR="00B102CA">
              <w:rPr>
                <w:noProof/>
                <w:webHidden/>
              </w:rPr>
            </w:r>
            <w:r w:rsidR="00B102CA">
              <w:rPr>
                <w:noProof/>
                <w:webHidden/>
              </w:rPr>
              <w:fldChar w:fldCharType="separate"/>
            </w:r>
            <w:r w:rsidR="00B102CA">
              <w:rPr>
                <w:noProof/>
                <w:webHidden/>
              </w:rPr>
              <w:t>11</w:t>
            </w:r>
            <w:r w:rsidR="00B102CA">
              <w:rPr>
                <w:noProof/>
                <w:webHidden/>
              </w:rPr>
              <w:fldChar w:fldCharType="end"/>
            </w:r>
          </w:hyperlink>
        </w:p>
        <w:p w14:paraId="082B7C80" w14:textId="6C5B0242" w:rsidR="00B102CA" w:rsidRDefault="000B6618">
          <w:pPr>
            <w:pStyle w:val="TOC3"/>
            <w:tabs>
              <w:tab w:val="right" w:leader="dot" w:pos="9350"/>
            </w:tabs>
            <w:rPr>
              <w:rFonts w:asciiTheme="minorHAnsi" w:eastAsiaTheme="minorEastAsia" w:hAnsiTheme="minorHAnsi"/>
              <w:noProof/>
            </w:rPr>
          </w:pPr>
          <w:hyperlink w:anchor="_Toc146613984" w:history="1">
            <w:r w:rsidR="00B102CA" w:rsidRPr="00AB2DA7">
              <w:rPr>
                <w:rStyle w:val="Hyperlink"/>
                <w:noProof/>
              </w:rPr>
              <w:t>Non-Campus WesternU Facilities</w:t>
            </w:r>
            <w:r w:rsidR="00B102CA" w:rsidRPr="00AB2DA7">
              <w:rPr>
                <w:rStyle w:val="Hyperlink"/>
                <w:noProof/>
                <w:spacing w:val="-6"/>
              </w:rPr>
              <w:t xml:space="preserve"> </w:t>
            </w:r>
            <w:r w:rsidR="00B102CA" w:rsidRPr="00AB2DA7">
              <w:rPr>
                <w:rStyle w:val="Hyperlink"/>
                <w:noProof/>
              </w:rPr>
              <w:t>&amp;</w:t>
            </w:r>
            <w:r w:rsidR="00B102CA" w:rsidRPr="00AB2DA7">
              <w:rPr>
                <w:rStyle w:val="Hyperlink"/>
                <w:noProof/>
                <w:spacing w:val="-3"/>
              </w:rPr>
              <w:t xml:space="preserve"> </w:t>
            </w:r>
            <w:r w:rsidR="00B102CA" w:rsidRPr="00AB2DA7">
              <w:rPr>
                <w:rStyle w:val="Hyperlink"/>
                <w:noProof/>
              </w:rPr>
              <w:t>Enforcement</w:t>
            </w:r>
            <w:r w:rsidR="00B102CA" w:rsidRPr="00AB2DA7">
              <w:rPr>
                <w:rStyle w:val="Hyperlink"/>
                <w:noProof/>
                <w:spacing w:val="-5"/>
              </w:rPr>
              <w:t xml:space="preserve"> </w:t>
            </w:r>
            <w:r w:rsidR="00B102CA" w:rsidRPr="00AB2DA7">
              <w:rPr>
                <w:rStyle w:val="Hyperlink"/>
                <w:noProof/>
              </w:rPr>
              <w:t>Authority</w:t>
            </w:r>
            <w:r w:rsidR="00B102CA" w:rsidRPr="00AB2DA7">
              <w:rPr>
                <w:rStyle w:val="Hyperlink"/>
                <w:noProof/>
                <w:spacing w:val="-6"/>
              </w:rPr>
              <w:t xml:space="preserve"> </w:t>
            </w:r>
            <w:r w:rsidR="00B102CA" w:rsidRPr="00AB2DA7">
              <w:rPr>
                <w:rStyle w:val="Hyperlink"/>
                <w:noProof/>
              </w:rPr>
              <w:t>and</w:t>
            </w:r>
            <w:r w:rsidR="00B102CA" w:rsidRPr="00AB2DA7">
              <w:rPr>
                <w:rStyle w:val="Hyperlink"/>
                <w:noProof/>
                <w:spacing w:val="-5"/>
              </w:rPr>
              <w:t xml:space="preserve"> </w:t>
            </w:r>
            <w:r w:rsidR="00B102CA" w:rsidRPr="00AB2DA7">
              <w:rPr>
                <w:rStyle w:val="Hyperlink"/>
                <w:noProof/>
              </w:rPr>
              <w:t>Jurisdiction</w:t>
            </w:r>
            <w:r w:rsidR="00B102CA">
              <w:rPr>
                <w:noProof/>
                <w:webHidden/>
              </w:rPr>
              <w:tab/>
            </w:r>
            <w:r w:rsidR="00B102CA">
              <w:rPr>
                <w:noProof/>
                <w:webHidden/>
              </w:rPr>
              <w:fldChar w:fldCharType="begin"/>
            </w:r>
            <w:r w:rsidR="00B102CA">
              <w:rPr>
                <w:noProof/>
                <w:webHidden/>
              </w:rPr>
              <w:instrText xml:space="preserve"> PAGEREF _Toc146613984 \h </w:instrText>
            </w:r>
            <w:r w:rsidR="00B102CA">
              <w:rPr>
                <w:noProof/>
                <w:webHidden/>
              </w:rPr>
            </w:r>
            <w:r w:rsidR="00B102CA">
              <w:rPr>
                <w:noProof/>
                <w:webHidden/>
              </w:rPr>
              <w:fldChar w:fldCharType="separate"/>
            </w:r>
            <w:r w:rsidR="00B102CA">
              <w:rPr>
                <w:noProof/>
                <w:webHidden/>
              </w:rPr>
              <w:t>11</w:t>
            </w:r>
            <w:r w:rsidR="00B102CA">
              <w:rPr>
                <w:noProof/>
                <w:webHidden/>
              </w:rPr>
              <w:fldChar w:fldCharType="end"/>
            </w:r>
          </w:hyperlink>
        </w:p>
        <w:p w14:paraId="0753F82B" w14:textId="16660F65" w:rsidR="00B102CA" w:rsidRDefault="000B6618">
          <w:pPr>
            <w:pStyle w:val="TOC3"/>
            <w:tabs>
              <w:tab w:val="right" w:leader="dot" w:pos="9350"/>
            </w:tabs>
            <w:rPr>
              <w:rFonts w:asciiTheme="minorHAnsi" w:eastAsiaTheme="minorEastAsia" w:hAnsiTheme="minorHAnsi"/>
              <w:noProof/>
            </w:rPr>
          </w:pPr>
          <w:hyperlink w:anchor="_Toc146613985" w:history="1">
            <w:r w:rsidR="00B102CA" w:rsidRPr="00AB2DA7">
              <w:rPr>
                <w:rStyle w:val="Hyperlink"/>
                <w:noProof/>
              </w:rPr>
              <w:t>Authority</w:t>
            </w:r>
            <w:r w:rsidR="00B102CA" w:rsidRPr="00AB2DA7">
              <w:rPr>
                <w:rStyle w:val="Hyperlink"/>
                <w:noProof/>
                <w:spacing w:val="-11"/>
              </w:rPr>
              <w:t xml:space="preserve"> </w:t>
            </w:r>
            <w:r w:rsidR="00B102CA" w:rsidRPr="00AB2DA7">
              <w:rPr>
                <w:rStyle w:val="Hyperlink"/>
                <w:noProof/>
                <w:spacing w:val="1"/>
              </w:rPr>
              <w:t>&amp;</w:t>
            </w:r>
            <w:r w:rsidR="00B102CA" w:rsidRPr="00AB2DA7">
              <w:rPr>
                <w:rStyle w:val="Hyperlink"/>
                <w:noProof/>
                <w:spacing w:val="-12"/>
              </w:rPr>
              <w:t xml:space="preserve"> </w:t>
            </w:r>
            <w:r w:rsidR="00B102CA" w:rsidRPr="00AB2DA7">
              <w:rPr>
                <w:rStyle w:val="Hyperlink"/>
                <w:noProof/>
              </w:rPr>
              <w:t>Jurisdiction</w:t>
            </w:r>
            <w:r w:rsidR="00B102CA" w:rsidRPr="00AB2DA7">
              <w:rPr>
                <w:rStyle w:val="Hyperlink"/>
                <w:noProof/>
                <w:spacing w:val="-7"/>
              </w:rPr>
              <w:t xml:space="preserve"> </w:t>
            </w:r>
            <w:r w:rsidR="00B102CA" w:rsidRPr="00AB2DA7">
              <w:rPr>
                <w:rStyle w:val="Hyperlink"/>
                <w:noProof/>
              </w:rPr>
              <w:t>of</w:t>
            </w:r>
            <w:r w:rsidR="00B102CA" w:rsidRPr="00AB2DA7">
              <w:rPr>
                <w:rStyle w:val="Hyperlink"/>
                <w:noProof/>
                <w:spacing w:val="-7"/>
              </w:rPr>
              <w:t xml:space="preserve"> </w:t>
            </w:r>
            <w:r w:rsidR="00B102CA" w:rsidRPr="00AB2DA7">
              <w:rPr>
                <w:rStyle w:val="Hyperlink"/>
                <w:noProof/>
              </w:rPr>
              <w:t>Local</w:t>
            </w:r>
            <w:r w:rsidR="00B102CA" w:rsidRPr="00AB2DA7">
              <w:rPr>
                <w:rStyle w:val="Hyperlink"/>
                <w:noProof/>
                <w:spacing w:val="-11"/>
              </w:rPr>
              <w:t xml:space="preserve"> </w:t>
            </w:r>
            <w:r w:rsidR="00B102CA" w:rsidRPr="00AB2DA7">
              <w:rPr>
                <w:rStyle w:val="Hyperlink"/>
                <w:noProof/>
              </w:rPr>
              <w:t>Law</w:t>
            </w:r>
            <w:r w:rsidR="00B102CA" w:rsidRPr="00AB2DA7">
              <w:rPr>
                <w:rStyle w:val="Hyperlink"/>
                <w:noProof/>
                <w:spacing w:val="-10"/>
              </w:rPr>
              <w:t xml:space="preserve"> </w:t>
            </w:r>
            <w:r w:rsidR="00B102CA" w:rsidRPr="00AB2DA7">
              <w:rPr>
                <w:rStyle w:val="Hyperlink"/>
                <w:noProof/>
              </w:rPr>
              <w:t>Enforcement</w:t>
            </w:r>
            <w:r w:rsidR="00B102CA" w:rsidRPr="00AB2DA7">
              <w:rPr>
                <w:rStyle w:val="Hyperlink"/>
                <w:noProof/>
                <w:spacing w:val="-11"/>
              </w:rPr>
              <w:t xml:space="preserve"> </w:t>
            </w:r>
            <w:r w:rsidR="00B102CA" w:rsidRPr="00AB2DA7">
              <w:rPr>
                <w:rStyle w:val="Hyperlink"/>
                <w:noProof/>
              </w:rPr>
              <w:t>Agencies</w:t>
            </w:r>
            <w:r w:rsidR="00B102CA" w:rsidRPr="00AB2DA7">
              <w:rPr>
                <w:rStyle w:val="Hyperlink"/>
                <w:noProof/>
                <w:spacing w:val="-10"/>
              </w:rPr>
              <w:t xml:space="preserve"> </w:t>
            </w:r>
            <w:r w:rsidR="00B102CA" w:rsidRPr="00AB2DA7">
              <w:rPr>
                <w:rStyle w:val="Hyperlink"/>
                <w:noProof/>
              </w:rPr>
              <w:t>&amp;</w:t>
            </w:r>
            <w:r w:rsidR="00B102CA" w:rsidRPr="00AB2DA7">
              <w:rPr>
                <w:rStyle w:val="Hyperlink"/>
                <w:noProof/>
                <w:spacing w:val="-12"/>
              </w:rPr>
              <w:t xml:space="preserve"> </w:t>
            </w:r>
            <w:r w:rsidR="00B102CA" w:rsidRPr="00AB2DA7">
              <w:rPr>
                <w:rStyle w:val="Hyperlink"/>
                <w:noProof/>
              </w:rPr>
              <w:t>Security Personnel</w:t>
            </w:r>
            <w:r w:rsidR="00B102CA">
              <w:rPr>
                <w:noProof/>
                <w:webHidden/>
              </w:rPr>
              <w:tab/>
            </w:r>
            <w:r w:rsidR="00B102CA">
              <w:rPr>
                <w:noProof/>
                <w:webHidden/>
              </w:rPr>
              <w:fldChar w:fldCharType="begin"/>
            </w:r>
            <w:r w:rsidR="00B102CA">
              <w:rPr>
                <w:noProof/>
                <w:webHidden/>
              </w:rPr>
              <w:instrText xml:space="preserve"> PAGEREF _Toc146613985 \h </w:instrText>
            </w:r>
            <w:r w:rsidR="00B102CA">
              <w:rPr>
                <w:noProof/>
                <w:webHidden/>
              </w:rPr>
            </w:r>
            <w:r w:rsidR="00B102CA">
              <w:rPr>
                <w:noProof/>
                <w:webHidden/>
              </w:rPr>
              <w:fldChar w:fldCharType="separate"/>
            </w:r>
            <w:r w:rsidR="00B102CA">
              <w:rPr>
                <w:noProof/>
                <w:webHidden/>
              </w:rPr>
              <w:t>11</w:t>
            </w:r>
            <w:r w:rsidR="00B102CA">
              <w:rPr>
                <w:noProof/>
                <w:webHidden/>
              </w:rPr>
              <w:fldChar w:fldCharType="end"/>
            </w:r>
          </w:hyperlink>
        </w:p>
        <w:p w14:paraId="3B644FE8" w14:textId="29660E46" w:rsidR="00B102CA" w:rsidRDefault="000B6618">
          <w:pPr>
            <w:pStyle w:val="TOC3"/>
            <w:tabs>
              <w:tab w:val="right" w:leader="dot" w:pos="9350"/>
            </w:tabs>
            <w:rPr>
              <w:rFonts w:asciiTheme="minorHAnsi" w:eastAsiaTheme="minorEastAsia" w:hAnsiTheme="minorHAnsi"/>
              <w:noProof/>
            </w:rPr>
          </w:pPr>
          <w:hyperlink w:anchor="_Toc146613986" w:history="1">
            <w:r w:rsidR="00B102CA" w:rsidRPr="00AB2DA7">
              <w:rPr>
                <w:rStyle w:val="Hyperlink"/>
                <w:noProof/>
              </w:rPr>
              <w:t>Oregon CHS-NW</w:t>
            </w:r>
            <w:r w:rsidR="00B102CA" w:rsidRPr="00AB2DA7">
              <w:rPr>
                <w:rStyle w:val="Hyperlink"/>
                <w:noProof/>
                <w:spacing w:val="-8"/>
              </w:rPr>
              <w:t xml:space="preserve"> </w:t>
            </w:r>
            <w:r w:rsidR="00B102CA" w:rsidRPr="00AB2DA7">
              <w:rPr>
                <w:rStyle w:val="Hyperlink"/>
                <w:noProof/>
              </w:rPr>
              <w:t>Campus</w:t>
            </w:r>
            <w:r w:rsidR="00B102CA">
              <w:rPr>
                <w:noProof/>
                <w:webHidden/>
              </w:rPr>
              <w:tab/>
            </w:r>
            <w:r w:rsidR="00B102CA">
              <w:rPr>
                <w:noProof/>
                <w:webHidden/>
              </w:rPr>
              <w:fldChar w:fldCharType="begin"/>
            </w:r>
            <w:r w:rsidR="00B102CA">
              <w:rPr>
                <w:noProof/>
                <w:webHidden/>
              </w:rPr>
              <w:instrText xml:space="preserve"> PAGEREF _Toc146613986 \h </w:instrText>
            </w:r>
            <w:r w:rsidR="00B102CA">
              <w:rPr>
                <w:noProof/>
                <w:webHidden/>
              </w:rPr>
            </w:r>
            <w:r w:rsidR="00B102CA">
              <w:rPr>
                <w:noProof/>
                <w:webHidden/>
              </w:rPr>
              <w:fldChar w:fldCharType="separate"/>
            </w:r>
            <w:r w:rsidR="00B102CA">
              <w:rPr>
                <w:noProof/>
                <w:webHidden/>
              </w:rPr>
              <w:t>12</w:t>
            </w:r>
            <w:r w:rsidR="00B102CA">
              <w:rPr>
                <w:noProof/>
                <w:webHidden/>
              </w:rPr>
              <w:fldChar w:fldCharType="end"/>
            </w:r>
          </w:hyperlink>
        </w:p>
        <w:p w14:paraId="125A394C" w14:textId="7311839A" w:rsidR="00B102CA" w:rsidRDefault="000B6618">
          <w:pPr>
            <w:pStyle w:val="TOC3"/>
            <w:tabs>
              <w:tab w:val="right" w:leader="dot" w:pos="9350"/>
            </w:tabs>
            <w:rPr>
              <w:rFonts w:asciiTheme="minorHAnsi" w:eastAsiaTheme="minorEastAsia" w:hAnsiTheme="minorHAnsi"/>
              <w:noProof/>
            </w:rPr>
          </w:pPr>
          <w:hyperlink w:anchor="_Toc146613987" w:history="1">
            <w:r w:rsidR="00B102CA" w:rsidRPr="00AB2DA7">
              <w:rPr>
                <w:rStyle w:val="Hyperlink"/>
                <w:noProof/>
              </w:rPr>
              <w:t>Annual</w:t>
            </w:r>
            <w:r w:rsidR="00B102CA" w:rsidRPr="00AB2DA7">
              <w:rPr>
                <w:rStyle w:val="Hyperlink"/>
                <w:noProof/>
                <w:spacing w:val="1"/>
              </w:rPr>
              <w:t xml:space="preserve"> </w:t>
            </w:r>
            <w:r w:rsidR="00B102CA" w:rsidRPr="00AB2DA7">
              <w:rPr>
                <w:rStyle w:val="Hyperlink"/>
                <w:noProof/>
              </w:rPr>
              <w:t>Disclosure</w:t>
            </w:r>
            <w:r w:rsidR="00B102CA" w:rsidRPr="00AB2DA7">
              <w:rPr>
                <w:rStyle w:val="Hyperlink"/>
                <w:noProof/>
                <w:spacing w:val="-2"/>
              </w:rPr>
              <w:t xml:space="preserve"> </w:t>
            </w:r>
            <w:r w:rsidR="00B102CA" w:rsidRPr="00AB2DA7">
              <w:rPr>
                <w:rStyle w:val="Hyperlink"/>
                <w:noProof/>
              </w:rPr>
              <w:t>of Crime Statistics</w:t>
            </w:r>
            <w:r w:rsidR="00B102CA">
              <w:rPr>
                <w:noProof/>
                <w:webHidden/>
              </w:rPr>
              <w:tab/>
            </w:r>
            <w:r w:rsidR="00B102CA">
              <w:rPr>
                <w:noProof/>
                <w:webHidden/>
              </w:rPr>
              <w:fldChar w:fldCharType="begin"/>
            </w:r>
            <w:r w:rsidR="00B102CA">
              <w:rPr>
                <w:noProof/>
                <w:webHidden/>
              </w:rPr>
              <w:instrText xml:space="preserve"> PAGEREF _Toc146613987 \h </w:instrText>
            </w:r>
            <w:r w:rsidR="00B102CA">
              <w:rPr>
                <w:noProof/>
                <w:webHidden/>
              </w:rPr>
            </w:r>
            <w:r w:rsidR="00B102CA">
              <w:rPr>
                <w:noProof/>
                <w:webHidden/>
              </w:rPr>
              <w:fldChar w:fldCharType="separate"/>
            </w:r>
            <w:r w:rsidR="00B102CA">
              <w:rPr>
                <w:noProof/>
                <w:webHidden/>
              </w:rPr>
              <w:t>13</w:t>
            </w:r>
            <w:r w:rsidR="00B102CA">
              <w:rPr>
                <w:noProof/>
                <w:webHidden/>
              </w:rPr>
              <w:fldChar w:fldCharType="end"/>
            </w:r>
          </w:hyperlink>
        </w:p>
        <w:p w14:paraId="2A54CD10" w14:textId="16D0126F" w:rsidR="00B102CA" w:rsidRDefault="000B6618">
          <w:pPr>
            <w:pStyle w:val="TOC3"/>
            <w:tabs>
              <w:tab w:val="right" w:leader="dot" w:pos="9350"/>
            </w:tabs>
            <w:rPr>
              <w:rFonts w:asciiTheme="minorHAnsi" w:eastAsiaTheme="minorEastAsia" w:hAnsiTheme="minorHAnsi"/>
              <w:noProof/>
            </w:rPr>
          </w:pPr>
          <w:hyperlink w:anchor="_Toc146613988" w:history="1">
            <w:r w:rsidR="00B102CA" w:rsidRPr="00AB2DA7">
              <w:rPr>
                <w:rStyle w:val="Hyperlink"/>
                <w:noProof/>
              </w:rPr>
              <w:t>Daily</w:t>
            </w:r>
            <w:r w:rsidR="00B102CA" w:rsidRPr="00AB2DA7">
              <w:rPr>
                <w:rStyle w:val="Hyperlink"/>
                <w:noProof/>
                <w:spacing w:val="-8"/>
              </w:rPr>
              <w:t xml:space="preserve"> </w:t>
            </w:r>
            <w:r w:rsidR="00B102CA" w:rsidRPr="00AB2DA7">
              <w:rPr>
                <w:rStyle w:val="Hyperlink"/>
                <w:noProof/>
              </w:rPr>
              <w:t>Crime</w:t>
            </w:r>
            <w:r w:rsidR="00B102CA" w:rsidRPr="00AB2DA7">
              <w:rPr>
                <w:rStyle w:val="Hyperlink"/>
                <w:noProof/>
                <w:spacing w:val="-6"/>
              </w:rPr>
              <w:t xml:space="preserve"> </w:t>
            </w:r>
            <w:r w:rsidR="00B102CA" w:rsidRPr="00AB2DA7">
              <w:rPr>
                <w:rStyle w:val="Hyperlink"/>
                <w:noProof/>
              </w:rPr>
              <w:t>Log</w:t>
            </w:r>
            <w:r w:rsidR="00B102CA">
              <w:rPr>
                <w:noProof/>
                <w:webHidden/>
              </w:rPr>
              <w:tab/>
            </w:r>
            <w:r w:rsidR="00B102CA">
              <w:rPr>
                <w:noProof/>
                <w:webHidden/>
              </w:rPr>
              <w:fldChar w:fldCharType="begin"/>
            </w:r>
            <w:r w:rsidR="00B102CA">
              <w:rPr>
                <w:noProof/>
                <w:webHidden/>
              </w:rPr>
              <w:instrText xml:space="preserve"> PAGEREF _Toc146613988 \h </w:instrText>
            </w:r>
            <w:r w:rsidR="00B102CA">
              <w:rPr>
                <w:noProof/>
                <w:webHidden/>
              </w:rPr>
            </w:r>
            <w:r w:rsidR="00B102CA">
              <w:rPr>
                <w:noProof/>
                <w:webHidden/>
              </w:rPr>
              <w:fldChar w:fldCharType="separate"/>
            </w:r>
            <w:r w:rsidR="00B102CA">
              <w:rPr>
                <w:noProof/>
                <w:webHidden/>
              </w:rPr>
              <w:t>13</w:t>
            </w:r>
            <w:r w:rsidR="00B102CA">
              <w:rPr>
                <w:noProof/>
                <w:webHidden/>
              </w:rPr>
              <w:fldChar w:fldCharType="end"/>
            </w:r>
          </w:hyperlink>
        </w:p>
        <w:p w14:paraId="124B97FC" w14:textId="2308CD95" w:rsidR="00B102CA" w:rsidRDefault="000B6618">
          <w:pPr>
            <w:pStyle w:val="TOC1"/>
            <w:tabs>
              <w:tab w:val="right" w:leader="dot" w:pos="9350"/>
            </w:tabs>
            <w:rPr>
              <w:rFonts w:asciiTheme="minorHAnsi" w:eastAsiaTheme="minorEastAsia" w:hAnsiTheme="minorHAnsi"/>
              <w:noProof/>
            </w:rPr>
          </w:pPr>
          <w:hyperlink w:anchor="_Toc146613989" w:history="1">
            <w:r w:rsidR="00B102CA" w:rsidRPr="00AB2DA7">
              <w:rPr>
                <w:rStyle w:val="Hyperlink"/>
                <w:noProof/>
              </w:rPr>
              <w:t>Security &amp; Access Policy</w:t>
            </w:r>
            <w:r w:rsidR="00B102CA">
              <w:rPr>
                <w:noProof/>
                <w:webHidden/>
              </w:rPr>
              <w:tab/>
            </w:r>
            <w:r w:rsidR="00B102CA">
              <w:rPr>
                <w:noProof/>
                <w:webHidden/>
              </w:rPr>
              <w:fldChar w:fldCharType="begin"/>
            </w:r>
            <w:r w:rsidR="00B102CA">
              <w:rPr>
                <w:noProof/>
                <w:webHidden/>
              </w:rPr>
              <w:instrText xml:space="preserve"> PAGEREF _Toc146613989 \h </w:instrText>
            </w:r>
            <w:r w:rsidR="00B102CA">
              <w:rPr>
                <w:noProof/>
                <w:webHidden/>
              </w:rPr>
            </w:r>
            <w:r w:rsidR="00B102CA">
              <w:rPr>
                <w:noProof/>
                <w:webHidden/>
              </w:rPr>
              <w:fldChar w:fldCharType="separate"/>
            </w:r>
            <w:r w:rsidR="00B102CA">
              <w:rPr>
                <w:noProof/>
                <w:webHidden/>
              </w:rPr>
              <w:t>14</w:t>
            </w:r>
            <w:r w:rsidR="00B102CA">
              <w:rPr>
                <w:noProof/>
                <w:webHidden/>
              </w:rPr>
              <w:fldChar w:fldCharType="end"/>
            </w:r>
          </w:hyperlink>
        </w:p>
        <w:p w14:paraId="791268B9" w14:textId="460F39E2" w:rsidR="00B102CA" w:rsidRDefault="000B6618">
          <w:pPr>
            <w:pStyle w:val="TOC2"/>
            <w:tabs>
              <w:tab w:val="right" w:leader="dot" w:pos="9350"/>
            </w:tabs>
            <w:rPr>
              <w:rFonts w:asciiTheme="minorHAnsi" w:eastAsiaTheme="minorEastAsia" w:hAnsiTheme="minorHAnsi"/>
              <w:noProof/>
            </w:rPr>
          </w:pPr>
          <w:hyperlink w:anchor="_Toc146613990" w:history="1">
            <w:r w:rsidR="00B102CA" w:rsidRPr="00AB2DA7">
              <w:rPr>
                <w:rStyle w:val="Hyperlink"/>
                <w:noProof/>
              </w:rPr>
              <w:t>Main Campus Security of Access to Campus Facilities</w:t>
            </w:r>
            <w:r w:rsidR="00B102CA">
              <w:rPr>
                <w:noProof/>
                <w:webHidden/>
              </w:rPr>
              <w:tab/>
            </w:r>
            <w:r w:rsidR="00B102CA">
              <w:rPr>
                <w:noProof/>
                <w:webHidden/>
              </w:rPr>
              <w:fldChar w:fldCharType="begin"/>
            </w:r>
            <w:r w:rsidR="00B102CA">
              <w:rPr>
                <w:noProof/>
                <w:webHidden/>
              </w:rPr>
              <w:instrText xml:space="preserve"> PAGEREF _Toc146613990 \h </w:instrText>
            </w:r>
            <w:r w:rsidR="00B102CA">
              <w:rPr>
                <w:noProof/>
                <w:webHidden/>
              </w:rPr>
            </w:r>
            <w:r w:rsidR="00B102CA">
              <w:rPr>
                <w:noProof/>
                <w:webHidden/>
              </w:rPr>
              <w:fldChar w:fldCharType="separate"/>
            </w:r>
            <w:r w:rsidR="00B102CA">
              <w:rPr>
                <w:noProof/>
                <w:webHidden/>
              </w:rPr>
              <w:t>14</w:t>
            </w:r>
            <w:r w:rsidR="00B102CA">
              <w:rPr>
                <w:noProof/>
                <w:webHidden/>
              </w:rPr>
              <w:fldChar w:fldCharType="end"/>
            </w:r>
          </w:hyperlink>
        </w:p>
        <w:p w14:paraId="52487AAA" w14:textId="115F39B4" w:rsidR="00B102CA" w:rsidRDefault="000B6618">
          <w:pPr>
            <w:pStyle w:val="TOC3"/>
            <w:tabs>
              <w:tab w:val="right" w:leader="dot" w:pos="9350"/>
            </w:tabs>
            <w:rPr>
              <w:rFonts w:asciiTheme="minorHAnsi" w:eastAsiaTheme="minorEastAsia" w:hAnsiTheme="minorHAnsi"/>
              <w:noProof/>
            </w:rPr>
          </w:pPr>
          <w:hyperlink w:anchor="_Toc146613991" w:history="1">
            <w:r w:rsidR="00B102CA" w:rsidRPr="00AB2DA7">
              <w:rPr>
                <w:rStyle w:val="Hyperlink"/>
                <w:noProof/>
              </w:rPr>
              <w:t>Monitoring &amp;</w:t>
            </w:r>
            <w:r w:rsidR="00B102CA" w:rsidRPr="00AB2DA7">
              <w:rPr>
                <w:rStyle w:val="Hyperlink"/>
                <w:noProof/>
                <w:spacing w:val="1"/>
              </w:rPr>
              <w:t xml:space="preserve"> </w:t>
            </w:r>
            <w:r w:rsidR="00B102CA" w:rsidRPr="00AB2DA7">
              <w:rPr>
                <w:rStyle w:val="Hyperlink"/>
                <w:noProof/>
                <w:spacing w:val="-2"/>
              </w:rPr>
              <w:t xml:space="preserve">Reporting </w:t>
            </w:r>
            <w:r w:rsidR="00B102CA" w:rsidRPr="00AB2DA7">
              <w:rPr>
                <w:rStyle w:val="Hyperlink"/>
                <w:noProof/>
              </w:rPr>
              <w:t>of Student Organization Activity</w:t>
            </w:r>
            <w:r w:rsidR="00B102CA" w:rsidRPr="00AB2DA7">
              <w:rPr>
                <w:rStyle w:val="Hyperlink"/>
                <w:noProof/>
                <w:spacing w:val="-2"/>
              </w:rPr>
              <w:t xml:space="preserve"> </w:t>
            </w:r>
            <w:r w:rsidR="00B102CA" w:rsidRPr="00AB2DA7">
              <w:rPr>
                <w:rStyle w:val="Hyperlink"/>
                <w:noProof/>
              </w:rPr>
              <w:t>at</w:t>
            </w:r>
            <w:r w:rsidR="00B102CA" w:rsidRPr="00AB2DA7">
              <w:rPr>
                <w:rStyle w:val="Hyperlink"/>
                <w:noProof/>
                <w:spacing w:val="1"/>
              </w:rPr>
              <w:t xml:space="preserve"> </w:t>
            </w:r>
            <w:r w:rsidR="00B102CA" w:rsidRPr="00AB2DA7">
              <w:rPr>
                <w:rStyle w:val="Hyperlink"/>
                <w:noProof/>
              </w:rPr>
              <w:t>Non-Campus</w:t>
            </w:r>
            <w:r w:rsidR="00B102CA" w:rsidRPr="00AB2DA7">
              <w:rPr>
                <w:rStyle w:val="Hyperlink"/>
                <w:noProof/>
                <w:spacing w:val="25"/>
              </w:rPr>
              <w:t xml:space="preserve"> </w:t>
            </w:r>
            <w:r w:rsidR="00B102CA" w:rsidRPr="00AB2DA7">
              <w:rPr>
                <w:rStyle w:val="Hyperlink"/>
                <w:noProof/>
              </w:rPr>
              <w:t>Locations</w:t>
            </w:r>
            <w:r w:rsidR="00B102CA">
              <w:rPr>
                <w:noProof/>
                <w:webHidden/>
              </w:rPr>
              <w:tab/>
            </w:r>
            <w:r w:rsidR="00B102CA">
              <w:rPr>
                <w:noProof/>
                <w:webHidden/>
              </w:rPr>
              <w:fldChar w:fldCharType="begin"/>
            </w:r>
            <w:r w:rsidR="00B102CA">
              <w:rPr>
                <w:noProof/>
                <w:webHidden/>
              </w:rPr>
              <w:instrText xml:space="preserve"> PAGEREF _Toc146613991 \h </w:instrText>
            </w:r>
            <w:r w:rsidR="00B102CA">
              <w:rPr>
                <w:noProof/>
                <w:webHidden/>
              </w:rPr>
            </w:r>
            <w:r w:rsidR="00B102CA">
              <w:rPr>
                <w:noProof/>
                <w:webHidden/>
              </w:rPr>
              <w:fldChar w:fldCharType="separate"/>
            </w:r>
            <w:r w:rsidR="00B102CA">
              <w:rPr>
                <w:noProof/>
                <w:webHidden/>
              </w:rPr>
              <w:t>14</w:t>
            </w:r>
            <w:r w:rsidR="00B102CA">
              <w:rPr>
                <w:noProof/>
                <w:webHidden/>
              </w:rPr>
              <w:fldChar w:fldCharType="end"/>
            </w:r>
          </w:hyperlink>
        </w:p>
        <w:p w14:paraId="4196B688" w14:textId="1B037B78" w:rsidR="00B102CA" w:rsidRDefault="000B6618">
          <w:pPr>
            <w:pStyle w:val="TOC1"/>
            <w:tabs>
              <w:tab w:val="right" w:leader="dot" w:pos="9350"/>
            </w:tabs>
            <w:rPr>
              <w:rFonts w:asciiTheme="minorHAnsi" w:eastAsiaTheme="minorEastAsia" w:hAnsiTheme="minorHAnsi"/>
              <w:noProof/>
            </w:rPr>
          </w:pPr>
          <w:hyperlink w:anchor="_Toc146613992" w:history="1">
            <w:r w:rsidR="00B102CA" w:rsidRPr="00AB2DA7">
              <w:rPr>
                <w:rStyle w:val="Hyperlink"/>
                <w:noProof/>
              </w:rPr>
              <w:t>Emergency Notification, Timely Warnings, and Evacuation</w:t>
            </w:r>
            <w:r w:rsidR="00B102CA">
              <w:rPr>
                <w:noProof/>
                <w:webHidden/>
              </w:rPr>
              <w:tab/>
            </w:r>
            <w:r w:rsidR="00B102CA">
              <w:rPr>
                <w:noProof/>
                <w:webHidden/>
              </w:rPr>
              <w:fldChar w:fldCharType="begin"/>
            </w:r>
            <w:r w:rsidR="00B102CA">
              <w:rPr>
                <w:noProof/>
                <w:webHidden/>
              </w:rPr>
              <w:instrText xml:space="preserve"> PAGEREF _Toc146613992 \h </w:instrText>
            </w:r>
            <w:r w:rsidR="00B102CA">
              <w:rPr>
                <w:noProof/>
                <w:webHidden/>
              </w:rPr>
            </w:r>
            <w:r w:rsidR="00B102CA">
              <w:rPr>
                <w:noProof/>
                <w:webHidden/>
              </w:rPr>
              <w:fldChar w:fldCharType="separate"/>
            </w:r>
            <w:r w:rsidR="00B102CA">
              <w:rPr>
                <w:noProof/>
                <w:webHidden/>
              </w:rPr>
              <w:t>14</w:t>
            </w:r>
            <w:r w:rsidR="00B102CA">
              <w:rPr>
                <w:noProof/>
                <w:webHidden/>
              </w:rPr>
              <w:fldChar w:fldCharType="end"/>
            </w:r>
          </w:hyperlink>
        </w:p>
        <w:p w14:paraId="4DE55307" w14:textId="7E741912" w:rsidR="00B102CA" w:rsidRDefault="000B6618">
          <w:pPr>
            <w:pStyle w:val="TOC2"/>
            <w:tabs>
              <w:tab w:val="right" w:leader="dot" w:pos="9350"/>
            </w:tabs>
            <w:rPr>
              <w:rFonts w:asciiTheme="minorHAnsi" w:eastAsiaTheme="minorEastAsia" w:hAnsiTheme="minorHAnsi"/>
              <w:noProof/>
            </w:rPr>
          </w:pPr>
          <w:hyperlink w:anchor="_Toc146613993" w:history="1">
            <w:r w:rsidR="00B102CA" w:rsidRPr="00AB2DA7">
              <w:rPr>
                <w:rStyle w:val="Hyperlink"/>
                <w:noProof/>
              </w:rPr>
              <w:t>Emergency Notification</w:t>
            </w:r>
            <w:r w:rsidR="00B102CA">
              <w:rPr>
                <w:noProof/>
                <w:webHidden/>
              </w:rPr>
              <w:tab/>
            </w:r>
            <w:r w:rsidR="00B102CA">
              <w:rPr>
                <w:noProof/>
                <w:webHidden/>
              </w:rPr>
              <w:fldChar w:fldCharType="begin"/>
            </w:r>
            <w:r w:rsidR="00B102CA">
              <w:rPr>
                <w:noProof/>
                <w:webHidden/>
              </w:rPr>
              <w:instrText xml:space="preserve"> PAGEREF _Toc146613993 \h </w:instrText>
            </w:r>
            <w:r w:rsidR="00B102CA">
              <w:rPr>
                <w:noProof/>
                <w:webHidden/>
              </w:rPr>
            </w:r>
            <w:r w:rsidR="00B102CA">
              <w:rPr>
                <w:noProof/>
                <w:webHidden/>
              </w:rPr>
              <w:fldChar w:fldCharType="separate"/>
            </w:r>
            <w:r w:rsidR="00B102CA">
              <w:rPr>
                <w:noProof/>
                <w:webHidden/>
              </w:rPr>
              <w:t>14</w:t>
            </w:r>
            <w:r w:rsidR="00B102CA">
              <w:rPr>
                <w:noProof/>
                <w:webHidden/>
              </w:rPr>
              <w:fldChar w:fldCharType="end"/>
            </w:r>
          </w:hyperlink>
        </w:p>
        <w:p w14:paraId="71AF024A" w14:textId="525ADFD4" w:rsidR="00B102CA" w:rsidRDefault="000B6618">
          <w:pPr>
            <w:pStyle w:val="TOC2"/>
            <w:tabs>
              <w:tab w:val="right" w:leader="dot" w:pos="9350"/>
            </w:tabs>
            <w:rPr>
              <w:rFonts w:asciiTheme="minorHAnsi" w:eastAsiaTheme="minorEastAsia" w:hAnsiTheme="minorHAnsi"/>
              <w:noProof/>
            </w:rPr>
          </w:pPr>
          <w:hyperlink w:anchor="_Toc146613994" w:history="1">
            <w:r w:rsidR="00B102CA" w:rsidRPr="00AB2DA7">
              <w:rPr>
                <w:rStyle w:val="Hyperlink"/>
                <w:noProof/>
              </w:rPr>
              <w:t>University’s Emergency Notification System</w:t>
            </w:r>
            <w:r w:rsidR="00B102CA">
              <w:rPr>
                <w:noProof/>
                <w:webHidden/>
              </w:rPr>
              <w:tab/>
            </w:r>
            <w:r w:rsidR="00B102CA">
              <w:rPr>
                <w:noProof/>
                <w:webHidden/>
              </w:rPr>
              <w:fldChar w:fldCharType="begin"/>
            </w:r>
            <w:r w:rsidR="00B102CA">
              <w:rPr>
                <w:noProof/>
                <w:webHidden/>
              </w:rPr>
              <w:instrText xml:space="preserve"> PAGEREF _Toc146613994 \h </w:instrText>
            </w:r>
            <w:r w:rsidR="00B102CA">
              <w:rPr>
                <w:noProof/>
                <w:webHidden/>
              </w:rPr>
            </w:r>
            <w:r w:rsidR="00B102CA">
              <w:rPr>
                <w:noProof/>
                <w:webHidden/>
              </w:rPr>
              <w:fldChar w:fldCharType="separate"/>
            </w:r>
            <w:r w:rsidR="00B102CA">
              <w:rPr>
                <w:noProof/>
                <w:webHidden/>
              </w:rPr>
              <w:t>15</w:t>
            </w:r>
            <w:r w:rsidR="00B102CA">
              <w:rPr>
                <w:noProof/>
                <w:webHidden/>
              </w:rPr>
              <w:fldChar w:fldCharType="end"/>
            </w:r>
          </w:hyperlink>
        </w:p>
        <w:p w14:paraId="61F7CD69" w14:textId="06213937" w:rsidR="00B102CA" w:rsidRDefault="000B6618">
          <w:pPr>
            <w:pStyle w:val="TOC2"/>
            <w:tabs>
              <w:tab w:val="right" w:leader="dot" w:pos="9350"/>
            </w:tabs>
            <w:rPr>
              <w:rFonts w:asciiTheme="minorHAnsi" w:eastAsiaTheme="minorEastAsia" w:hAnsiTheme="minorHAnsi"/>
              <w:noProof/>
            </w:rPr>
          </w:pPr>
          <w:hyperlink w:anchor="_Toc146613995" w:history="1">
            <w:r w:rsidR="00B102CA" w:rsidRPr="00AB2DA7">
              <w:rPr>
                <w:rStyle w:val="Hyperlink"/>
                <w:noProof/>
              </w:rPr>
              <w:t>Timely Warnings</w:t>
            </w:r>
            <w:r w:rsidR="00B102CA">
              <w:rPr>
                <w:noProof/>
                <w:webHidden/>
              </w:rPr>
              <w:tab/>
            </w:r>
            <w:r w:rsidR="00B102CA">
              <w:rPr>
                <w:noProof/>
                <w:webHidden/>
              </w:rPr>
              <w:fldChar w:fldCharType="begin"/>
            </w:r>
            <w:r w:rsidR="00B102CA">
              <w:rPr>
                <w:noProof/>
                <w:webHidden/>
              </w:rPr>
              <w:instrText xml:space="preserve"> PAGEREF _Toc146613995 \h </w:instrText>
            </w:r>
            <w:r w:rsidR="00B102CA">
              <w:rPr>
                <w:noProof/>
                <w:webHidden/>
              </w:rPr>
            </w:r>
            <w:r w:rsidR="00B102CA">
              <w:rPr>
                <w:noProof/>
                <w:webHidden/>
              </w:rPr>
              <w:fldChar w:fldCharType="separate"/>
            </w:r>
            <w:r w:rsidR="00B102CA">
              <w:rPr>
                <w:noProof/>
                <w:webHidden/>
              </w:rPr>
              <w:t>16</w:t>
            </w:r>
            <w:r w:rsidR="00B102CA">
              <w:rPr>
                <w:noProof/>
                <w:webHidden/>
              </w:rPr>
              <w:fldChar w:fldCharType="end"/>
            </w:r>
          </w:hyperlink>
        </w:p>
        <w:p w14:paraId="7A903126" w14:textId="01EDA5FE" w:rsidR="00B102CA" w:rsidRDefault="000B6618">
          <w:pPr>
            <w:pStyle w:val="TOC2"/>
            <w:tabs>
              <w:tab w:val="right" w:leader="dot" w:pos="9350"/>
            </w:tabs>
            <w:rPr>
              <w:rFonts w:asciiTheme="minorHAnsi" w:eastAsiaTheme="minorEastAsia" w:hAnsiTheme="minorHAnsi"/>
              <w:noProof/>
            </w:rPr>
          </w:pPr>
          <w:hyperlink w:anchor="_Toc146613996" w:history="1">
            <w:r w:rsidR="00B102CA" w:rsidRPr="00AB2DA7">
              <w:rPr>
                <w:rStyle w:val="Hyperlink"/>
                <w:noProof/>
                <w:spacing w:val="-1"/>
              </w:rPr>
              <w:t>Evacuation</w:t>
            </w:r>
            <w:r w:rsidR="00B102CA" w:rsidRPr="00AB2DA7">
              <w:rPr>
                <w:rStyle w:val="Hyperlink"/>
                <w:noProof/>
                <w:spacing w:val="-24"/>
              </w:rPr>
              <w:t xml:space="preserve"> </w:t>
            </w:r>
            <w:r w:rsidR="00B102CA" w:rsidRPr="00AB2DA7">
              <w:rPr>
                <w:rStyle w:val="Hyperlink"/>
                <w:noProof/>
              </w:rPr>
              <w:t>Procedures</w:t>
            </w:r>
            <w:r w:rsidR="00B102CA">
              <w:rPr>
                <w:noProof/>
                <w:webHidden/>
              </w:rPr>
              <w:tab/>
            </w:r>
            <w:r w:rsidR="00B102CA">
              <w:rPr>
                <w:noProof/>
                <w:webHidden/>
              </w:rPr>
              <w:fldChar w:fldCharType="begin"/>
            </w:r>
            <w:r w:rsidR="00B102CA">
              <w:rPr>
                <w:noProof/>
                <w:webHidden/>
              </w:rPr>
              <w:instrText xml:space="preserve"> PAGEREF _Toc146613996 \h </w:instrText>
            </w:r>
            <w:r w:rsidR="00B102CA">
              <w:rPr>
                <w:noProof/>
                <w:webHidden/>
              </w:rPr>
            </w:r>
            <w:r w:rsidR="00B102CA">
              <w:rPr>
                <w:noProof/>
                <w:webHidden/>
              </w:rPr>
              <w:fldChar w:fldCharType="separate"/>
            </w:r>
            <w:r w:rsidR="00B102CA">
              <w:rPr>
                <w:noProof/>
                <w:webHidden/>
              </w:rPr>
              <w:t>16</w:t>
            </w:r>
            <w:r w:rsidR="00B102CA">
              <w:rPr>
                <w:noProof/>
                <w:webHidden/>
              </w:rPr>
              <w:fldChar w:fldCharType="end"/>
            </w:r>
          </w:hyperlink>
        </w:p>
        <w:p w14:paraId="08BA7040" w14:textId="34E22F95" w:rsidR="00B102CA" w:rsidRDefault="000B6618">
          <w:pPr>
            <w:pStyle w:val="TOC3"/>
            <w:tabs>
              <w:tab w:val="right" w:leader="dot" w:pos="9350"/>
            </w:tabs>
            <w:rPr>
              <w:rFonts w:asciiTheme="minorHAnsi" w:eastAsiaTheme="minorEastAsia" w:hAnsiTheme="minorHAnsi"/>
              <w:noProof/>
            </w:rPr>
          </w:pPr>
          <w:hyperlink w:anchor="_Toc146613997" w:history="1">
            <w:r w:rsidR="00B102CA" w:rsidRPr="00AB2DA7">
              <w:rPr>
                <w:rStyle w:val="Hyperlink"/>
                <w:noProof/>
              </w:rPr>
              <w:t>Earthquake Response</w:t>
            </w:r>
            <w:r w:rsidR="00B102CA">
              <w:rPr>
                <w:noProof/>
                <w:webHidden/>
              </w:rPr>
              <w:tab/>
            </w:r>
            <w:r w:rsidR="00B102CA">
              <w:rPr>
                <w:noProof/>
                <w:webHidden/>
              </w:rPr>
              <w:fldChar w:fldCharType="begin"/>
            </w:r>
            <w:r w:rsidR="00B102CA">
              <w:rPr>
                <w:noProof/>
                <w:webHidden/>
              </w:rPr>
              <w:instrText xml:space="preserve"> PAGEREF _Toc146613997 \h </w:instrText>
            </w:r>
            <w:r w:rsidR="00B102CA">
              <w:rPr>
                <w:noProof/>
                <w:webHidden/>
              </w:rPr>
            </w:r>
            <w:r w:rsidR="00B102CA">
              <w:rPr>
                <w:noProof/>
                <w:webHidden/>
              </w:rPr>
              <w:fldChar w:fldCharType="separate"/>
            </w:r>
            <w:r w:rsidR="00B102CA">
              <w:rPr>
                <w:noProof/>
                <w:webHidden/>
              </w:rPr>
              <w:t>17</w:t>
            </w:r>
            <w:r w:rsidR="00B102CA">
              <w:rPr>
                <w:noProof/>
                <w:webHidden/>
              </w:rPr>
              <w:fldChar w:fldCharType="end"/>
            </w:r>
          </w:hyperlink>
        </w:p>
        <w:p w14:paraId="7370FB06" w14:textId="4B9DC2B4" w:rsidR="00B102CA" w:rsidRDefault="000B6618">
          <w:pPr>
            <w:pStyle w:val="TOC3"/>
            <w:tabs>
              <w:tab w:val="right" w:leader="dot" w:pos="9350"/>
            </w:tabs>
            <w:rPr>
              <w:rFonts w:asciiTheme="minorHAnsi" w:eastAsiaTheme="minorEastAsia" w:hAnsiTheme="minorHAnsi"/>
              <w:noProof/>
            </w:rPr>
          </w:pPr>
          <w:hyperlink w:anchor="_Toc146613998" w:history="1">
            <w:r w:rsidR="00B102CA" w:rsidRPr="00AB2DA7">
              <w:rPr>
                <w:rStyle w:val="Hyperlink"/>
                <w:noProof/>
              </w:rPr>
              <w:t>Campus Evacuation</w:t>
            </w:r>
            <w:r w:rsidR="00B102CA">
              <w:rPr>
                <w:noProof/>
                <w:webHidden/>
              </w:rPr>
              <w:tab/>
            </w:r>
            <w:r w:rsidR="00B102CA">
              <w:rPr>
                <w:noProof/>
                <w:webHidden/>
              </w:rPr>
              <w:fldChar w:fldCharType="begin"/>
            </w:r>
            <w:r w:rsidR="00B102CA">
              <w:rPr>
                <w:noProof/>
                <w:webHidden/>
              </w:rPr>
              <w:instrText xml:space="preserve"> PAGEREF _Toc146613998 \h </w:instrText>
            </w:r>
            <w:r w:rsidR="00B102CA">
              <w:rPr>
                <w:noProof/>
                <w:webHidden/>
              </w:rPr>
            </w:r>
            <w:r w:rsidR="00B102CA">
              <w:rPr>
                <w:noProof/>
                <w:webHidden/>
              </w:rPr>
              <w:fldChar w:fldCharType="separate"/>
            </w:r>
            <w:r w:rsidR="00B102CA">
              <w:rPr>
                <w:noProof/>
                <w:webHidden/>
              </w:rPr>
              <w:t>17</w:t>
            </w:r>
            <w:r w:rsidR="00B102CA">
              <w:rPr>
                <w:noProof/>
                <w:webHidden/>
              </w:rPr>
              <w:fldChar w:fldCharType="end"/>
            </w:r>
          </w:hyperlink>
        </w:p>
        <w:p w14:paraId="505B02B9" w14:textId="5B1E1DD3" w:rsidR="00B102CA" w:rsidRDefault="000B6618">
          <w:pPr>
            <w:pStyle w:val="TOC2"/>
            <w:tabs>
              <w:tab w:val="right" w:leader="dot" w:pos="9350"/>
            </w:tabs>
            <w:rPr>
              <w:rFonts w:asciiTheme="minorHAnsi" w:eastAsiaTheme="minorEastAsia" w:hAnsiTheme="minorHAnsi"/>
              <w:noProof/>
            </w:rPr>
          </w:pPr>
          <w:hyperlink w:anchor="_Toc146613999" w:history="1">
            <w:r w:rsidR="00B102CA" w:rsidRPr="00AB2DA7">
              <w:rPr>
                <w:rStyle w:val="Hyperlink"/>
                <w:noProof/>
              </w:rPr>
              <w:t>Active Shooter and Other Forms of Direct Attacks</w:t>
            </w:r>
            <w:r w:rsidR="00B102CA">
              <w:rPr>
                <w:noProof/>
                <w:webHidden/>
              </w:rPr>
              <w:tab/>
            </w:r>
            <w:r w:rsidR="00B102CA">
              <w:rPr>
                <w:noProof/>
                <w:webHidden/>
              </w:rPr>
              <w:fldChar w:fldCharType="begin"/>
            </w:r>
            <w:r w:rsidR="00B102CA">
              <w:rPr>
                <w:noProof/>
                <w:webHidden/>
              </w:rPr>
              <w:instrText xml:space="preserve"> PAGEREF _Toc146613999 \h </w:instrText>
            </w:r>
            <w:r w:rsidR="00B102CA">
              <w:rPr>
                <w:noProof/>
                <w:webHidden/>
              </w:rPr>
            </w:r>
            <w:r w:rsidR="00B102CA">
              <w:rPr>
                <w:noProof/>
                <w:webHidden/>
              </w:rPr>
              <w:fldChar w:fldCharType="separate"/>
            </w:r>
            <w:r w:rsidR="00B102CA">
              <w:rPr>
                <w:noProof/>
                <w:webHidden/>
              </w:rPr>
              <w:t>17</w:t>
            </w:r>
            <w:r w:rsidR="00B102CA">
              <w:rPr>
                <w:noProof/>
                <w:webHidden/>
              </w:rPr>
              <w:fldChar w:fldCharType="end"/>
            </w:r>
          </w:hyperlink>
        </w:p>
        <w:p w14:paraId="4E8462A0" w14:textId="63BC152F" w:rsidR="00B102CA" w:rsidRDefault="000B6618">
          <w:pPr>
            <w:pStyle w:val="TOC2"/>
            <w:tabs>
              <w:tab w:val="right" w:leader="dot" w:pos="9350"/>
            </w:tabs>
            <w:rPr>
              <w:rFonts w:asciiTheme="minorHAnsi" w:eastAsiaTheme="minorEastAsia" w:hAnsiTheme="minorHAnsi"/>
              <w:noProof/>
            </w:rPr>
          </w:pPr>
          <w:hyperlink w:anchor="_Toc146614000" w:history="1">
            <w:r w:rsidR="00B102CA" w:rsidRPr="00AB2DA7">
              <w:rPr>
                <w:rStyle w:val="Hyperlink"/>
                <w:noProof/>
              </w:rPr>
              <w:t>Sexual Assault,</w:t>
            </w:r>
            <w:r w:rsidR="00B102CA" w:rsidRPr="00AB2DA7">
              <w:rPr>
                <w:rStyle w:val="Hyperlink"/>
                <w:noProof/>
                <w:spacing w:val="-3"/>
              </w:rPr>
              <w:t xml:space="preserve"> </w:t>
            </w:r>
            <w:r w:rsidR="00B102CA" w:rsidRPr="00AB2DA7">
              <w:rPr>
                <w:rStyle w:val="Hyperlink"/>
                <w:noProof/>
              </w:rPr>
              <w:t>Domestic Violence, Dating,</w:t>
            </w:r>
            <w:r w:rsidR="00B102CA" w:rsidRPr="00AB2DA7">
              <w:rPr>
                <w:rStyle w:val="Hyperlink"/>
                <w:noProof/>
                <w:spacing w:val="-3"/>
              </w:rPr>
              <w:t xml:space="preserve"> </w:t>
            </w:r>
            <w:r w:rsidR="00B102CA" w:rsidRPr="00AB2DA7">
              <w:rPr>
                <w:rStyle w:val="Hyperlink"/>
                <w:noProof/>
              </w:rPr>
              <w:t>and Stalking</w:t>
            </w:r>
            <w:r w:rsidR="00B102CA">
              <w:rPr>
                <w:noProof/>
                <w:webHidden/>
              </w:rPr>
              <w:tab/>
            </w:r>
            <w:r w:rsidR="00B102CA">
              <w:rPr>
                <w:noProof/>
                <w:webHidden/>
              </w:rPr>
              <w:fldChar w:fldCharType="begin"/>
            </w:r>
            <w:r w:rsidR="00B102CA">
              <w:rPr>
                <w:noProof/>
                <w:webHidden/>
              </w:rPr>
              <w:instrText xml:space="preserve"> PAGEREF _Toc146614000 \h </w:instrText>
            </w:r>
            <w:r w:rsidR="00B102CA">
              <w:rPr>
                <w:noProof/>
                <w:webHidden/>
              </w:rPr>
            </w:r>
            <w:r w:rsidR="00B102CA">
              <w:rPr>
                <w:noProof/>
                <w:webHidden/>
              </w:rPr>
              <w:fldChar w:fldCharType="separate"/>
            </w:r>
            <w:r w:rsidR="00B102CA">
              <w:rPr>
                <w:noProof/>
                <w:webHidden/>
              </w:rPr>
              <w:t>18</w:t>
            </w:r>
            <w:r w:rsidR="00B102CA">
              <w:rPr>
                <w:noProof/>
                <w:webHidden/>
              </w:rPr>
              <w:fldChar w:fldCharType="end"/>
            </w:r>
          </w:hyperlink>
        </w:p>
        <w:p w14:paraId="47C871C9" w14:textId="3ED5C23D" w:rsidR="00B102CA" w:rsidRDefault="000B6618">
          <w:pPr>
            <w:pStyle w:val="TOC3"/>
            <w:tabs>
              <w:tab w:val="right" w:leader="dot" w:pos="9350"/>
            </w:tabs>
            <w:rPr>
              <w:rFonts w:asciiTheme="minorHAnsi" w:eastAsiaTheme="minorEastAsia" w:hAnsiTheme="minorHAnsi"/>
              <w:noProof/>
            </w:rPr>
          </w:pPr>
          <w:hyperlink w:anchor="_Toc146614001" w:history="1">
            <w:r w:rsidR="00B102CA" w:rsidRPr="00AB2DA7">
              <w:rPr>
                <w:rStyle w:val="Hyperlink"/>
                <w:noProof/>
              </w:rPr>
              <w:t>Educational</w:t>
            </w:r>
            <w:r w:rsidR="00B102CA" w:rsidRPr="00AB2DA7">
              <w:rPr>
                <w:rStyle w:val="Hyperlink"/>
                <w:noProof/>
                <w:spacing w:val="-15"/>
              </w:rPr>
              <w:t xml:space="preserve"> </w:t>
            </w:r>
            <w:r w:rsidR="00B102CA" w:rsidRPr="00AB2DA7">
              <w:rPr>
                <w:rStyle w:val="Hyperlink"/>
                <w:noProof/>
              </w:rPr>
              <w:t>&amp;</w:t>
            </w:r>
            <w:r w:rsidR="00B102CA" w:rsidRPr="00AB2DA7">
              <w:rPr>
                <w:rStyle w:val="Hyperlink"/>
                <w:noProof/>
                <w:spacing w:val="-14"/>
              </w:rPr>
              <w:t xml:space="preserve"> </w:t>
            </w:r>
            <w:r w:rsidR="00B102CA" w:rsidRPr="00AB2DA7">
              <w:rPr>
                <w:rStyle w:val="Hyperlink"/>
                <w:noProof/>
              </w:rPr>
              <w:t>Awareness</w:t>
            </w:r>
            <w:r w:rsidR="00B102CA" w:rsidRPr="00AB2DA7">
              <w:rPr>
                <w:rStyle w:val="Hyperlink"/>
                <w:noProof/>
                <w:spacing w:val="-13"/>
              </w:rPr>
              <w:t xml:space="preserve"> </w:t>
            </w:r>
            <w:r w:rsidR="00B102CA" w:rsidRPr="00AB2DA7">
              <w:rPr>
                <w:rStyle w:val="Hyperlink"/>
                <w:noProof/>
              </w:rPr>
              <w:t>Program</w:t>
            </w:r>
            <w:r w:rsidR="00B102CA">
              <w:rPr>
                <w:noProof/>
                <w:webHidden/>
              </w:rPr>
              <w:tab/>
            </w:r>
            <w:r w:rsidR="00B102CA">
              <w:rPr>
                <w:noProof/>
                <w:webHidden/>
              </w:rPr>
              <w:fldChar w:fldCharType="begin"/>
            </w:r>
            <w:r w:rsidR="00B102CA">
              <w:rPr>
                <w:noProof/>
                <w:webHidden/>
              </w:rPr>
              <w:instrText xml:space="preserve"> PAGEREF _Toc146614001 \h </w:instrText>
            </w:r>
            <w:r w:rsidR="00B102CA">
              <w:rPr>
                <w:noProof/>
                <w:webHidden/>
              </w:rPr>
            </w:r>
            <w:r w:rsidR="00B102CA">
              <w:rPr>
                <w:noProof/>
                <w:webHidden/>
              </w:rPr>
              <w:fldChar w:fldCharType="separate"/>
            </w:r>
            <w:r w:rsidR="00B102CA">
              <w:rPr>
                <w:noProof/>
                <w:webHidden/>
              </w:rPr>
              <w:t>18</w:t>
            </w:r>
            <w:r w:rsidR="00B102CA">
              <w:rPr>
                <w:noProof/>
                <w:webHidden/>
              </w:rPr>
              <w:fldChar w:fldCharType="end"/>
            </w:r>
          </w:hyperlink>
        </w:p>
        <w:p w14:paraId="6FC207CE" w14:textId="038DEDB5" w:rsidR="00B102CA" w:rsidRDefault="000B6618">
          <w:pPr>
            <w:pStyle w:val="TOC3"/>
            <w:tabs>
              <w:tab w:val="right" w:leader="dot" w:pos="9350"/>
            </w:tabs>
            <w:rPr>
              <w:rFonts w:asciiTheme="minorHAnsi" w:eastAsiaTheme="minorEastAsia" w:hAnsiTheme="minorHAnsi"/>
              <w:noProof/>
            </w:rPr>
          </w:pPr>
          <w:hyperlink w:anchor="_Toc146614002" w:history="1">
            <w:r w:rsidR="00B102CA" w:rsidRPr="00AB2DA7">
              <w:rPr>
                <w:rStyle w:val="Hyperlink"/>
                <w:noProof/>
              </w:rPr>
              <w:t>University’s Statement Prohibiting Sexual Assault, Domestic Violence, Dating, &amp; Stalking</w:t>
            </w:r>
            <w:r w:rsidR="00B102CA">
              <w:rPr>
                <w:noProof/>
                <w:webHidden/>
              </w:rPr>
              <w:tab/>
            </w:r>
            <w:r w:rsidR="00B102CA">
              <w:rPr>
                <w:noProof/>
                <w:webHidden/>
              </w:rPr>
              <w:fldChar w:fldCharType="begin"/>
            </w:r>
            <w:r w:rsidR="00B102CA">
              <w:rPr>
                <w:noProof/>
                <w:webHidden/>
              </w:rPr>
              <w:instrText xml:space="preserve"> PAGEREF _Toc146614002 \h </w:instrText>
            </w:r>
            <w:r w:rsidR="00B102CA">
              <w:rPr>
                <w:noProof/>
                <w:webHidden/>
              </w:rPr>
            </w:r>
            <w:r w:rsidR="00B102CA">
              <w:rPr>
                <w:noProof/>
                <w:webHidden/>
              </w:rPr>
              <w:fldChar w:fldCharType="separate"/>
            </w:r>
            <w:r w:rsidR="00B102CA">
              <w:rPr>
                <w:noProof/>
                <w:webHidden/>
              </w:rPr>
              <w:t>18</w:t>
            </w:r>
            <w:r w:rsidR="00B102CA">
              <w:rPr>
                <w:noProof/>
                <w:webHidden/>
              </w:rPr>
              <w:fldChar w:fldCharType="end"/>
            </w:r>
          </w:hyperlink>
        </w:p>
        <w:p w14:paraId="01B2573C" w14:textId="2AED31A5" w:rsidR="00B102CA" w:rsidRDefault="000B6618">
          <w:pPr>
            <w:pStyle w:val="TOC2"/>
            <w:tabs>
              <w:tab w:val="right" w:leader="dot" w:pos="9350"/>
            </w:tabs>
            <w:rPr>
              <w:rFonts w:asciiTheme="minorHAnsi" w:eastAsiaTheme="minorEastAsia" w:hAnsiTheme="minorHAnsi"/>
              <w:noProof/>
            </w:rPr>
          </w:pPr>
          <w:hyperlink w:anchor="_Toc146614003" w:history="1">
            <w:r w:rsidR="00B102CA" w:rsidRPr="00AB2DA7">
              <w:rPr>
                <w:rStyle w:val="Hyperlink"/>
                <w:noProof/>
              </w:rPr>
              <w:t>Prohibited Conduct Definitions</w:t>
            </w:r>
            <w:r w:rsidR="00B102CA">
              <w:rPr>
                <w:noProof/>
                <w:webHidden/>
              </w:rPr>
              <w:tab/>
            </w:r>
            <w:r w:rsidR="00B102CA">
              <w:rPr>
                <w:noProof/>
                <w:webHidden/>
              </w:rPr>
              <w:fldChar w:fldCharType="begin"/>
            </w:r>
            <w:r w:rsidR="00B102CA">
              <w:rPr>
                <w:noProof/>
                <w:webHidden/>
              </w:rPr>
              <w:instrText xml:space="preserve"> PAGEREF _Toc146614003 \h </w:instrText>
            </w:r>
            <w:r w:rsidR="00B102CA">
              <w:rPr>
                <w:noProof/>
                <w:webHidden/>
              </w:rPr>
            </w:r>
            <w:r w:rsidR="00B102CA">
              <w:rPr>
                <w:noProof/>
                <w:webHidden/>
              </w:rPr>
              <w:fldChar w:fldCharType="separate"/>
            </w:r>
            <w:r w:rsidR="00B102CA">
              <w:rPr>
                <w:noProof/>
                <w:webHidden/>
              </w:rPr>
              <w:t>18</w:t>
            </w:r>
            <w:r w:rsidR="00B102CA">
              <w:rPr>
                <w:noProof/>
                <w:webHidden/>
              </w:rPr>
              <w:fldChar w:fldCharType="end"/>
            </w:r>
          </w:hyperlink>
        </w:p>
        <w:p w14:paraId="31C953C4" w14:textId="4F091A80" w:rsidR="00B102CA" w:rsidRDefault="000B6618">
          <w:pPr>
            <w:pStyle w:val="TOC2"/>
            <w:tabs>
              <w:tab w:val="right" w:leader="dot" w:pos="9350"/>
            </w:tabs>
            <w:rPr>
              <w:rFonts w:asciiTheme="minorHAnsi" w:eastAsiaTheme="minorEastAsia" w:hAnsiTheme="minorHAnsi"/>
              <w:noProof/>
            </w:rPr>
          </w:pPr>
          <w:hyperlink w:anchor="_Toc146614004" w:history="1">
            <w:r w:rsidR="00B102CA" w:rsidRPr="00AB2DA7">
              <w:rPr>
                <w:rStyle w:val="Hyperlink"/>
                <w:noProof/>
              </w:rPr>
              <w:t>Affirmative Consent and Incapacitation</w:t>
            </w:r>
            <w:r w:rsidR="00B102CA">
              <w:rPr>
                <w:noProof/>
                <w:webHidden/>
              </w:rPr>
              <w:tab/>
            </w:r>
            <w:r w:rsidR="00B102CA">
              <w:rPr>
                <w:noProof/>
                <w:webHidden/>
              </w:rPr>
              <w:fldChar w:fldCharType="begin"/>
            </w:r>
            <w:r w:rsidR="00B102CA">
              <w:rPr>
                <w:noProof/>
                <w:webHidden/>
              </w:rPr>
              <w:instrText xml:space="preserve"> PAGEREF _Toc146614004 \h </w:instrText>
            </w:r>
            <w:r w:rsidR="00B102CA">
              <w:rPr>
                <w:noProof/>
                <w:webHidden/>
              </w:rPr>
            </w:r>
            <w:r w:rsidR="00B102CA">
              <w:rPr>
                <w:noProof/>
                <w:webHidden/>
              </w:rPr>
              <w:fldChar w:fldCharType="separate"/>
            </w:r>
            <w:r w:rsidR="00B102CA">
              <w:rPr>
                <w:noProof/>
                <w:webHidden/>
              </w:rPr>
              <w:t>22</w:t>
            </w:r>
            <w:r w:rsidR="00B102CA">
              <w:rPr>
                <w:noProof/>
                <w:webHidden/>
              </w:rPr>
              <w:fldChar w:fldCharType="end"/>
            </w:r>
          </w:hyperlink>
        </w:p>
        <w:p w14:paraId="139F5E2D" w14:textId="0E9CC788" w:rsidR="00B102CA" w:rsidRDefault="000B6618">
          <w:pPr>
            <w:pStyle w:val="TOC3"/>
            <w:tabs>
              <w:tab w:val="right" w:leader="dot" w:pos="9350"/>
            </w:tabs>
            <w:rPr>
              <w:rFonts w:asciiTheme="minorHAnsi" w:eastAsiaTheme="minorEastAsia" w:hAnsiTheme="minorHAnsi"/>
              <w:noProof/>
            </w:rPr>
          </w:pPr>
          <w:hyperlink w:anchor="_Toc146614005" w:history="1">
            <w:r w:rsidR="00B102CA" w:rsidRPr="00AB2DA7">
              <w:rPr>
                <w:rStyle w:val="Hyperlink"/>
                <w:noProof/>
              </w:rPr>
              <w:t>Procedures</w:t>
            </w:r>
            <w:r w:rsidR="00B102CA" w:rsidRPr="00AB2DA7">
              <w:rPr>
                <w:rStyle w:val="Hyperlink"/>
                <w:noProof/>
                <w:spacing w:val="-10"/>
              </w:rPr>
              <w:t xml:space="preserve"> </w:t>
            </w:r>
            <w:r w:rsidR="00B102CA" w:rsidRPr="00AB2DA7">
              <w:rPr>
                <w:rStyle w:val="Hyperlink"/>
                <w:noProof/>
              </w:rPr>
              <w:t>to</w:t>
            </w:r>
            <w:r w:rsidR="00B102CA" w:rsidRPr="00AB2DA7">
              <w:rPr>
                <w:rStyle w:val="Hyperlink"/>
                <w:noProof/>
                <w:spacing w:val="-14"/>
              </w:rPr>
              <w:t xml:space="preserve"> </w:t>
            </w:r>
            <w:r w:rsidR="00B102CA" w:rsidRPr="00AB2DA7">
              <w:rPr>
                <w:rStyle w:val="Hyperlink"/>
                <w:noProof/>
              </w:rPr>
              <w:t>Follow</w:t>
            </w:r>
            <w:r w:rsidR="00B102CA">
              <w:rPr>
                <w:noProof/>
                <w:webHidden/>
              </w:rPr>
              <w:tab/>
            </w:r>
            <w:r w:rsidR="00B102CA">
              <w:rPr>
                <w:noProof/>
                <w:webHidden/>
              </w:rPr>
              <w:fldChar w:fldCharType="begin"/>
            </w:r>
            <w:r w:rsidR="00B102CA">
              <w:rPr>
                <w:noProof/>
                <w:webHidden/>
              </w:rPr>
              <w:instrText xml:space="preserve"> PAGEREF _Toc146614005 \h </w:instrText>
            </w:r>
            <w:r w:rsidR="00B102CA">
              <w:rPr>
                <w:noProof/>
                <w:webHidden/>
              </w:rPr>
            </w:r>
            <w:r w:rsidR="00B102CA">
              <w:rPr>
                <w:noProof/>
                <w:webHidden/>
              </w:rPr>
              <w:fldChar w:fldCharType="separate"/>
            </w:r>
            <w:r w:rsidR="00B102CA">
              <w:rPr>
                <w:noProof/>
                <w:webHidden/>
              </w:rPr>
              <w:t>25</w:t>
            </w:r>
            <w:r w:rsidR="00B102CA">
              <w:rPr>
                <w:noProof/>
                <w:webHidden/>
              </w:rPr>
              <w:fldChar w:fldCharType="end"/>
            </w:r>
          </w:hyperlink>
        </w:p>
        <w:p w14:paraId="63EC91E7" w14:textId="2BB5604F" w:rsidR="00B102CA" w:rsidRDefault="000B6618">
          <w:pPr>
            <w:pStyle w:val="TOC2"/>
            <w:tabs>
              <w:tab w:val="right" w:leader="dot" w:pos="9350"/>
            </w:tabs>
            <w:rPr>
              <w:rFonts w:asciiTheme="minorHAnsi" w:eastAsiaTheme="minorEastAsia" w:hAnsiTheme="minorHAnsi"/>
              <w:noProof/>
            </w:rPr>
          </w:pPr>
          <w:hyperlink w:anchor="_Toc146614006" w:history="1">
            <w:r w:rsidR="00B102CA" w:rsidRPr="00AB2DA7">
              <w:rPr>
                <w:rStyle w:val="Hyperlink"/>
                <w:noProof/>
              </w:rPr>
              <w:t>Reporting</w:t>
            </w:r>
            <w:r w:rsidR="00B102CA" w:rsidRPr="00AB2DA7">
              <w:rPr>
                <w:rStyle w:val="Hyperlink"/>
                <w:noProof/>
                <w:spacing w:val="-10"/>
              </w:rPr>
              <w:t xml:space="preserve"> </w:t>
            </w:r>
            <w:r w:rsidR="00B102CA" w:rsidRPr="00AB2DA7">
              <w:rPr>
                <w:rStyle w:val="Hyperlink"/>
                <w:noProof/>
              </w:rPr>
              <w:t>Incidents</w:t>
            </w:r>
            <w:r w:rsidR="00B102CA" w:rsidRPr="00AB2DA7">
              <w:rPr>
                <w:rStyle w:val="Hyperlink"/>
                <w:noProof/>
                <w:spacing w:val="-7"/>
              </w:rPr>
              <w:t xml:space="preserve"> </w:t>
            </w:r>
            <w:r w:rsidR="00B102CA" w:rsidRPr="00AB2DA7">
              <w:rPr>
                <w:rStyle w:val="Hyperlink"/>
                <w:noProof/>
              </w:rPr>
              <w:t>of</w:t>
            </w:r>
            <w:r w:rsidR="00B102CA" w:rsidRPr="00AB2DA7">
              <w:rPr>
                <w:rStyle w:val="Hyperlink"/>
                <w:noProof/>
                <w:spacing w:val="-10"/>
              </w:rPr>
              <w:t xml:space="preserve"> </w:t>
            </w:r>
            <w:r w:rsidR="00B102CA" w:rsidRPr="00AB2DA7">
              <w:rPr>
                <w:rStyle w:val="Hyperlink"/>
                <w:noProof/>
              </w:rPr>
              <w:t>Sexual</w:t>
            </w:r>
            <w:r w:rsidR="00B102CA" w:rsidRPr="00AB2DA7">
              <w:rPr>
                <w:rStyle w:val="Hyperlink"/>
                <w:noProof/>
                <w:spacing w:val="-11"/>
              </w:rPr>
              <w:t xml:space="preserve"> </w:t>
            </w:r>
            <w:r w:rsidR="00B102CA" w:rsidRPr="00AB2DA7">
              <w:rPr>
                <w:rStyle w:val="Hyperlink"/>
                <w:noProof/>
              </w:rPr>
              <w:t>Assault,</w:t>
            </w:r>
            <w:r w:rsidR="00B102CA" w:rsidRPr="00AB2DA7">
              <w:rPr>
                <w:rStyle w:val="Hyperlink"/>
                <w:noProof/>
                <w:spacing w:val="-10"/>
              </w:rPr>
              <w:t xml:space="preserve"> </w:t>
            </w:r>
            <w:r w:rsidR="00B102CA" w:rsidRPr="00AB2DA7">
              <w:rPr>
                <w:rStyle w:val="Hyperlink"/>
                <w:noProof/>
              </w:rPr>
              <w:t>Domestic</w:t>
            </w:r>
            <w:r w:rsidR="00B102CA" w:rsidRPr="00AB2DA7">
              <w:rPr>
                <w:rStyle w:val="Hyperlink"/>
                <w:noProof/>
                <w:spacing w:val="-10"/>
              </w:rPr>
              <w:t xml:space="preserve"> </w:t>
            </w:r>
            <w:r w:rsidR="00B102CA" w:rsidRPr="00AB2DA7">
              <w:rPr>
                <w:rStyle w:val="Hyperlink"/>
                <w:noProof/>
              </w:rPr>
              <w:t>Violence,</w:t>
            </w:r>
            <w:r w:rsidR="00B102CA" w:rsidRPr="00AB2DA7">
              <w:rPr>
                <w:rStyle w:val="Hyperlink"/>
                <w:noProof/>
                <w:spacing w:val="-10"/>
              </w:rPr>
              <w:t xml:space="preserve"> </w:t>
            </w:r>
            <w:r w:rsidR="00B102CA" w:rsidRPr="00AB2DA7">
              <w:rPr>
                <w:rStyle w:val="Hyperlink"/>
                <w:noProof/>
              </w:rPr>
              <w:t>Dating</w:t>
            </w:r>
            <w:r w:rsidR="00B102CA" w:rsidRPr="00AB2DA7">
              <w:rPr>
                <w:rStyle w:val="Hyperlink"/>
                <w:noProof/>
                <w:spacing w:val="-11"/>
              </w:rPr>
              <w:t xml:space="preserve"> </w:t>
            </w:r>
            <w:r w:rsidR="00B102CA" w:rsidRPr="00AB2DA7">
              <w:rPr>
                <w:rStyle w:val="Hyperlink"/>
                <w:noProof/>
              </w:rPr>
              <w:t>Violence,</w:t>
            </w:r>
            <w:r w:rsidR="00B102CA" w:rsidRPr="00AB2DA7">
              <w:rPr>
                <w:rStyle w:val="Hyperlink"/>
                <w:noProof/>
                <w:spacing w:val="-10"/>
              </w:rPr>
              <w:t xml:space="preserve"> </w:t>
            </w:r>
            <w:r w:rsidR="00B102CA" w:rsidRPr="00AB2DA7">
              <w:rPr>
                <w:rStyle w:val="Hyperlink"/>
                <w:noProof/>
              </w:rPr>
              <w:t>&amp;</w:t>
            </w:r>
            <w:r w:rsidR="00B102CA" w:rsidRPr="00AB2DA7">
              <w:rPr>
                <w:rStyle w:val="Hyperlink"/>
                <w:noProof/>
                <w:spacing w:val="59"/>
                <w:w w:val="99"/>
              </w:rPr>
              <w:t xml:space="preserve"> </w:t>
            </w:r>
            <w:r w:rsidR="00B102CA" w:rsidRPr="00AB2DA7">
              <w:rPr>
                <w:rStyle w:val="Hyperlink"/>
                <w:noProof/>
              </w:rPr>
              <w:t>Stalking</w:t>
            </w:r>
            <w:r w:rsidR="00B102CA">
              <w:rPr>
                <w:noProof/>
                <w:webHidden/>
              </w:rPr>
              <w:tab/>
            </w:r>
            <w:r w:rsidR="00B102CA">
              <w:rPr>
                <w:noProof/>
                <w:webHidden/>
              </w:rPr>
              <w:fldChar w:fldCharType="begin"/>
            </w:r>
            <w:r w:rsidR="00B102CA">
              <w:rPr>
                <w:noProof/>
                <w:webHidden/>
              </w:rPr>
              <w:instrText xml:space="preserve"> PAGEREF _Toc146614006 \h </w:instrText>
            </w:r>
            <w:r w:rsidR="00B102CA">
              <w:rPr>
                <w:noProof/>
                <w:webHidden/>
              </w:rPr>
            </w:r>
            <w:r w:rsidR="00B102CA">
              <w:rPr>
                <w:noProof/>
                <w:webHidden/>
              </w:rPr>
              <w:fldChar w:fldCharType="separate"/>
            </w:r>
            <w:r w:rsidR="00B102CA">
              <w:rPr>
                <w:noProof/>
                <w:webHidden/>
              </w:rPr>
              <w:t>25</w:t>
            </w:r>
            <w:r w:rsidR="00B102CA">
              <w:rPr>
                <w:noProof/>
                <w:webHidden/>
              </w:rPr>
              <w:fldChar w:fldCharType="end"/>
            </w:r>
          </w:hyperlink>
        </w:p>
        <w:p w14:paraId="05A6358B" w14:textId="35B25061" w:rsidR="00B102CA" w:rsidRDefault="000B6618">
          <w:pPr>
            <w:pStyle w:val="TOC3"/>
            <w:tabs>
              <w:tab w:val="right" w:leader="dot" w:pos="9350"/>
            </w:tabs>
            <w:rPr>
              <w:rFonts w:asciiTheme="minorHAnsi" w:eastAsiaTheme="minorEastAsia" w:hAnsiTheme="minorHAnsi"/>
              <w:noProof/>
            </w:rPr>
          </w:pPr>
          <w:hyperlink w:anchor="_Toc146614007" w:history="1">
            <w:r w:rsidR="00B102CA" w:rsidRPr="00AB2DA7">
              <w:rPr>
                <w:rStyle w:val="Hyperlink"/>
                <w:noProof/>
              </w:rPr>
              <w:t>ANONYMOUS REPORTING</w:t>
            </w:r>
            <w:r w:rsidR="00B102CA">
              <w:rPr>
                <w:noProof/>
                <w:webHidden/>
              </w:rPr>
              <w:tab/>
            </w:r>
            <w:r w:rsidR="00B102CA">
              <w:rPr>
                <w:noProof/>
                <w:webHidden/>
              </w:rPr>
              <w:fldChar w:fldCharType="begin"/>
            </w:r>
            <w:r w:rsidR="00B102CA">
              <w:rPr>
                <w:noProof/>
                <w:webHidden/>
              </w:rPr>
              <w:instrText xml:space="preserve"> PAGEREF _Toc146614007 \h </w:instrText>
            </w:r>
            <w:r w:rsidR="00B102CA">
              <w:rPr>
                <w:noProof/>
                <w:webHidden/>
              </w:rPr>
            </w:r>
            <w:r w:rsidR="00B102CA">
              <w:rPr>
                <w:noProof/>
                <w:webHidden/>
              </w:rPr>
              <w:fldChar w:fldCharType="separate"/>
            </w:r>
            <w:r w:rsidR="00B102CA">
              <w:rPr>
                <w:noProof/>
                <w:webHidden/>
              </w:rPr>
              <w:t>25</w:t>
            </w:r>
            <w:r w:rsidR="00B102CA">
              <w:rPr>
                <w:noProof/>
                <w:webHidden/>
              </w:rPr>
              <w:fldChar w:fldCharType="end"/>
            </w:r>
          </w:hyperlink>
        </w:p>
        <w:p w14:paraId="5460DB2E" w14:textId="124EF2DF" w:rsidR="00B102CA" w:rsidRDefault="000B6618">
          <w:pPr>
            <w:pStyle w:val="TOC3"/>
            <w:tabs>
              <w:tab w:val="right" w:leader="dot" w:pos="9350"/>
            </w:tabs>
            <w:rPr>
              <w:rFonts w:asciiTheme="minorHAnsi" w:eastAsiaTheme="minorEastAsia" w:hAnsiTheme="minorHAnsi"/>
              <w:noProof/>
            </w:rPr>
          </w:pPr>
          <w:hyperlink w:anchor="_Toc146614008" w:history="1">
            <w:r w:rsidR="00B102CA" w:rsidRPr="00AB2DA7">
              <w:rPr>
                <w:rStyle w:val="Hyperlink"/>
                <w:noProof/>
              </w:rPr>
              <w:t>CONSIDERATIONS FOR FILING A FORMAL COMPLAINT</w:t>
            </w:r>
            <w:r w:rsidR="00B102CA">
              <w:rPr>
                <w:noProof/>
                <w:webHidden/>
              </w:rPr>
              <w:tab/>
            </w:r>
            <w:r w:rsidR="00B102CA">
              <w:rPr>
                <w:noProof/>
                <w:webHidden/>
              </w:rPr>
              <w:fldChar w:fldCharType="begin"/>
            </w:r>
            <w:r w:rsidR="00B102CA">
              <w:rPr>
                <w:noProof/>
                <w:webHidden/>
              </w:rPr>
              <w:instrText xml:space="preserve"> PAGEREF _Toc146614008 \h </w:instrText>
            </w:r>
            <w:r w:rsidR="00B102CA">
              <w:rPr>
                <w:noProof/>
                <w:webHidden/>
              </w:rPr>
            </w:r>
            <w:r w:rsidR="00B102CA">
              <w:rPr>
                <w:noProof/>
                <w:webHidden/>
              </w:rPr>
              <w:fldChar w:fldCharType="separate"/>
            </w:r>
            <w:r w:rsidR="00B102CA">
              <w:rPr>
                <w:noProof/>
                <w:webHidden/>
              </w:rPr>
              <w:t>26</w:t>
            </w:r>
            <w:r w:rsidR="00B102CA">
              <w:rPr>
                <w:noProof/>
                <w:webHidden/>
              </w:rPr>
              <w:fldChar w:fldCharType="end"/>
            </w:r>
          </w:hyperlink>
        </w:p>
        <w:p w14:paraId="22C54AB4" w14:textId="6F4B2EE8" w:rsidR="00B102CA" w:rsidRDefault="000B6618">
          <w:pPr>
            <w:pStyle w:val="TOC2"/>
            <w:tabs>
              <w:tab w:val="right" w:leader="dot" w:pos="9350"/>
            </w:tabs>
            <w:rPr>
              <w:rFonts w:asciiTheme="minorHAnsi" w:eastAsiaTheme="minorEastAsia" w:hAnsiTheme="minorHAnsi"/>
              <w:noProof/>
            </w:rPr>
          </w:pPr>
          <w:hyperlink w:anchor="_Toc146614009" w:history="1">
            <w:r w:rsidR="00B102CA" w:rsidRPr="00AB2DA7">
              <w:rPr>
                <w:rStyle w:val="Hyperlink"/>
                <w:noProof/>
              </w:rPr>
              <w:t>Options</w:t>
            </w:r>
            <w:r w:rsidR="00B102CA" w:rsidRPr="00AB2DA7">
              <w:rPr>
                <w:rStyle w:val="Hyperlink"/>
                <w:noProof/>
                <w:spacing w:val="-10"/>
              </w:rPr>
              <w:t xml:space="preserve"> </w:t>
            </w:r>
            <w:r w:rsidR="00B102CA" w:rsidRPr="00AB2DA7">
              <w:rPr>
                <w:rStyle w:val="Hyperlink"/>
                <w:noProof/>
              </w:rPr>
              <w:t>for</w:t>
            </w:r>
            <w:r w:rsidR="00B102CA" w:rsidRPr="00AB2DA7">
              <w:rPr>
                <w:rStyle w:val="Hyperlink"/>
                <w:noProof/>
                <w:spacing w:val="-10"/>
              </w:rPr>
              <w:t xml:space="preserve"> </w:t>
            </w:r>
            <w:r w:rsidR="00B102CA" w:rsidRPr="00AB2DA7">
              <w:rPr>
                <w:rStyle w:val="Hyperlink"/>
                <w:noProof/>
              </w:rPr>
              <w:t>Involvement</w:t>
            </w:r>
            <w:r w:rsidR="00B102CA" w:rsidRPr="00AB2DA7">
              <w:rPr>
                <w:rStyle w:val="Hyperlink"/>
                <w:noProof/>
                <w:spacing w:val="-12"/>
              </w:rPr>
              <w:t xml:space="preserve"> </w:t>
            </w:r>
            <w:r w:rsidR="00B102CA" w:rsidRPr="00AB2DA7">
              <w:rPr>
                <w:rStyle w:val="Hyperlink"/>
                <w:noProof/>
              </w:rPr>
              <w:t>of</w:t>
            </w:r>
            <w:r w:rsidR="00B102CA" w:rsidRPr="00AB2DA7">
              <w:rPr>
                <w:rStyle w:val="Hyperlink"/>
                <w:noProof/>
                <w:spacing w:val="-10"/>
              </w:rPr>
              <w:t xml:space="preserve"> </w:t>
            </w:r>
            <w:r w:rsidR="00B102CA" w:rsidRPr="00AB2DA7">
              <w:rPr>
                <w:rStyle w:val="Hyperlink"/>
                <w:noProof/>
                <w:spacing w:val="1"/>
              </w:rPr>
              <w:t>Law</w:t>
            </w:r>
            <w:r w:rsidR="00B102CA" w:rsidRPr="00AB2DA7">
              <w:rPr>
                <w:rStyle w:val="Hyperlink"/>
                <w:noProof/>
                <w:spacing w:val="-11"/>
              </w:rPr>
              <w:t xml:space="preserve"> </w:t>
            </w:r>
            <w:r w:rsidR="00B102CA" w:rsidRPr="00AB2DA7">
              <w:rPr>
                <w:rStyle w:val="Hyperlink"/>
                <w:noProof/>
              </w:rPr>
              <w:t>Enforcement</w:t>
            </w:r>
            <w:r w:rsidR="00B102CA" w:rsidRPr="00AB2DA7">
              <w:rPr>
                <w:rStyle w:val="Hyperlink"/>
                <w:noProof/>
                <w:spacing w:val="-12"/>
              </w:rPr>
              <w:t xml:space="preserve"> </w:t>
            </w:r>
            <w:r w:rsidR="00B102CA" w:rsidRPr="00AB2DA7">
              <w:rPr>
                <w:rStyle w:val="Hyperlink"/>
                <w:noProof/>
              </w:rPr>
              <w:t>&amp;</w:t>
            </w:r>
            <w:r w:rsidR="00B102CA" w:rsidRPr="00AB2DA7">
              <w:rPr>
                <w:rStyle w:val="Hyperlink"/>
                <w:noProof/>
                <w:spacing w:val="-7"/>
              </w:rPr>
              <w:t xml:space="preserve"> </w:t>
            </w:r>
            <w:r w:rsidR="00B102CA" w:rsidRPr="00AB2DA7">
              <w:rPr>
                <w:rStyle w:val="Hyperlink"/>
                <w:noProof/>
              </w:rPr>
              <w:t>University</w:t>
            </w:r>
            <w:r w:rsidR="00B102CA" w:rsidRPr="00AB2DA7">
              <w:rPr>
                <w:rStyle w:val="Hyperlink"/>
                <w:noProof/>
                <w:spacing w:val="-9"/>
              </w:rPr>
              <w:t xml:space="preserve"> </w:t>
            </w:r>
            <w:r w:rsidR="00B102CA" w:rsidRPr="00AB2DA7">
              <w:rPr>
                <w:rStyle w:val="Hyperlink"/>
                <w:noProof/>
              </w:rPr>
              <w:t>Authorities</w:t>
            </w:r>
            <w:r w:rsidR="00B102CA">
              <w:rPr>
                <w:noProof/>
                <w:webHidden/>
              </w:rPr>
              <w:tab/>
            </w:r>
            <w:r w:rsidR="00B102CA">
              <w:rPr>
                <w:noProof/>
                <w:webHidden/>
              </w:rPr>
              <w:fldChar w:fldCharType="begin"/>
            </w:r>
            <w:r w:rsidR="00B102CA">
              <w:rPr>
                <w:noProof/>
                <w:webHidden/>
              </w:rPr>
              <w:instrText xml:space="preserve"> PAGEREF _Toc146614009 \h </w:instrText>
            </w:r>
            <w:r w:rsidR="00B102CA">
              <w:rPr>
                <w:noProof/>
                <w:webHidden/>
              </w:rPr>
            </w:r>
            <w:r w:rsidR="00B102CA">
              <w:rPr>
                <w:noProof/>
                <w:webHidden/>
              </w:rPr>
              <w:fldChar w:fldCharType="separate"/>
            </w:r>
            <w:r w:rsidR="00B102CA">
              <w:rPr>
                <w:noProof/>
                <w:webHidden/>
              </w:rPr>
              <w:t>27</w:t>
            </w:r>
            <w:r w:rsidR="00B102CA">
              <w:rPr>
                <w:noProof/>
                <w:webHidden/>
              </w:rPr>
              <w:fldChar w:fldCharType="end"/>
            </w:r>
          </w:hyperlink>
        </w:p>
        <w:p w14:paraId="05CFB0D0" w14:textId="5D3F0510" w:rsidR="00B102CA" w:rsidRDefault="000B6618">
          <w:pPr>
            <w:pStyle w:val="TOC3"/>
            <w:tabs>
              <w:tab w:val="right" w:leader="dot" w:pos="9350"/>
            </w:tabs>
            <w:rPr>
              <w:rFonts w:asciiTheme="minorHAnsi" w:eastAsiaTheme="minorEastAsia" w:hAnsiTheme="minorHAnsi"/>
              <w:noProof/>
            </w:rPr>
          </w:pPr>
          <w:hyperlink w:anchor="_Toc146614010" w:history="1">
            <w:r w:rsidR="00B102CA" w:rsidRPr="00AB2DA7">
              <w:rPr>
                <w:rStyle w:val="Hyperlink"/>
                <w:noProof/>
              </w:rPr>
              <w:t>Restraining</w:t>
            </w:r>
            <w:r w:rsidR="00B102CA" w:rsidRPr="00AB2DA7">
              <w:rPr>
                <w:rStyle w:val="Hyperlink"/>
                <w:noProof/>
                <w:spacing w:val="-23"/>
              </w:rPr>
              <w:t xml:space="preserve"> </w:t>
            </w:r>
            <w:r w:rsidR="00B102CA" w:rsidRPr="00AB2DA7">
              <w:rPr>
                <w:rStyle w:val="Hyperlink"/>
                <w:noProof/>
              </w:rPr>
              <w:t>Order</w:t>
            </w:r>
            <w:r w:rsidR="00B102CA">
              <w:rPr>
                <w:noProof/>
                <w:webHidden/>
              </w:rPr>
              <w:tab/>
            </w:r>
            <w:r w:rsidR="00B102CA">
              <w:rPr>
                <w:noProof/>
                <w:webHidden/>
              </w:rPr>
              <w:fldChar w:fldCharType="begin"/>
            </w:r>
            <w:r w:rsidR="00B102CA">
              <w:rPr>
                <w:noProof/>
                <w:webHidden/>
              </w:rPr>
              <w:instrText xml:space="preserve"> PAGEREF _Toc146614010 \h </w:instrText>
            </w:r>
            <w:r w:rsidR="00B102CA">
              <w:rPr>
                <w:noProof/>
                <w:webHidden/>
              </w:rPr>
            </w:r>
            <w:r w:rsidR="00B102CA">
              <w:rPr>
                <w:noProof/>
                <w:webHidden/>
              </w:rPr>
              <w:fldChar w:fldCharType="separate"/>
            </w:r>
            <w:r w:rsidR="00B102CA">
              <w:rPr>
                <w:noProof/>
                <w:webHidden/>
              </w:rPr>
              <w:t>28</w:t>
            </w:r>
            <w:r w:rsidR="00B102CA">
              <w:rPr>
                <w:noProof/>
                <w:webHidden/>
              </w:rPr>
              <w:fldChar w:fldCharType="end"/>
            </w:r>
          </w:hyperlink>
        </w:p>
        <w:p w14:paraId="0BBED1BD" w14:textId="08036AC9" w:rsidR="00B102CA" w:rsidRDefault="000B6618">
          <w:pPr>
            <w:pStyle w:val="TOC2"/>
            <w:tabs>
              <w:tab w:val="right" w:leader="dot" w:pos="9350"/>
            </w:tabs>
            <w:rPr>
              <w:rFonts w:asciiTheme="minorHAnsi" w:eastAsiaTheme="minorEastAsia" w:hAnsiTheme="minorHAnsi"/>
              <w:noProof/>
            </w:rPr>
          </w:pPr>
          <w:hyperlink w:anchor="_Toc146614011" w:history="1">
            <w:r w:rsidR="00B102CA" w:rsidRPr="00AB2DA7">
              <w:rPr>
                <w:rStyle w:val="Hyperlink"/>
                <w:noProof/>
              </w:rPr>
              <w:t>Confidentiality, Privilege, and Privacy</w:t>
            </w:r>
            <w:r w:rsidR="00B102CA">
              <w:rPr>
                <w:noProof/>
                <w:webHidden/>
              </w:rPr>
              <w:tab/>
            </w:r>
            <w:r w:rsidR="00B102CA">
              <w:rPr>
                <w:noProof/>
                <w:webHidden/>
              </w:rPr>
              <w:fldChar w:fldCharType="begin"/>
            </w:r>
            <w:r w:rsidR="00B102CA">
              <w:rPr>
                <w:noProof/>
                <w:webHidden/>
              </w:rPr>
              <w:instrText xml:space="preserve"> PAGEREF _Toc146614011 \h </w:instrText>
            </w:r>
            <w:r w:rsidR="00B102CA">
              <w:rPr>
                <w:noProof/>
                <w:webHidden/>
              </w:rPr>
            </w:r>
            <w:r w:rsidR="00B102CA">
              <w:rPr>
                <w:noProof/>
                <w:webHidden/>
              </w:rPr>
              <w:fldChar w:fldCharType="separate"/>
            </w:r>
            <w:r w:rsidR="00B102CA">
              <w:rPr>
                <w:noProof/>
                <w:webHidden/>
              </w:rPr>
              <w:t>29</w:t>
            </w:r>
            <w:r w:rsidR="00B102CA">
              <w:rPr>
                <w:noProof/>
                <w:webHidden/>
              </w:rPr>
              <w:fldChar w:fldCharType="end"/>
            </w:r>
          </w:hyperlink>
        </w:p>
        <w:p w14:paraId="3280FFA6" w14:textId="4E34F0F9" w:rsidR="00B102CA" w:rsidRDefault="000B6618">
          <w:pPr>
            <w:pStyle w:val="TOC3"/>
            <w:tabs>
              <w:tab w:val="right" w:leader="dot" w:pos="9350"/>
            </w:tabs>
            <w:rPr>
              <w:rFonts w:asciiTheme="minorHAnsi" w:eastAsiaTheme="minorEastAsia" w:hAnsiTheme="minorHAnsi"/>
              <w:noProof/>
            </w:rPr>
          </w:pPr>
          <w:hyperlink w:anchor="_Toc146614012" w:history="1">
            <w:r w:rsidR="00B102CA" w:rsidRPr="00AB2DA7">
              <w:rPr>
                <w:rStyle w:val="Hyperlink"/>
                <w:noProof/>
              </w:rPr>
              <w:t>Confidential</w:t>
            </w:r>
            <w:r w:rsidR="00B102CA" w:rsidRPr="00AB2DA7">
              <w:rPr>
                <w:rStyle w:val="Hyperlink"/>
                <w:noProof/>
                <w:spacing w:val="-17"/>
              </w:rPr>
              <w:t xml:space="preserve"> </w:t>
            </w:r>
            <w:r w:rsidR="00B102CA" w:rsidRPr="00AB2DA7">
              <w:rPr>
                <w:rStyle w:val="Hyperlink"/>
                <w:noProof/>
              </w:rPr>
              <w:t>Reporting</w:t>
            </w:r>
            <w:r w:rsidR="00B102CA" w:rsidRPr="00AB2DA7">
              <w:rPr>
                <w:rStyle w:val="Hyperlink"/>
                <w:noProof/>
                <w:spacing w:val="-17"/>
              </w:rPr>
              <w:t xml:space="preserve"> </w:t>
            </w:r>
            <w:r w:rsidR="00B102CA" w:rsidRPr="00AB2DA7">
              <w:rPr>
                <w:rStyle w:val="Hyperlink"/>
                <w:noProof/>
              </w:rPr>
              <w:t>Options</w:t>
            </w:r>
            <w:r w:rsidR="00B102CA">
              <w:rPr>
                <w:noProof/>
                <w:webHidden/>
              </w:rPr>
              <w:tab/>
            </w:r>
            <w:r w:rsidR="00B102CA">
              <w:rPr>
                <w:noProof/>
                <w:webHidden/>
              </w:rPr>
              <w:fldChar w:fldCharType="begin"/>
            </w:r>
            <w:r w:rsidR="00B102CA">
              <w:rPr>
                <w:noProof/>
                <w:webHidden/>
              </w:rPr>
              <w:instrText xml:space="preserve"> PAGEREF _Toc146614012 \h </w:instrText>
            </w:r>
            <w:r w:rsidR="00B102CA">
              <w:rPr>
                <w:noProof/>
                <w:webHidden/>
              </w:rPr>
            </w:r>
            <w:r w:rsidR="00B102CA">
              <w:rPr>
                <w:noProof/>
                <w:webHidden/>
              </w:rPr>
              <w:fldChar w:fldCharType="separate"/>
            </w:r>
            <w:r w:rsidR="00B102CA">
              <w:rPr>
                <w:noProof/>
                <w:webHidden/>
              </w:rPr>
              <w:t>30</w:t>
            </w:r>
            <w:r w:rsidR="00B102CA">
              <w:rPr>
                <w:noProof/>
                <w:webHidden/>
              </w:rPr>
              <w:fldChar w:fldCharType="end"/>
            </w:r>
          </w:hyperlink>
        </w:p>
        <w:p w14:paraId="19DC61CB" w14:textId="7A834617" w:rsidR="00B102CA" w:rsidRDefault="000B6618">
          <w:pPr>
            <w:pStyle w:val="TOC3"/>
            <w:tabs>
              <w:tab w:val="right" w:leader="dot" w:pos="9350"/>
            </w:tabs>
            <w:rPr>
              <w:rFonts w:asciiTheme="minorHAnsi" w:eastAsiaTheme="minorEastAsia" w:hAnsiTheme="minorHAnsi"/>
              <w:noProof/>
            </w:rPr>
          </w:pPr>
          <w:hyperlink w:anchor="_Toc146614013" w:history="1">
            <w:r w:rsidR="00B102CA" w:rsidRPr="00AB2DA7">
              <w:rPr>
                <w:rStyle w:val="Hyperlink"/>
                <w:noProof/>
              </w:rPr>
              <w:t>OTHER SUPPORTIVE RESOURCES</w:t>
            </w:r>
            <w:r w:rsidR="00B102CA">
              <w:rPr>
                <w:noProof/>
                <w:webHidden/>
              </w:rPr>
              <w:tab/>
            </w:r>
            <w:r w:rsidR="00B102CA">
              <w:rPr>
                <w:noProof/>
                <w:webHidden/>
              </w:rPr>
              <w:fldChar w:fldCharType="begin"/>
            </w:r>
            <w:r w:rsidR="00B102CA">
              <w:rPr>
                <w:noProof/>
                <w:webHidden/>
              </w:rPr>
              <w:instrText xml:space="preserve"> PAGEREF _Toc146614013 \h </w:instrText>
            </w:r>
            <w:r w:rsidR="00B102CA">
              <w:rPr>
                <w:noProof/>
                <w:webHidden/>
              </w:rPr>
            </w:r>
            <w:r w:rsidR="00B102CA">
              <w:rPr>
                <w:noProof/>
                <w:webHidden/>
              </w:rPr>
              <w:fldChar w:fldCharType="separate"/>
            </w:r>
            <w:r w:rsidR="00B102CA">
              <w:rPr>
                <w:noProof/>
                <w:webHidden/>
              </w:rPr>
              <w:t>31</w:t>
            </w:r>
            <w:r w:rsidR="00B102CA">
              <w:rPr>
                <w:noProof/>
                <w:webHidden/>
              </w:rPr>
              <w:fldChar w:fldCharType="end"/>
            </w:r>
          </w:hyperlink>
        </w:p>
        <w:p w14:paraId="36A05E19" w14:textId="726482D3" w:rsidR="00B102CA" w:rsidRDefault="000B6618">
          <w:pPr>
            <w:pStyle w:val="TOC2"/>
            <w:tabs>
              <w:tab w:val="right" w:leader="dot" w:pos="9350"/>
            </w:tabs>
            <w:rPr>
              <w:rFonts w:asciiTheme="minorHAnsi" w:eastAsiaTheme="minorEastAsia" w:hAnsiTheme="minorHAnsi"/>
              <w:noProof/>
            </w:rPr>
          </w:pPr>
          <w:hyperlink w:anchor="_Toc146614014" w:history="1">
            <w:r w:rsidR="00B102CA" w:rsidRPr="00AB2DA7">
              <w:rPr>
                <w:rStyle w:val="Hyperlink"/>
                <w:noProof/>
              </w:rPr>
              <w:t>RESPONSIBLE EMPLOYEES/ EMPLOYEES WHO HAVE A DUTY TO REPORT</w:t>
            </w:r>
            <w:r w:rsidR="00B102CA">
              <w:rPr>
                <w:noProof/>
                <w:webHidden/>
              </w:rPr>
              <w:tab/>
            </w:r>
            <w:r w:rsidR="00B102CA">
              <w:rPr>
                <w:noProof/>
                <w:webHidden/>
              </w:rPr>
              <w:fldChar w:fldCharType="begin"/>
            </w:r>
            <w:r w:rsidR="00B102CA">
              <w:rPr>
                <w:noProof/>
                <w:webHidden/>
              </w:rPr>
              <w:instrText xml:space="preserve"> PAGEREF _Toc146614014 \h </w:instrText>
            </w:r>
            <w:r w:rsidR="00B102CA">
              <w:rPr>
                <w:noProof/>
                <w:webHidden/>
              </w:rPr>
            </w:r>
            <w:r w:rsidR="00B102CA">
              <w:rPr>
                <w:noProof/>
                <w:webHidden/>
              </w:rPr>
              <w:fldChar w:fldCharType="separate"/>
            </w:r>
            <w:r w:rsidR="00B102CA">
              <w:rPr>
                <w:noProof/>
                <w:webHidden/>
              </w:rPr>
              <w:t>32</w:t>
            </w:r>
            <w:r w:rsidR="00B102CA">
              <w:rPr>
                <w:noProof/>
                <w:webHidden/>
              </w:rPr>
              <w:fldChar w:fldCharType="end"/>
            </w:r>
          </w:hyperlink>
        </w:p>
        <w:p w14:paraId="4146A525" w14:textId="72B14767" w:rsidR="00B102CA" w:rsidRDefault="000B6618">
          <w:pPr>
            <w:pStyle w:val="TOC3"/>
            <w:tabs>
              <w:tab w:val="right" w:leader="dot" w:pos="9350"/>
            </w:tabs>
            <w:rPr>
              <w:rFonts w:asciiTheme="minorHAnsi" w:eastAsiaTheme="minorEastAsia" w:hAnsiTheme="minorHAnsi"/>
              <w:noProof/>
            </w:rPr>
          </w:pPr>
          <w:hyperlink w:anchor="_Toc146614015" w:history="1">
            <w:r w:rsidR="00B102CA" w:rsidRPr="00AB2DA7">
              <w:rPr>
                <w:rStyle w:val="Hyperlink"/>
                <w:noProof/>
              </w:rPr>
              <w:t>Interim and/or Supportive Measures</w:t>
            </w:r>
            <w:r w:rsidR="00B102CA">
              <w:rPr>
                <w:noProof/>
                <w:webHidden/>
              </w:rPr>
              <w:tab/>
            </w:r>
            <w:r w:rsidR="00B102CA">
              <w:rPr>
                <w:noProof/>
                <w:webHidden/>
              </w:rPr>
              <w:fldChar w:fldCharType="begin"/>
            </w:r>
            <w:r w:rsidR="00B102CA">
              <w:rPr>
                <w:noProof/>
                <w:webHidden/>
              </w:rPr>
              <w:instrText xml:space="preserve"> PAGEREF _Toc146614015 \h </w:instrText>
            </w:r>
            <w:r w:rsidR="00B102CA">
              <w:rPr>
                <w:noProof/>
                <w:webHidden/>
              </w:rPr>
            </w:r>
            <w:r w:rsidR="00B102CA">
              <w:rPr>
                <w:noProof/>
                <w:webHidden/>
              </w:rPr>
              <w:fldChar w:fldCharType="separate"/>
            </w:r>
            <w:r w:rsidR="00B102CA">
              <w:rPr>
                <w:noProof/>
                <w:webHidden/>
              </w:rPr>
              <w:t>33</w:t>
            </w:r>
            <w:r w:rsidR="00B102CA">
              <w:rPr>
                <w:noProof/>
                <w:webHidden/>
              </w:rPr>
              <w:fldChar w:fldCharType="end"/>
            </w:r>
          </w:hyperlink>
        </w:p>
        <w:p w14:paraId="4E3A61E5" w14:textId="319D0F12" w:rsidR="00B102CA" w:rsidRDefault="000B6618">
          <w:pPr>
            <w:pStyle w:val="TOC3"/>
            <w:tabs>
              <w:tab w:val="right" w:leader="dot" w:pos="9350"/>
            </w:tabs>
            <w:rPr>
              <w:rFonts w:asciiTheme="minorHAnsi" w:eastAsiaTheme="minorEastAsia" w:hAnsiTheme="minorHAnsi"/>
              <w:noProof/>
            </w:rPr>
          </w:pPr>
          <w:hyperlink w:anchor="_Toc146614016" w:history="1">
            <w:r w:rsidR="00B102CA" w:rsidRPr="00AB2DA7">
              <w:rPr>
                <w:rStyle w:val="Hyperlink"/>
                <w:noProof/>
              </w:rPr>
              <w:t>Written Notification of Rights, Options and Resources</w:t>
            </w:r>
            <w:r w:rsidR="00B102CA">
              <w:rPr>
                <w:noProof/>
                <w:webHidden/>
              </w:rPr>
              <w:tab/>
            </w:r>
            <w:r w:rsidR="00B102CA">
              <w:rPr>
                <w:noProof/>
                <w:webHidden/>
              </w:rPr>
              <w:fldChar w:fldCharType="begin"/>
            </w:r>
            <w:r w:rsidR="00B102CA">
              <w:rPr>
                <w:noProof/>
                <w:webHidden/>
              </w:rPr>
              <w:instrText xml:space="preserve"> PAGEREF _Toc146614016 \h </w:instrText>
            </w:r>
            <w:r w:rsidR="00B102CA">
              <w:rPr>
                <w:noProof/>
                <w:webHidden/>
              </w:rPr>
            </w:r>
            <w:r w:rsidR="00B102CA">
              <w:rPr>
                <w:noProof/>
                <w:webHidden/>
              </w:rPr>
              <w:fldChar w:fldCharType="separate"/>
            </w:r>
            <w:r w:rsidR="00B102CA">
              <w:rPr>
                <w:noProof/>
                <w:webHidden/>
              </w:rPr>
              <w:t>34</w:t>
            </w:r>
            <w:r w:rsidR="00B102CA">
              <w:rPr>
                <w:noProof/>
                <w:webHidden/>
              </w:rPr>
              <w:fldChar w:fldCharType="end"/>
            </w:r>
          </w:hyperlink>
        </w:p>
        <w:p w14:paraId="30CA65C9" w14:textId="35666D82" w:rsidR="00B102CA" w:rsidRDefault="000B6618">
          <w:pPr>
            <w:pStyle w:val="TOC3"/>
            <w:tabs>
              <w:tab w:val="right" w:leader="dot" w:pos="9350"/>
            </w:tabs>
            <w:rPr>
              <w:rFonts w:asciiTheme="minorHAnsi" w:eastAsiaTheme="minorEastAsia" w:hAnsiTheme="minorHAnsi"/>
              <w:noProof/>
            </w:rPr>
          </w:pPr>
          <w:hyperlink w:anchor="_Toc146614017" w:history="1">
            <w:r w:rsidR="00B102CA" w:rsidRPr="00AB2DA7">
              <w:rPr>
                <w:rStyle w:val="Hyperlink"/>
                <w:noProof/>
              </w:rPr>
              <w:t>Bystander Intervention</w:t>
            </w:r>
            <w:r w:rsidR="00B102CA">
              <w:rPr>
                <w:noProof/>
                <w:webHidden/>
              </w:rPr>
              <w:tab/>
            </w:r>
            <w:r w:rsidR="00B102CA">
              <w:rPr>
                <w:noProof/>
                <w:webHidden/>
              </w:rPr>
              <w:fldChar w:fldCharType="begin"/>
            </w:r>
            <w:r w:rsidR="00B102CA">
              <w:rPr>
                <w:noProof/>
                <w:webHidden/>
              </w:rPr>
              <w:instrText xml:space="preserve"> PAGEREF _Toc146614017 \h </w:instrText>
            </w:r>
            <w:r w:rsidR="00B102CA">
              <w:rPr>
                <w:noProof/>
                <w:webHidden/>
              </w:rPr>
            </w:r>
            <w:r w:rsidR="00B102CA">
              <w:rPr>
                <w:noProof/>
                <w:webHidden/>
              </w:rPr>
              <w:fldChar w:fldCharType="separate"/>
            </w:r>
            <w:r w:rsidR="00B102CA">
              <w:rPr>
                <w:noProof/>
                <w:webHidden/>
              </w:rPr>
              <w:t>34</w:t>
            </w:r>
            <w:r w:rsidR="00B102CA">
              <w:rPr>
                <w:noProof/>
                <w:webHidden/>
              </w:rPr>
              <w:fldChar w:fldCharType="end"/>
            </w:r>
          </w:hyperlink>
        </w:p>
        <w:p w14:paraId="5FAF9075" w14:textId="0B07C1A7" w:rsidR="00B102CA" w:rsidRDefault="000B6618">
          <w:pPr>
            <w:pStyle w:val="TOC2"/>
            <w:tabs>
              <w:tab w:val="right" w:leader="dot" w:pos="9350"/>
            </w:tabs>
            <w:rPr>
              <w:rFonts w:asciiTheme="minorHAnsi" w:eastAsiaTheme="minorEastAsia" w:hAnsiTheme="minorHAnsi"/>
              <w:noProof/>
            </w:rPr>
          </w:pPr>
          <w:hyperlink w:anchor="_Toc146614018" w:history="1">
            <w:r w:rsidR="00B102CA" w:rsidRPr="00AB2DA7">
              <w:rPr>
                <w:rStyle w:val="Hyperlink"/>
                <w:noProof/>
              </w:rPr>
              <w:t>On</w:t>
            </w:r>
            <w:r w:rsidR="00B102CA" w:rsidRPr="00AB2DA7">
              <w:rPr>
                <w:rStyle w:val="Hyperlink"/>
                <w:noProof/>
                <w:spacing w:val="-13"/>
              </w:rPr>
              <w:t xml:space="preserve"> </w:t>
            </w:r>
            <w:r w:rsidR="00B102CA" w:rsidRPr="00AB2DA7">
              <w:rPr>
                <w:rStyle w:val="Hyperlink"/>
                <w:noProof/>
              </w:rPr>
              <w:t>Campus</w:t>
            </w:r>
            <w:r w:rsidR="00B102CA" w:rsidRPr="00AB2DA7">
              <w:rPr>
                <w:rStyle w:val="Hyperlink"/>
                <w:noProof/>
                <w:spacing w:val="-10"/>
              </w:rPr>
              <w:t xml:space="preserve"> </w:t>
            </w:r>
            <w:r w:rsidR="00B102CA" w:rsidRPr="00AB2DA7">
              <w:rPr>
                <w:rStyle w:val="Hyperlink"/>
                <w:noProof/>
              </w:rPr>
              <w:t>Resources</w:t>
            </w:r>
            <w:r w:rsidR="00B102CA">
              <w:rPr>
                <w:noProof/>
                <w:webHidden/>
              </w:rPr>
              <w:tab/>
            </w:r>
            <w:r w:rsidR="00B102CA">
              <w:rPr>
                <w:noProof/>
                <w:webHidden/>
              </w:rPr>
              <w:fldChar w:fldCharType="begin"/>
            </w:r>
            <w:r w:rsidR="00B102CA">
              <w:rPr>
                <w:noProof/>
                <w:webHidden/>
              </w:rPr>
              <w:instrText xml:space="preserve"> PAGEREF _Toc146614018 \h </w:instrText>
            </w:r>
            <w:r w:rsidR="00B102CA">
              <w:rPr>
                <w:noProof/>
                <w:webHidden/>
              </w:rPr>
            </w:r>
            <w:r w:rsidR="00B102CA">
              <w:rPr>
                <w:noProof/>
                <w:webHidden/>
              </w:rPr>
              <w:fldChar w:fldCharType="separate"/>
            </w:r>
            <w:r w:rsidR="00B102CA">
              <w:rPr>
                <w:noProof/>
                <w:webHidden/>
              </w:rPr>
              <w:t>36</w:t>
            </w:r>
            <w:r w:rsidR="00B102CA">
              <w:rPr>
                <w:noProof/>
                <w:webHidden/>
              </w:rPr>
              <w:fldChar w:fldCharType="end"/>
            </w:r>
          </w:hyperlink>
        </w:p>
        <w:p w14:paraId="6D45BA6F" w14:textId="73760C45" w:rsidR="00B102CA" w:rsidRDefault="000B6618">
          <w:pPr>
            <w:pStyle w:val="TOC2"/>
            <w:tabs>
              <w:tab w:val="right" w:leader="dot" w:pos="9350"/>
            </w:tabs>
            <w:rPr>
              <w:rFonts w:asciiTheme="minorHAnsi" w:eastAsiaTheme="minorEastAsia" w:hAnsiTheme="minorHAnsi"/>
              <w:noProof/>
            </w:rPr>
          </w:pPr>
          <w:hyperlink w:anchor="_Toc146614019" w:history="1">
            <w:r w:rsidR="00B102CA" w:rsidRPr="00AB2DA7">
              <w:rPr>
                <w:rStyle w:val="Hyperlink"/>
                <w:noProof/>
              </w:rPr>
              <w:t>Off</w:t>
            </w:r>
            <w:r w:rsidR="00B102CA" w:rsidRPr="00AB2DA7">
              <w:rPr>
                <w:rStyle w:val="Hyperlink"/>
                <w:noProof/>
                <w:spacing w:val="-15"/>
              </w:rPr>
              <w:t xml:space="preserve"> </w:t>
            </w:r>
            <w:r w:rsidR="00B102CA" w:rsidRPr="00AB2DA7">
              <w:rPr>
                <w:rStyle w:val="Hyperlink"/>
                <w:noProof/>
              </w:rPr>
              <w:t>Campus</w:t>
            </w:r>
            <w:r w:rsidR="00B102CA" w:rsidRPr="00AB2DA7">
              <w:rPr>
                <w:rStyle w:val="Hyperlink"/>
                <w:noProof/>
                <w:spacing w:val="-13"/>
              </w:rPr>
              <w:t xml:space="preserve"> </w:t>
            </w:r>
            <w:r w:rsidR="00B102CA" w:rsidRPr="00AB2DA7">
              <w:rPr>
                <w:rStyle w:val="Hyperlink"/>
                <w:noProof/>
              </w:rPr>
              <w:t>Resources</w:t>
            </w:r>
            <w:r w:rsidR="00B102CA">
              <w:rPr>
                <w:noProof/>
                <w:webHidden/>
              </w:rPr>
              <w:tab/>
            </w:r>
            <w:r w:rsidR="00B102CA">
              <w:rPr>
                <w:noProof/>
                <w:webHidden/>
              </w:rPr>
              <w:fldChar w:fldCharType="begin"/>
            </w:r>
            <w:r w:rsidR="00B102CA">
              <w:rPr>
                <w:noProof/>
                <w:webHidden/>
              </w:rPr>
              <w:instrText xml:space="preserve"> PAGEREF _Toc146614019 \h </w:instrText>
            </w:r>
            <w:r w:rsidR="00B102CA">
              <w:rPr>
                <w:noProof/>
                <w:webHidden/>
              </w:rPr>
            </w:r>
            <w:r w:rsidR="00B102CA">
              <w:rPr>
                <w:noProof/>
                <w:webHidden/>
              </w:rPr>
              <w:fldChar w:fldCharType="separate"/>
            </w:r>
            <w:r w:rsidR="00B102CA">
              <w:rPr>
                <w:noProof/>
                <w:webHidden/>
              </w:rPr>
              <w:t>36</w:t>
            </w:r>
            <w:r w:rsidR="00B102CA">
              <w:rPr>
                <w:noProof/>
                <w:webHidden/>
              </w:rPr>
              <w:fldChar w:fldCharType="end"/>
            </w:r>
          </w:hyperlink>
        </w:p>
        <w:p w14:paraId="270E1DAD" w14:textId="0938F612" w:rsidR="00B102CA" w:rsidRDefault="000B6618">
          <w:pPr>
            <w:pStyle w:val="TOC1"/>
            <w:tabs>
              <w:tab w:val="right" w:leader="dot" w:pos="9350"/>
            </w:tabs>
            <w:rPr>
              <w:rFonts w:asciiTheme="minorHAnsi" w:eastAsiaTheme="minorEastAsia" w:hAnsiTheme="minorHAnsi"/>
              <w:noProof/>
            </w:rPr>
          </w:pPr>
          <w:hyperlink w:anchor="_Toc146614020" w:history="1">
            <w:r w:rsidR="00B102CA" w:rsidRPr="00AB2DA7">
              <w:rPr>
                <w:rStyle w:val="Hyperlink"/>
                <w:noProof/>
              </w:rPr>
              <w:t>Disciplinary Review Procedures</w:t>
            </w:r>
            <w:r w:rsidR="00B102CA">
              <w:rPr>
                <w:noProof/>
                <w:webHidden/>
              </w:rPr>
              <w:tab/>
            </w:r>
            <w:r w:rsidR="00B102CA">
              <w:rPr>
                <w:noProof/>
                <w:webHidden/>
              </w:rPr>
              <w:fldChar w:fldCharType="begin"/>
            </w:r>
            <w:r w:rsidR="00B102CA">
              <w:rPr>
                <w:noProof/>
                <w:webHidden/>
              </w:rPr>
              <w:instrText xml:space="preserve"> PAGEREF _Toc146614020 \h </w:instrText>
            </w:r>
            <w:r w:rsidR="00B102CA">
              <w:rPr>
                <w:noProof/>
                <w:webHidden/>
              </w:rPr>
            </w:r>
            <w:r w:rsidR="00B102CA">
              <w:rPr>
                <w:noProof/>
                <w:webHidden/>
              </w:rPr>
              <w:fldChar w:fldCharType="separate"/>
            </w:r>
            <w:r w:rsidR="00B102CA">
              <w:rPr>
                <w:noProof/>
                <w:webHidden/>
              </w:rPr>
              <w:t>37</w:t>
            </w:r>
            <w:r w:rsidR="00B102CA">
              <w:rPr>
                <w:noProof/>
                <w:webHidden/>
              </w:rPr>
              <w:fldChar w:fldCharType="end"/>
            </w:r>
          </w:hyperlink>
        </w:p>
        <w:p w14:paraId="6395384F" w14:textId="00328C83" w:rsidR="00B102CA" w:rsidRDefault="000B6618">
          <w:pPr>
            <w:pStyle w:val="TOC2"/>
            <w:tabs>
              <w:tab w:val="right" w:leader="dot" w:pos="9350"/>
            </w:tabs>
            <w:rPr>
              <w:rFonts w:asciiTheme="minorHAnsi" w:eastAsiaTheme="minorEastAsia" w:hAnsiTheme="minorHAnsi"/>
              <w:noProof/>
            </w:rPr>
          </w:pPr>
          <w:hyperlink w:anchor="_Toc146614021" w:history="1">
            <w:r w:rsidR="00B102CA" w:rsidRPr="00AB2DA7">
              <w:rPr>
                <w:rStyle w:val="Hyperlink"/>
                <w:noProof/>
              </w:rPr>
              <w:t>Investigations</w:t>
            </w:r>
            <w:r w:rsidR="00B102CA" w:rsidRPr="00AB2DA7">
              <w:rPr>
                <w:rStyle w:val="Hyperlink"/>
                <w:noProof/>
                <w:spacing w:val="-17"/>
              </w:rPr>
              <w:t xml:space="preserve"> </w:t>
            </w:r>
            <w:r w:rsidR="00B102CA" w:rsidRPr="00AB2DA7">
              <w:rPr>
                <w:rStyle w:val="Hyperlink"/>
                <w:noProof/>
              </w:rPr>
              <w:t>of</w:t>
            </w:r>
            <w:r w:rsidR="00B102CA" w:rsidRPr="00AB2DA7">
              <w:rPr>
                <w:rStyle w:val="Hyperlink"/>
                <w:noProof/>
                <w:spacing w:val="-17"/>
              </w:rPr>
              <w:t xml:space="preserve"> </w:t>
            </w:r>
            <w:r w:rsidR="00B102CA" w:rsidRPr="00AB2DA7">
              <w:rPr>
                <w:rStyle w:val="Hyperlink"/>
                <w:noProof/>
              </w:rPr>
              <w:t>Complaints</w:t>
            </w:r>
            <w:r w:rsidR="00B102CA">
              <w:rPr>
                <w:noProof/>
                <w:webHidden/>
              </w:rPr>
              <w:tab/>
            </w:r>
            <w:r w:rsidR="00B102CA">
              <w:rPr>
                <w:noProof/>
                <w:webHidden/>
              </w:rPr>
              <w:fldChar w:fldCharType="begin"/>
            </w:r>
            <w:r w:rsidR="00B102CA">
              <w:rPr>
                <w:noProof/>
                <w:webHidden/>
              </w:rPr>
              <w:instrText xml:space="preserve"> PAGEREF _Toc146614021 \h </w:instrText>
            </w:r>
            <w:r w:rsidR="00B102CA">
              <w:rPr>
                <w:noProof/>
                <w:webHidden/>
              </w:rPr>
            </w:r>
            <w:r w:rsidR="00B102CA">
              <w:rPr>
                <w:noProof/>
                <w:webHidden/>
              </w:rPr>
              <w:fldChar w:fldCharType="separate"/>
            </w:r>
            <w:r w:rsidR="00B102CA">
              <w:rPr>
                <w:noProof/>
                <w:webHidden/>
              </w:rPr>
              <w:t>37</w:t>
            </w:r>
            <w:r w:rsidR="00B102CA">
              <w:rPr>
                <w:noProof/>
                <w:webHidden/>
              </w:rPr>
              <w:fldChar w:fldCharType="end"/>
            </w:r>
          </w:hyperlink>
        </w:p>
        <w:p w14:paraId="6E9E0CF5" w14:textId="3440FDCD" w:rsidR="00B102CA" w:rsidRDefault="000B6618">
          <w:pPr>
            <w:pStyle w:val="TOC3"/>
            <w:tabs>
              <w:tab w:val="right" w:leader="dot" w:pos="9350"/>
            </w:tabs>
            <w:rPr>
              <w:rFonts w:asciiTheme="minorHAnsi" w:eastAsiaTheme="minorEastAsia" w:hAnsiTheme="minorHAnsi"/>
              <w:noProof/>
            </w:rPr>
          </w:pPr>
          <w:hyperlink w:anchor="_Toc146614022" w:history="1">
            <w:r w:rsidR="00B102CA" w:rsidRPr="00AB2DA7">
              <w:rPr>
                <w:rStyle w:val="Hyperlink"/>
                <w:noProof/>
              </w:rPr>
              <w:t>Emergency Removal</w:t>
            </w:r>
            <w:r w:rsidR="00B102CA">
              <w:rPr>
                <w:noProof/>
                <w:webHidden/>
              </w:rPr>
              <w:tab/>
            </w:r>
            <w:r w:rsidR="00B102CA">
              <w:rPr>
                <w:noProof/>
                <w:webHidden/>
              </w:rPr>
              <w:fldChar w:fldCharType="begin"/>
            </w:r>
            <w:r w:rsidR="00B102CA">
              <w:rPr>
                <w:noProof/>
                <w:webHidden/>
              </w:rPr>
              <w:instrText xml:space="preserve"> PAGEREF _Toc146614022 \h </w:instrText>
            </w:r>
            <w:r w:rsidR="00B102CA">
              <w:rPr>
                <w:noProof/>
                <w:webHidden/>
              </w:rPr>
            </w:r>
            <w:r w:rsidR="00B102CA">
              <w:rPr>
                <w:noProof/>
                <w:webHidden/>
              </w:rPr>
              <w:fldChar w:fldCharType="separate"/>
            </w:r>
            <w:r w:rsidR="00B102CA">
              <w:rPr>
                <w:noProof/>
                <w:webHidden/>
              </w:rPr>
              <w:t>38</w:t>
            </w:r>
            <w:r w:rsidR="00B102CA">
              <w:rPr>
                <w:noProof/>
                <w:webHidden/>
              </w:rPr>
              <w:fldChar w:fldCharType="end"/>
            </w:r>
          </w:hyperlink>
        </w:p>
        <w:p w14:paraId="4064002D" w14:textId="60FB3AF7" w:rsidR="00B102CA" w:rsidRDefault="000B6618">
          <w:pPr>
            <w:pStyle w:val="TOC3"/>
            <w:tabs>
              <w:tab w:val="right" w:leader="dot" w:pos="9350"/>
            </w:tabs>
            <w:rPr>
              <w:rFonts w:asciiTheme="minorHAnsi" w:eastAsiaTheme="minorEastAsia" w:hAnsiTheme="minorHAnsi"/>
              <w:noProof/>
            </w:rPr>
          </w:pPr>
          <w:hyperlink w:anchor="_Toc146614023" w:history="1">
            <w:r w:rsidR="00B102CA" w:rsidRPr="00AB2DA7">
              <w:rPr>
                <w:rStyle w:val="Hyperlink"/>
                <w:noProof/>
              </w:rPr>
              <w:t>Dismissal of Title IX Complaints:</w:t>
            </w:r>
            <w:r w:rsidR="00B102CA">
              <w:rPr>
                <w:noProof/>
                <w:webHidden/>
              </w:rPr>
              <w:tab/>
            </w:r>
            <w:r w:rsidR="00B102CA">
              <w:rPr>
                <w:noProof/>
                <w:webHidden/>
              </w:rPr>
              <w:fldChar w:fldCharType="begin"/>
            </w:r>
            <w:r w:rsidR="00B102CA">
              <w:rPr>
                <w:noProof/>
                <w:webHidden/>
              </w:rPr>
              <w:instrText xml:space="preserve"> PAGEREF _Toc146614023 \h </w:instrText>
            </w:r>
            <w:r w:rsidR="00B102CA">
              <w:rPr>
                <w:noProof/>
                <w:webHidden/>
              </w:rPr>
            </w:r>
            <w:r w:rsidR="00B102CA">
              <w:rPr>
                <w:noProof/>
                <w:webHidden/>
              </w:rPr>
              <w:fldChar w:fldCharType="separate"/>
            </w:r>
            <w:r w:rsidR="00B102CA">
              <w:rPr>
                <w:noProof/>
                <w:webHidden/>
              </w:rPr>
              <w:t>38</w:t>
            </w:r>
            <w:r w:rsidR="00B102CA">
              <w:rPr>
                <w:noProof/>
                <w:webHidden/>
              </w:rPr>
              <w:fldChar w:fldCharType="end"/>
            </w:r>
          </w:hyperlink>
        </w:p>
        <w:p w14:paraId="57678AD9" w14:textId="5842569B" w:rsidR="00B102CA" w:rsidRDefault="000B6618">
          <w:pPr>
            <w:pStyle w:val="TOC3"/>
            <w:tabs>
              <w:tab w:val="right" w:leader="dot" w:pos="9350"/>
            </w:tabs>
            <w:rPr>
              <w:rFonts w:asciiTheme="minorHAnsi" w:eastAsiaTheme="minorEastAsia" w:hAnsiTheme="minorHAnsi"/>
              <w:noProof/>
            </w:rPr>
          </w:pPr>
          <w:hyperlink w:anchor="_Toc146614024" w:history="1">
            <w:r w:rsidR="00B102CA" w:rsidRPr="00AB2DA7">
              <w:rPr>
                <w:rStyle w:val="Hyperlink"/>
                <w:noProof/>
              </w:rPr>
              <w:t>INFORMAL RESOLUTION</w:t>
            </w:r>
            <w:r w:rsidR="00B102CA">
              <w:rPr>
                <w:noProof/>
                <w:webHidden/>
              </w:rPr>
              <w:tab/>
            </w:r>
            <w:r w:rsidR="00B102CA">
              <w:rPr>
                <w:noProof/>
                <w:webHidden/>
              </w:rPr>
              <w:fldChar w:fldCharType="begin"/>
            </w:r>
            <w:r w:rsidR="00B102CA">
              <w:rPr>
                <w:noProof/>
                <w:webHidden/>
              </w:rPr>
              <w:instrText xml:space="preserve"> PAGEREF _Toc146614024 \h </w:instrText>
            </w:r>
            <w:r w:rsidR="00B102CA">
              <w:rPr>
                <w:noProof/>
                <w:webHidden/>
              </w:rPr>
            </w:r>
            <w:r w:rsidR="00B102CA">
              <w:rPr>
                <w:noProof/>
                <w:webHidden/>
              </w:rPr>
              <w:fldChar w:fldCharType="separate"/>
            </w:r>
            <w:r w:rsidR="00B102CA">
              <w:rPr>
                <w:noProof/>
                <w:webHidden/>
              </w:rPr>
              <w:t>39</w:t>
            </w:r>
            <w:r w:rsidR="00B102CA">
              <w:rPr>
                <w:noProof/>
                <w:webHidden/>
              </w:rPr>
              <w:fldChar w:fldCharType="end"/>
            </w:r>
          </w:hyperlink>
        </w:p>
        <w:p w14:paraId="3A469221" w14:textId="5FA9B2AF" w:rsidR="00B102CA" w:rsidRDefault="000B6618">
          <w:pPr>
            <w:pStyle w:val="TOC3"/>
            <w:tabs>
              <w:tab w:val="right" w:leader="dot" w:pos="9350"/>
            </w:tabs>
            <w:rPr>
              <w:rFonts w:asciiTheme="minorHAnsi" w:eastAsiaTheme="minorEastAsia" w:hAnsiTheme="minorHAnsi"/>
              <w:noProof/>
            </w:rPr>
          </w:pPr>
          <w:hyperlink w:anchor="_Toc146614025" w:history="1">
            <w:r w:rsidR="00B102CA" w:rsidRPr="00AB2DA7">
              <w:rPr>
                <w:rStyle w:val="Hyperlink"/>
                <w:noProof/>
              </w:rPr>
              <w:t>FORMAL RESOLUTION &amp; PROCEDURAL TRACKS</w:t>
            </w:r>
            <w:r w:rsidR="00B102CA">
              <w:rPr>
                <w:noProof/>
                <w:webHidden/>
              </w:rPr>
              <w:tab/>
            </w:r>
            <w:r w:rsidR="00B102CA">
              <w:rPr>
                <w:noProof/>
                <w:webHidden/>
              </w:rPr>
              <w:fldChar w:fldCharType="begin"/>
            </w:r>
            <w:r w:rsidR="00B102CA">
              <w:rPr>
                <w:noProof/>
                <w:webHidden/>
              </w:rPr>
              <w:instrText xml:space="preserve"> PAGEREF _Toc146614025 \h </w:instrText>
            </w:r>
            <w:r w:rsidR="00B102CA">
              <w:rPr>
                <w:noProof/>
                <w:webHidden/>
              </w:rPr>
            </w:r>
            <w:r w:rsidR="00B102CA">
              <w:rPr>
                <w:noProof/>
                <w:webHidden/>
              </w:rPr>
              <w:fldChar w:fldCharType="separate"/>
            </w:r>
            <w:r w:rsidR="00B102CA">
              <w:rPr>
                <w:noProof/>
                <w:webHidden/>
              </w:rPr>
              <w:t>40</w:t>
            </w:r>
            <w:r w:rsidR="00B102CA">
              <w:rPr>
                <w:noProof/>
                <w:webHidden/>
              </w:rPr>
              <w:fldChar w:fldCharType="end"/>
            </w:r>
          </w:hyperlink>
        </w:p>
        <w:p w14:paraId="4060DA06" w14:textId="7F6EAEC8" w:rsidR="00B102CA" w:rsidRDefault="000B6618">
          <w:pPr>
            <w:pStyle w:val="TOC3"/>
            <w:tabs>
              <w:tab w:val="right" w:leader="dot" w:pos="9350"/>
            </w:tabs>
            <w:rPr>
              <w:rFonts w:asciiTheme="minorHAnsi" w:eastAsiaTheme="minorEastAsia" w:hAnsiTheme="minorHAnsi"/>
              <w:noProof/>
            </w:rPr>
          </w:pPr>
          <w:hyperlink w:anchor="_Toc146614026" w:history="1">
            <w:r w:rsidR="00B102CA" w:rsidRPr="00AB2DA7">
              <w:rPr>
                <w:rStyle w:val="Hyperlink"/>
                <w:noProof/>
              </w:rPr>
              <w:t>Procedural Tracks</w:t>
            </w:r>
            <w:r w:rsidR="00B102CA">
              <w:rPr>
                <w:noProof/>
                <w:webHidden/>
              </w:rPr>
              <w:tab/>
            </w:r>
            <w:r w:rsidR="00B102CA">
              <w:rPr>
                <w:noProof/>
                <w:webHidden/>
              </w:rPr>
              <w:fldChar w:fldCharType="begin"/>
            </w:r>
            <w:r w:rsidR="00B102CA">
              <w:rPr>
                <w:noProof/>
                <w:webHidden/>
              </w:rPr>
              <w:instrText xml:space="preserve"> PAGEREF _Toc146614026 \h </w:instrText>
            </w:r>
            <w:r w:rsidR="00B102CA">
              <w:rPr>
                <w:noProof/>
                <w:webHidden/>
              </w:rPr>
            </w:r>
            <w:r w:rsidR="00B102CA">
              <w:rPr>
                <w:noProof/>
                <w:webHidden/>
              </w:rPr>
              <w:fldChar w:fldCharType="separate"/>
            </w:r>
            <w:r w:rsidR="00B102CA">
              <w:rPr>
                <w:noProof/>
                <w:webHidden/>
              </w:rPr>
              <w:t>41</w:t>
            </w:r>
            <w:r w:rsidR="00B102CA">
              <w:rPr>
                <w:noProof/>
                <w:webHidden/>
              </w:rPr>
              <w:fldChar w:fldCharType="end"/>
            </w:r>
          </w:hyperlink>
        </w:p>
        <w:p w14:paraId="5E98F072" w14:textId="6A0A0A84" w:rsidR="00B102CA" w:rsidRDefault="000B6618">
          <w:pPr>
            <w:pStyle w:val="TOC3"/>
            <w:tabs>
              <w:tab w:val="right" w:leader="dot" w:pos="9350"/>
            </w:tabs>
            <w:rPr>
              <w:rFonts w:asciiTheme="minorHAnsi" w:eastAsiaTheme="minorEastAsia" w:hAnsiTheme="minorHAnsi"/>
              <w:noProof/>
            </w:rPr>
          </w:pPr>
          <w:hyperlink w:anchor="_Toc146614027" w:history="1">
            <w:r w:rsidR="00B102CA" w:rsidRPr="00AB2DA7">
              <w:rPr>
                <w:rStyle w:val="Hyperlink"/>
                <w:noProof/>
              </w:rPr>
              <w:t>INVESTIGATION</w:t>
            </w:r>
            <w:r w:rsidR="00B102CA">
              <w:rPr>
                <w:noProof/>
                <w:webHidden/>
              </w:rPr>
              <w:tab/>
            </w:r>
            <w:r w:rsidR="00B102CA">
              <w:rPr>
                <w:noProof/>
                <w:webHidden/>
              </w:rPr>
              <w:fldChar w:fldCharType="begin"/>
            </w:r>
            <w:r w:rsidR="00B102CA">
              <w:rPr>
                <w:noProof/>
                <w:webHidden/>
              </w:rPr>
              <w:instrText xml:space="preserve"> PAGEREF _Toc146614027 \h </w:instrText>
            </w:r>
            <w:r w:rsidR="00B102CA">
              <w:rPr>
                <w:noProof/>
                <w:webHidden/>
              </w:rPr>
            </w:r>
            <w:r w:rsidR="00B102CA">
              <w:rPr>
                <w:noProof/>
                <w:webHidden/>
              </w:rPr>
              <w:fldChar w:fldCharType="separate"/>
            </w:r>
            <w:r w:rsidR="00B102CA">
              <w:rPr>
                <w:noProof/>
                <w:webHidden/>
              </w:rPr>
              <w:t>42</w:t>
            </w:r>
            <w:r w:rsidR="00B102CA">
              <w:rPr>
                <w:noProof/>
                <w:webHidden/>
              </w:rPr>
              <w:fldChar w:fldCharType="end"/>
            </w:r>
          </w:hyperlink>
        </w:p>
        <w:p w14:paraId="2C4D1E35" w14:textId="5918B32B" w:rsidR="00B102CA" w:rsidRDefault="000B6618">
          <w:pPr>
            <w:pStyle w:val="TOC2"/>
            <w:tabs>
              <w:tab w:val="right" w:leader="dot" w:pos="9350"/>
            </w:tabs>
            <w:rPr>
              <w:rFonts w:asciiTheme="minorHAnsi" w:eastAsiaTheme="minorEastAsia" w:hAnsiTheme="minorHAnsi"/>
              <w:noProof/>
            </w:rPr>
          </w:pPr>
          <w:hyperlink w:anchor="_Toc146614028" w:history="1">
            <w:r w:rsidR="00B102CA" w:rsidRPr="00AB2DA7">
              <w:rPr>
                <w:rStyle w:val="Hyperlink"/>
                <w:noProof/>
              </w:rPr>
              <w:t>Notification</w:t>
            </w:r>
            <w:r w:rsidR="00B102CA" w:rsidRPr="00AB2DA7">
              <w:rPr>
                <w:rStyle w:val="Hyperlink"/>
                <w:noProof/>
                <w:spacing w:val="1"/>
              </w:rPr>
              <w:t xml:space="preserve"> </w:t>
            </w:r>
            <w:r w:rsidR="00B102CA" w:rsidRPr="00AB2DA7">
              <w:rPr>
                <w:rStyle w:val="Hyperlink"/>
                <w:noProof/>
              </w:rPr>
              <w:t>of</w:t>
            </w:r>
            <w:r w:rsidR="00B102CA" w:rsidRPr="00AB2DA7">
              <w:rPr>
                <w:rStyle w:val="Hyperlink"/>
                <w:noProof/>
                <w:spacing w:val="1"/>
              </w:rPr>
              <w:t xml:space="preserve"> </w:t>
            </w:r>
            <w:r w:rsidR="00B102CA" w:rsidRPr="00AB2DA7">
              <w:rPr>
                <w:rStyle w:val="Hyperlink"/>
                <w:noProof/>
              </w:rPr>
              <w:t>Findings</w:t>
            </w:r>
            <w:r w:rsidR="00B102CA">
              <w:rPr>
                <w:noProof/>
                <w:webHidden/>
              </w:rPr>
              <w:tab/>
            </w:r>
            <w:r w:rsidR="00B102CA">
              <w:rPr>
                <w:noProof/>
                <w:webHidden/>
              </w:rPr>
              <w:fldChar w:fldCharType="begin"/>
            </w:r>
            <w:r w:rsidR="00B102CA">
              <w:rPr>
                <w:noProof/>
                <w:webHidden/>
              </w:rPr>
              <w:instrText xml:space="preserve"> PAGEREF _Toc146614028 \h </w:instrText>
            </w:r>
            <w:r w:rsidR="00B102CA">
              <w:rPr>
                <w:noProof/>
                <w:webHidden/>
              </w:rPr>
            </w:r>
            <w:r w:rsidR="00B102CA">
              <w:rPr>
                <w:noProof/>
                <w:webHidden/>
              </w:rPr>
              <w:fldChar w:fldCharType="separate"/>
            </w:r>
            <w:r w:rsidR="00B102CA">
              <w:rPr>
                <w:noProof/>
                <w:webHidden/>
              </w:rPr>
              <w:t>44</w:t>
            </w:r>
            <w:r w:rsidR="00B102CA">
              <w:rPr>
                <w:noProof/>
                <w:webHidden/>
              </w:rPr>
              <w:fldChar w:fldCharType="end"/>
            </w:r>
          </w:hyperlink>
        </w:p>
        <w:p w14:paraId="258C9419" w14:textId="74416C4B" w:rsidR="00B102CA" w:rsidRDefault="000B6618">
          <w:pPr>
            <w:pStyle w:val="TOC3"/>
            <w:tabs>
              <w:tab w:val="right" w:leader="dot" w:pos="9350"/>
            </w:tabs>
            <w:rPr>
              <w:rFonts w:asciiTheme="minorHAnsi" w:eastAsiaTheme="minorEastAsia" w:hAnsiTheme="minorHAnsi"/>
              <w:noProof/>
            </w:rPr>
          </w:pPr>
          <w:hyperlink w:anchor="_Toc146614029" w:history="1">
            <w:r w:rsidR="00B102CA" w:rsidRPr="00AB2DA7">
              <w:rPr>
                <w:rStyle w:val="Hyperlink"/>
                <w:noProof/>
              </w:rPr>
              <w:t>TRACK 3 – NO HEARING</w:t>
            </w:r>
            <w:r w:rsidR="00B102CA">
              <w:rPr>
                <w:noProof/>
                <w:webHidden/>
              </w:rPr>
              <w:tab/>
            </w:r>
            <w:r w:rsidR="00B102CA">
              <w:rPr>
                <w:noProof/>
                <w:webHidden/>
              </w:rPr>
              <w:fldChar w:fldCharType="begin"/>
            </w:r>
            <w:r w:rsidR="00B102CA">
              <w:rPr>
                <w:noProof/>
                <w:webHidden/>
              </w:rPr>
              <w:instrText xml:space="preserve"> PAGEREF _Toc146614029 \h </w:instrText>
            </w:r>
            <w:r w:rsidR="00B102CA">
              <w:rPr>
                <w:noProof/>
                <w:webHidden/>
              </w:rPr>
            </w:r>
            <w:r w:rsidR="00B102CA">
              <w:rPr>
                <w:noProof/>
                <w:webHidden/>
              </w:rPr>
              <w:fldChar w:fldCharType="separate"/>
            </w:r>
            <w:r w:rsidR="00B102CA">
              <w:rPr>
                <w:noProof/>
                <w:webHidden/>
              </w:rPr>
              <w:t>56</w:t>
            </w:r>
            <w:r w:rsidR="00B102CA">
              <w:rPr>
                <w:noProof/>
                <w:webHidden/>
              </w:rPr>
              <w:fldChar w:fldCharType="end"/>
            </w:r>
          </w:hyperlink>
        </w:p>
        <w:p w14:paraId="1D1A4971" w14:textId="753D0F57" w:rsidR="00B102CA" w:rsidRDefault="000B6618">
          <w:pPr>
            <w:pStyle w:val="TOC3"/>
            <w:tabs>
              <w:tab w:val="right" w:leader="dot" w:pos="9350"/>
            </w:tabs>
            <w:rPr>
              <w:rFonts w:asciiTheme="minorHAnsi" w:eastAsiaTheme="minorEastAsia" w:hAnsiTheme="minorHAnsi"/>
              <w:noProof/>
            </w:rPr>
          </w:pPr>
          <w:hyperlink w:anchor="_Toc146614030" w:history="1">
            <w:r w:rsidR="00B102CA" w:rsidRPr="00AB2DA7">
              <w:rPr>
                <w:rStyle w:val="Hyperlink"/>
                <w:rFonts w:eastAsia="MS Mincho"/>
                <w:noProof/>
              </w:rPr>
              <w:t>SANCTIONING</w:t>
            </w:r>
            <w:r w:rsidR="00B102CA">
              <w:rPr>
                <w:noProof/>
                <w:webHidden/>
              </w:rPr>
              <w:tab/>
            </w:r>
            <w:r w:rsidR="00B102CA">
              <w:rPr>
                <w:noProof/>
                <w:webHidden/>
              </w:rPr>
              <w:fldChar w:fldCharType="begin"/>
            </w:r>
            <w:r w:rsidR="00B102CA">
              <w:rPr>
                <w:noProof/>
                <w:webHidden/>
              </w:rPr>
              <w:instrText xml:space="preserve"> PAGEREF _Toc146614030 \h </w:instrText>
            </w:r>
            <w:r w:rsidR="00B102CA">
              <w:rPr>
                <w:noProof/>
                <w:webHidden/>
              </w:rPr>
            </w:r>
            <w:r w:rsidR="00B102CA">
              <w:rPr>
                <w:noProof/>
                <w:webHidden/>
              </w:rPr>
              <w:fldChar w:fldCharType="separate"/>
            </w:r>
            <w:r w:rsidR="00B102CA">
              <w:rPr>
                <w:noProof/>
                <w:webHidden/>
              </w:rPr>
              <w:t>57</w:t>
            </w:r>
            <w:r w:rsidR="00B102CA">
              <w:rPr>
                <w:noProof/>
                <w:webHidden/>
              </w:rPr>
              <w:fldChar w:fldCharType="end"/>
            </w:r>
          </w:hyperlink>
        </w:p>
        <w:p w14:paraId="14803D09" w14:textId="7710D038" w:rsidR="00B102CA" w:rsidRDefault="000B6618">
          <w:pPr>
            <w:pStyle w:val="TOC3"/>
            <w:tabs>
              <w:tab w:val="right" w:leader="dot" w:pos="9350"/>
            </w:tabs>
            <w:rPr>
              <w:rFonts w:asciiTheme="minorHAnsi" w:eastAsiaTheme="minorEastAsia" w:hAnsiTheme="minorHAnsi"/>
              <w:noProof/>
            </w:rPr>
          </w:pPr>
          <w:hyperlink w:anchor="_Toc146614031" w:history="1">
            <w:r w:rsidR="00B102CA" w:rsidRPr="00AB2DA7">
              <w:rPr>
                <w:rStyle w:val="Hyperlink"/>
                <w:noProof/>
              </w:rPr>
              <w:t>APPEAL</w:t>
            </w:r>
            <w:r w:rsidR="00B102CA">
              <w:rPr>
                <w:noProof/>
                <w:webHidden/>
              </w:rPr>
              <w:tab/>
            </w:r>
            <w:r w:rsidR="00B102CA">
              <w:rPr>
                <w:noProof/>
                <w:webHidden/>
              </w:rPr>
              <w:fldChar w:fldCharType="begin"/>
            </w:r>
            <w:r w:rsidR="00B102CA">
              <w:rPr>
                <w:noProof/>
                <w:webHidden/>
              </w:rPr>
              <w:instrText xml:space="preserve"> PAGEREF _Toc146614031 \h </w:instrText>
            </w:r>
            <w:r w:rsidR="00B102CA">
              <w:rPr>
                <w:noProof/>
                <w:webHidden/>
              </w:rPr>
            </w:r>
            <w:r w:rsidR="00B102CA">
              <w:rPr>
                <w:noProof/>
                <w:webHidden/>
              </w:rPr>
              <w:fldChar w:fldCharType="separate"/>
            </w:r>
            <w:r w:rsidR="00B102CA">
              <w:rPr>
                <w:noProof/>
                <w:webHidden/>
              </w:rPr>
              <w:t>59</w:t>
            </w:r>
            <w:r w:rsidR="00B102CA">
              <w:rPr>
                <w:noProof/>
                <w:webHidden/>
              </w:rPr>
              <w:fldChar w:fldCharType="end"/>
            </w:r>
          </w:hyperlink>
        </w:p>
        <w:p w14:paraId="16B2329A" w14:textId="6F423391" w:rsidR="00B102CA" w:rsidRDefault="000B6618">
          <w:pPr>
            <w:pStyle w:val="TOC3"/>
            <w:tabs>
              <w:tab w:val="right" w:leader="dot" w:pos="9350"/>
            </w:tabs>
            <w:rPr>
              <w:rFonts w:asciiTheme="minorHAnsi" w:eastAsiaTheme="minorEastAsia" w:hAnsiTheme="minorHAnsi"/>
              <w:noProof/>
            </w:rPr>
          </w:pPr>
          <w:hyperlink w:anchor="_Toc146614032" w:history="1">
            <w:r w:rsidR="00B102CA" w:rsidRPr="00AB2DA7">
              <w:rPr>
                <w:rStyle w:val="Hyperlink"/>
                <w:noProof/>
              </w:rPr>
              <w:t>ADVISORS</w:t>
            </w:r>
            <w:r w:rsidR="00B102CA">
              <w:rPr>
                <w:noProof/>
                <w:webHidden/>
              </w:rPr>
              <w:tab/>
            </w:r>
            <w:r w:rsidR="00B102CA">
              <w:rPr>
                <w:noProof/>
                <w:webHidden/>
              </w:rPr>
              <w:fldChar w:fldCharType="begin"/>
            </w:r>
            <w:r w:rsidR="00B102CA">
              <w:rPr>
                <w:noProof/>
                <w:webHidden/>
              </w:rPr>
              <w:instrText xml:space="preserve"> PAGEREF _Toc146614032 \h </w:instrText>
            </w:r>
            <w:r w:rsidR="00B102CA">
              <w:rPr>
                <w:noProof/>
                <w:webHidden/>
              </w:rPr>
            </w:r>
            <w:r w:rsidR="00B102CA">
              <w:rPr>
                <w:noProof/>
                <w:webHidden/>
              </w:rPr>
              <w:fldChar w:fldCharType="separate"/>
            </w:r>
            <w:r w:rsidR="00B102CA">
              <w:rPr>
                <w:noProof/>
                <w:webHidden/>
              </w:rPr>
              <w:t>60</w:t>
            </w:r>
            <w:r w:rsidR="00B102CA">
              <w:rPr>
                <w:noProof/>
                <w:webHidden/>
              </w:rPr>
              <w:fldChar w:fldCharType="end"/>
            </w:r>
          </w:hyperlink>
        </w:p>
        <w:p w14:paraId="4D4BF77D" w14:textId="2CEE22B3" w:rsidR="00B102CA" w:rsidRDefault="000B6618">
          <w:pPr>
            <w:pStyle w:val="TOC1"/>
            <w:tabs>
              <w:tab w:val="right" w:leader="dot" w:pos="9350"/>
            </w:tabs>
            <w:rPr>
              <w:rFonts w:asciiTheme="minorHAnsi" w:eastAsiaTheme="minorEastAsia" w:hAnsiTheme="minorHAnsi"/>
              <w:noProof/>
            </w:rPr>
          </w:pPr>
          <w:hyperlink w:anchor="_Toc146614033" w:history="1">
            <w:r w:rsidR="00B102CA" w:rsidRPr="00AB2DA7">
              <w:rPr>
                <w:rStyle w:val="Hyperlink"/>
                <w:noProof/>
                <w:spacing w:val="-1"/>
              </w:rPr>
              <w:t>Federal</w:t>
            </w:r>
            <w:r w:rsidR="00B102CA" w:rsidRPr="00AB2DA7">
              <w:rPr>
                <w:rStyle w:val="Hyperlink"/>
                <w:noProof/>
              </w:rPr>
              <w:t xml:space="preserve"> </w:t>
            </w:r>
            <w:r w:rsidR="00B102CA" w:rsidRPr="00AB2DA7">
              <w:rPr>
                <w:rStyle w:val="Hyperlink"/>
                <w:noProof/>
                <w:spacing w:val="-1"/>
              </w:rPr>
              <w:t>Education</w:t>
            </w:r>
            <w:r w:rsidR="00B102CA" w:rsidRPr="00AB2DA7">
              <w:rPr>
                <w:rStyle w:val="Hyperlink"/>
                <w:noProof/>
              </w:rPr>
              <w:t xml:space="preserve"> </w:t>
            </w:r>
            <w:r w:rsidR="00B102CA" w:rsidRPr="00AB2DA7">
              <w:rPr>
                <w:rStyle w:val="Hyperlink"/>
                <w:noProof/>
                <w:spacing w:val="-1"/>
              </w:rPr>
              <w:t>Rights</w:t>
            </w:r>
            <w:r w:rsidR="00B102CA" w:rsidRPr="00AB2DA7">
              <w:rPr>
                <w:rStyle w:val="Hyperlink"/>
                <w:noProof/>
              </w:rPr>
              <w:t xml:space="preserve"> and</w:t>
            </w:r>
            <w:r w:rsidR="00B102CA" w:rsidRPr="00AB2DA7">
              <w:rPr>
                <w:rStyle w:val="Hyperlink"/>
                <w:noProof/>
                <w:spacing w:val="1"/>
              </w:rPr>
              <w:t xml:space="preserve"> </w:t>
            </w:r>
            <w:r w:rsidR="00B102CA" w:rsidRPr="00AB2DA7">
              <w:rPr>
                <w:rStyle w:val="Hyperlink"/>
                <w:noProof/>
                <w:spacing w:val="-1"/>
              </w:rPr>
              <w:t>Privacy</w:t>
            </w:r>
            <w:r w:rsidR="00B102CA" w:rsidRPr="00AB2DA7">
              <w:rPr>
                <w:rStyle w:val="Hyperlink"/>
                <w:noProof/>
              </w:rPr>
              <w:t xml:space="preserve"> Act (FERPA) AND TITLE IX</w:t>
            </w:r>
            <w:r w:rsidR="00B102CA">
              <w:rPr>
                <w:noProof/>
                <w:webHidden/>
              </w:rPr>
              <w:tab/>
            </w:r>
            <w:r w:rsidR="00B102CA">
              <w:rPr>
                <w:noProof/>
                <w:webHidden/>
              </w:rPr>
              <w:fldChar w:fldCharType="begin"/>
            </w:r>
            <w:r w:rsidR="00B102CA">
              <w:rPr>
                <w:noProof/>
                <w:webHidden/>
              </w:rPr>
              <w:instrText xml:space="preserve"> PAGEREF _Toc146614033 \h </w:instrText>
            </w:r>
            <w:r w:rsidR="00B102CA">
              <w:rPr>
                <w:noProof/>
                <w:webHidden/>
              </w:rPr>
            </w:r>
            <w:r w:rsidR="00B102CA">
              <w:rPr>
                <w:noProof/>
                <w:webHidden/>
              </w:rPr>
              <w:fldChar w:fldCharType="separate"/>
            </w:r>
            <w:r w:rsidR="00B102CA">
              <w:rPr>
                <w:noProof/>
                <w:webHidden/>
              </w:rPr>
              <w:t>62</w:t>
            </w:r>
            <w:r w:rsidR="00B102CA">
              <w:rPr>
                <w:noProof/>
                <w:webHidden/>
              </w:rPr>
              <w:fldChar w:fldCharType="end"/>
            </w:r>
          </w:hyperlink>
        </w:p>
        <w:p w14:paraId="7662636E" w14:textId="696605DC" w:rsidR="00B102CA" w:rsidRDefault="000B6618">
          <w:pPr>
            <w:pStyle w:val="TOC1"/>
            <w:tabs>
              <w:tab w:val="right" w:leader="dot" w:pos="9350"/>
            </w:tabs>
            <w:rPr>
              <w:rFonts w:asciiTheme="minorHAnsi" w:eastAsiaTheme="minorEastAsia" w:hAnsiTheme="minorHAnsi"/>
              <w:noProof/>
            </w:rPr>
          </w:pPr>
          <w:hyperlink w:anchor="_Toc146614034" w:history="1">
            <w:r w:rsidR="00B102CA" w:rsidRPr="00AB2DA7">
              <w:rPr>
                <w:rStyle w:val="Hyperlink"/>
                <w:noProof/>
              </w:rPr>
              <w:t>Title IX Policy</w:t>
            </w:r>
            <w:r w:rsidR="00B102CA">
              <w:rPr>
                <w:noProof/>
                <w:webHidden/>
              </w:rPr>
              <w:tab/>
            </w:r>
            <w:r w:rsidR="00B102CA">
              <w:rPr>
                <w:noProof/>
                <w:webHidden/>
              </w:rPr>
              <w:fldChar w:fldCharType="begin"/>
            </w:r>
            <w:r w:rsidR="00B102CA">
              <w:rPr>
                <w:noProof/>
                <w:webHidden/>
              </w:rPr>
              <w:instrText xml:space="preserve"> PAGEREF _Toc146614034 \h </w:instrText>
            </w:r>
            <w:r w:rsidR="00B102CA">
              <w:rPr>
                <w:noProof/>
                <w:webHidden/>
              </w:rPr>
            </w:r>
            <w:r w:rsidR="00B102CA">
              <w:rPr>
                <w:noProof/>
                <w:webHidden/>
              </w:rPr>
              <w:fldChar w:fldCharType="separate"/>
            </w:r>
            <w:r w:rsidR="00B102CA">
              <w:rPr>
                <w:noProof/>
                <w:webHidden/>
              </w:rPr>
              <w:t>63</w:t>
            </w:r>
            <w:r w:rsidR="00B102CA">
              <w:rPr>
                <w:noProof/>
                <w:webHidden/>
              </w:rPr>
              <w:fldChar w:fldCharType="end"/>
            </w:r>
          </w:hyperlink>
        </w:p>
        <w:p w14:paraId="378D57D1" w14:textId="565DE704" w:rsidR="00B102CA" w:rsidRDefault="000B6618">
          <w:pPr>
            <w:pStyle w:val="TOC2"/>
            <w:tabs>
              <w:tab w:val="right" w:leader="dot" w:pos="9350"/>
            </w:tabs>
            <w:rPr>
              <w:rFonts w:asciiTheme="minorHAnsi" w:eastAsiaTheme="minorEastAsia" w:hAnsiTheme="minorHAnsi"/>
              <w:noProof/>
            </w:rPr>
          </w:pPr>
          <w:hyperlink w:anchor="_Toc146614035" w:history="1">
            <w:r w:rsidR="00B102CA" w:rsidRPr="00AB2DA7">
              <w:rPr>
                <w:rStyle w:val="Hyperlink"/>
                <w:noProof/>
                <w:spacing w:val="-1"/>
              </w:rPr>
              <w:t>Missing</w:t>
            </w:r>
            <w:r w:rsidR="00B102CA" w:rsidRPr="00AB2DA7">
              <w:rPr>
                <w:rStyle w:val="Hyperlink"/>
                <w:noProof/>
                <w:spacing w:val="1"/>
              </w:rPr>
              <w:t xml:space="preserve"> </w:t>
            </w:r>
            <w:r w:rsidR="00B102CA" w:rsidRPr="00AB2DA7">
              <w:rPr>
                <w:rStyle w:val="Hyperlink"/>
                <w:noProof/>
              </w:rPr>
              <w:t>Students</w:t>
            </w:r>
            <w:r w:rsidR="00B102CA" w:rsidRPr="00AB2DA7">
              <w:rPr>
                <w:rStyle w:val="Hyperlink"/>
                <w:noProof/>
                <w:spacing w:val="1"/>
              </w:rPr>
              <w:t xml:space="preserve"> </w:t>
            </w:r>
            <w:r w:rsidR="00B102CA" w:rsidRPr="00AB2DA7">
              <w:rPr>
                <w:rStyle w:val="Hyperlink"/>
                <w:noProof/>
              </w:rPr>
              <w:t xml:space="preserve">Notification </w:t>
            </w:r>
            <w:r w:rsidR="00B102CA" w:rsidRPr="00AB2DA7">
              <w:rPr>
                <w:rStyle w:val="Hyperlink"/>
                <w:noProof/>
                <w:spacing w:val="-1"/>
              </w:rPr>
              <w:t>Procedures</w:t>
            </w:r>
            <w:r w:rsidR="00B102CA">
              <w:rPr>
                <w:noProof/>
                <w:webHidden/>
              </w:rPr>
              <w:tab/>
            </w:r>
            <w:r w:rsidR="00B102CA">
              <w:rPr>
                <w:noProof/>
                <w:webHidden/>
              </w:rPr>
              <w:fldChar w:fldCharType="begin"/>
            </w:r>
            <w:r w:rsidR="00B102CA">
              <w:rPr>
                <w:noProof/>
                <w:webHidden/>
              </w:rPr>
              <w:instrText xml:space="preserve"> PAGEREF _Toc146614035 \h </w:instrText>
            </w:r>
            <w:r w:rsidR="00B102CA">
              <w:rPr>
                <w:noProof/>
                <w:webHidden/>
              </w:rPr>
            </w:r>
            <w:r w:rsidR="00B102CA">
              <w:rPr>
                <w:noProof/>
                <w:webHidden/>
              </w:rPr>
              <w:fldChar w:fldCharType="separate"/>
            </w:r>
            <w:r w:rsidR="00B102CA">
              <w:rPr>
                <w:noProof/>
                <w:webHidden/>
              </w:rPr>
              <w:t>63</w:t>
            </w:r>
            <w:r w:rsidR="00B102CA">
              <w:rPr>
                <w:noProof/>
                <w:webHidden/>
              </w:rPr>
              <w:fldChar w:fldCharType="end"/>
            </w:r>
          </w:hyperlink>
        </w:p>
        <w:p w14:paraId="446EB349" w14:textId="7FC03396" w:rsidR="00B102CA" w:rsidRDefault="000B6618">
          <w:pPr>
            <w:pStyle w:val="TOC3"/>
            <w:tabs>
              <w:tab w:val="right" w:leader="dot" w:pos="9350"/>
            </w:tabs>
            <w:rPr>
              <w:rFonts w:asciiTheme="minorHAnsi" w:eastAsiaTheme="minorEastAsia" w:hAnsiTheme="minorHAnsi"/>
              <w:noProof/>
            </w:rPr>
          </w:pPr>
          <w:hyperlink w:anchor="_Toc146614036" w:history="1">
            <w:r w:rsidR="00B102CA" w:rsidRPr="00AB2DA7">
              <w:rPr>
                <w:rStyle w:val="Hyperlink"/>
                <w:noProof/>
              </w:rPr>
              <w:t>Procedures for Reporting and Notification</w:t>
            </w:r>
            <w:r w:rsidR="00B102CA" w:rsidRPr="00AB2DA7">
              <w:rPr>
                <w:rStyle w:val="Hyperlink"/>
                <w:noProof/>
                <w:spacing w:val="1"/>
              </w:rPr>
              <w:t xml:space="preserve"> </w:t>
            </w:r>
            <w:r w:rsidR="00B102CA" w:rsidRPr="00AB2DA7">
              <w:rPr>
                <w:rStyle w:val="Hyperlink"/>
                <w:noProof/>
              </w:rPr>
              <w:t>Regarding Missing</w:t>
            </w:r>
            <w:r w:rsidR="00B102CA" w:rsidRPr="00AB2DA7">
              <w:rPr>
                <w:rStyle w:val="Hyperlink"/>
                <w:noProof/>
                <w:spacing w:val="-3"/>
              </w:rPr>
              <w:t xml:space="preserve"> </w:t>
            </w:r>
            <w:r w:rsidR="00B102CA" w:rsidRPr="00AB2DA7">
              <w:rPr>
                <w:rStyle w:val="Hyperlink"/>
                <w:noProof/>
              </w:rPr>
              <w:t>Students</w:t>
            </w:r>
            <w:r w:rsidR="00B102CA">
              <w:rPr>
                <w:noProof/>
                <w:webHidden/>
              </w:rPr>
              <w:tab/>
            </w:r>
            <w:r w:rsidR="00B102CA">
              <w:rPr>
                <w:noProof/>
                <w:webHidden/>
              </w:rPr>
              <w:fldChar w:fldCharType="begin"/>
            </w:r>
            <w:r w:rsidR="00B102CA">
              <w:rPr>
                <w:noProof/>
                <w:webHidden/>
              </w:rPr>
              <w:instrText xml:space="preserve"> PAGEREF _Toc146614036 \h </w:instrText>
            </w:r>
            <w:r w:rsidR="00B102CA">
              <w:rPr>
                <w:noProof/>
                <w:webHidden/>
              </w:rPr>
            </w:r>
            <w:r w:rsidR="00B102CA">
              <w:rPr>
                <w:noProof/>
                <w:webHidden/>
              </w:rPr>
              <w:fldChar w:fldCharType="separate"/>
            </w:r>
            <w:r w:rsidR="00B102CA">
              <w:rPr>
                <w:noProof/>
                <w:webHidden/>
              </w:rPr>
              <w:t>65</w:t>
            </w:r>
            <w:r w:rsidR="00B102CA">
              <w:rPr>
                <w:noProof/>
                <w:webHidden/>
              </w:rPr>
              <w:fldChar w:fldCharType="end"/>
            </w:r>
          </w:hyperlink>
        </w:p>
        <w:p w14:paraId="65E0C07F" w14:textId="3346A0C3" w:rsidR="00B102CA" w:rsidRDefault="000B6618">
          <w:pPr>
            <w:pStyle w:val="TOC3"/>
            <w:tabs>
              <w:tab w:val="right" w:leader="dot" w:pos="9350"/>
            </w:tabs>
            <w:rPr>
              <w:rFonts w:asciiTheme="minorHAnsi" w:eastAsiaTheme="minorEastAsia" w:hAnsiTheme="minorHAnsi"/>
              <w:noProof/>
            </w:rPr>
          </w:pPr>
          <w:hyperlink w:anchor="_Toc146614037" w:history="1">
            <w:r w:rsidR="00B102CA" w:rsidRPr="00AB2DA7">
              <w:rPr>
                <w:rStyle w:val="Hyperlink"/>
                <w:noProof/>
              </w:rPr>
              <w:t>Registered Sex Offenders</w:t>
            </w:r>
            <w:r w:rsidR="00B102CA">
              <w:rPr>
                <w:noProof/>
                <w:webHidden/>
              </w:rPr>
              <w:tab/>
            </w:r>
            <w:r w:rsidR="00B102CA">
              <w:rPr>
                <w:noProof/>
                <w:webHidden/>
              </w:rPr>
              <w:fldChar w:fldCharType="begin"/>
            </w:r>
            <w:r w:rsidR="00B102CA">
              <w:rPr>
                <w:noProof/>
                <w:webHidden/>
              </w:rPr>
              <w:instrText xml:space="preserve"> PAGEREF _Toc146614037 \h </w:instrText>
            </w:r>
            <w:r w:rsidR="00B102CA">
              <w:rPr>
                <w:noProof/>
                <w:webHidden/>
              </w:rPr>
            </w:r>
            <w:r w:rsidR="00B102CA">
              <w:rPr>
                <w:noProof/>
                <w:webHidden/>
              </w:rPr>
              <w:fldChar w:fldCharType="separate"/>
            </w:r>
            <w:r w:rsidR="00B102CA">
              <w:rPr>
                <w:noProof/>
                <w:webHidden/>
              </w:rPr>
              <w:t>65</w:t>
            </w:r>
            <w:r w:rsidR="00B102CA">
              <w:rPr>
                <w:noProof/>
                <w:webHidden/>
              </w:rPr>
              <w:fldChar w:fldCharType="end"/>
            </w:r>
          </w:hyperlink>
        </w:p>
        <w:p w14:paraId="7A45C530" w14:textId="1CEFDDA7" w:rsidR="00B102CA" w:rsidRDefault="000B6618">
          <w:pPr>
            <w:pStyle w:val="TOC3"/>
            <w:tabs>
              <w:tab w:val="right" w:leader="dot" w:pos="9350"/>
            </w:tabs>
            <w:rPr>
              <w:rFonts w:asciiTheme="minorHAnsi" w:eastAsiaTheme="minorEastAsia" w:hAnsiTheme="minorHAnsi"/>
              <w:noProof/>
            </w:rPr>
          </w:pPr>
          <w:hyperlink w:anchor="_Toc146614038" w:history="1">
            <w:r w:rsidR="00B102CA" w:rsidRPr="00AB2DA7">
              <w:rPr>
                <w:rStyle w:val="Hyperlink"/>
                <w:noProof/>
              </w:rPr>
              <w:t>Megan’s Law</w:t>
            </w:r>
            <w:r w:rsidR="00B102CA">
              <w:rPr>
                <w:noProof/>
                <w:webHidden/>
              </w:rPr>
              <w:tab/>
            </w:r>
            <w:r w:rsidR="00B102CA">
              <w:rPr>
                <w:noProof/>
                <w:webHidden/>
              </w:rPr>
              <w:fldChar w:fldCharType="begin"/>
            </w:r>
            <w:r w:rsidR="00B102CA">
              <w:rPr>
                <w:noProof/>
                <w:webHidden/>
              </w:rPr>
              <w:instrText xml:space="preserve"> PAGEREF _Toc146614038 \h </w:instrText>
            </w:r>
            <w:r w:rsidR="00B102CA">
              <w:rPr>
                <w:noProof/>
                <w:webHidden/>
              </w:rPr>
            </w:r>
            <w:r w:rsidR="00B102CA">
              <w:rPr>
                <w:noProof/>
                <w:webHidden/>
              </w:rPr>
              <w:fldChar w:fldCharType="separate"/>
            </w:r>
            <w:r w:rsidR="00B102CA">
              <w:rPr>
                <w:noProof/>
                <w:webHidden/>
              </w:rPr>
              <w:t>65</w:t>
            </w:r>
            <w:r w:rsidR="00B102CA">
              <w:rPr>
                <w:noProof/>
                <w:webHidden/>
              </w:rPr>
              <w:fldChar w:fldCharType="end"/>
            </w:r>
          </w:hyperlink>
        </w:p>
        <w:p w14:paraId="61AAC8B5" w14:textId="236A14AA" w:rsidR="00B102CA" w:rsidRDefault="000B6618">
          <w:pPr>
            <w:pStyle w:val="TOC3"/>
            <w:tabs>
              <w:tab w:val="right" w:leader="dot" w:pos="9350"/>
            </w:tabs>
            <w:rPr>
              <w:rFonts w:asciiTheme="minorHAnsi" w:eastAsiaTheme="minorEastAsia" w:hAnsiTheme="minorHAnsi"/>
              <w:noProof/>
            </w:rPr>
          </w:pPr>
          <w:hyperlink w:anchor="_Toc146614039" w:history="1">
            <w:r w:rsidR="00B102CA" w:rsidRPr="00AB2DA7">
              <w:rPr>
                <w:rStyle w:val="Hyperlink"/>
                <w:noProof/>
              </w:rPr>
              <w:t>Sexual Offender Registration Information</w:t>
            </w:r>
            <w:r w:rsidR="00B102CA">
              <w:rPr>
                <w:noProof/>
                <w:webHidden/>
              </w:rPr>
              <w:tab/>
            </w:r>
            <w:r w:rsidR="00B102CA">
              <w:rPr>
                <w:noProof/>
                <w:webHidden/>
              </w:rPr>
              <w:fldChar w:fldCharType="begin"/>
            </w:r>
            <w:r w:rsidR="00B102CA">
              <w:rPr>
                <w:noProof/>
                <w:webHidden/>
              </w:rPr>
              <w:instrText xml:space="preserve"> PAGEREF _Toc146614039 \h </w:instrText>
            </w:r>
            <w:r w:rsidR="00B102CA">
              <w:rPr>
                <w:noProof/>
                <w:webHidden/>
              </w:rPr>
            </w:r>
            <w:r w:rsidR="00B102CA">
              <w:rPr>
                <w:noProof/>
                <w:webHidden/>
              </w:rPr>
              <w:fldChar w:fldCharType="separate"/>
            </w:r>
            <w:r w:rsidR="00B102CA">
              <w:rPr>
                <w:noProof/>
                <w:webHidden/>
              </w:rPr>
              <w:t>65</w:t>
            </w:r>
            <w:r w:rsidR="00B102CA">
              <w:rPr>
                <w:noProof/>
                <w:webHidden/>
              </w:rPr>
              <w:fldChar w:fldCharType="end"/>
            </w:r>
          </w:hyperlink>
        </w:p>
        <w:p w14:paraId="6FE2B4C6" w14:textId="5206E0C4" w:rsidR="00B102CA" w:rsidRDefault="000B6618">
          <w:pPr>
            <w:pStyle w:val="TOC1"/>
            <w:tabs>
              <w:tab w:val="right" w:leader="dot" w:pos="9350"/>
            </w:tabs>
            <w:rPr>
              <w:rFonts w:asciiTheme="minorHAnsi" w:eastAsiaTheme="minorEastAsia" w:hAnsiTheme="minorHAnsi"/>
              <w:noProof/>
            </w:rPr>
          </w:pPr>
          <w:hyperlink w:anchor="_Toc146614040" w:history="1">
            <w:r w:rsidR="00B102CA" w:rsidRPr="00AB2DA7">
              <w:rPr>
                <w:rStyle w:val="Hyperlink"/>
                <w:noProof/>
              </w:rPr>
              <w:t>Weapons, Dangerous Materials, and Chemical Deterrents on Campus Policy</w:t>
            </w:r>
            <w:r w:rsidR="00B102CA">
              <w:rPr>
                <w:noProof/>
                <w:webHidden/>
              </w:rPr>
              <w:tab/>
            </w:r>
            <w:r w:rsidR="00B102CA">
              <w:rPr>
                <w:noProof/>
                <w:webHidden/>
              </w:rPr>
              <w:fldChar w:fldCharType="begin"/>
            </w:r>
            <w:r w:rsidR="00B102CA">
              <w:rPr>
                <w:noProof/>
                <w:webHidden/>
              </w:rPr>
              <w:instrText xml:space="preserve"> PAGEREF _Toc146614040 \h </w:instrText>
            </w:r>
            <w:r w:rsidR="00B102CA">
              <w:rPr>
                <w:noProof/>
                <w:webHidden/>
              </w:rPr>
            </w:r>
            <w:r w:rsidR="00B102CA">
              <w:rPr>
                <w:noProof/>
                <w:webHidden/>
              </w:rPr>
              <w:fldChar w:fldCharType="separate"/>
            </w:r>
            <w:r w:rsidR="00B102CA">
              <w:rPr>
                <w:noProof/>
                <w:webHidden/>
              </w:rPr>
              <w:t>66</w:t>
            </w:r>
            <w:r w:rsidR="00B102CA">
              <w:rPr>
                <w:noProof/>
                <w:webHidden/>
              </w:rPr>
              <w:fldChar w:fldCharType="end"/>
            </w:r>
          </w:hyperlink>
        </w:p>
        <w:p w14:paraId="673DF4C8" w14:textId="4CAD18CD" w:rsidR="00B102CA" w:rsidRDefault="000B6618">
          <w:pPr>
            <w:pStyle w:val="TOC3"/>
            <w:tabs>
              <w:tab w:val="right" w:leader="dot" w:pos="9350"/>
            </w:tabs>
            <w:rPr>
              <w:rFonts w:asciiTheme="minorHAnsi" w:eastAsiaTheme="minorEastAsia" w:hAnsiTheme="minorHAnsi"/>
              <w:noProof/>
            </w:rPr>
          </w:pPr>
          <w:hyperlink w:anchor="_Toc146614041" w:history="1">
            <w:r w:rsidR="00B102CA" w:rsidRPr="00AB2DA7">
              <w:rPr>
                <w:rStyle w:val="Hyperlink"/>
                <w:noProof/>
              </w:rPr>
              <w:t>Prohibited Items:</w:t>
            </w:r>
            <w:r w:rsidR="00B102CA">
              <w:rPr>
                <w:noProof/>
                <w:webHidden/>
              </w:rPr>
              <w:tab/>
            </w:r>
            <w:r w:rsidR="00B102CA">
              <w:rPr>
                <w:noProof/>
                <w:webHidden/>
              </w:rPr>
              <w:fldChar w:fldCharType="begin"/>
            </w:r>
            <w:r w:rsidR="00B102CA">
              <w:rPr>
                <w:noProof/>
                <w:webHidden/>
              </w:rPr>
              <w:instrText xml:space="preserve"> PAGEREF _Toc146614041 \h </w:instrText>
            </w:r>
            <w:r w:rsidR="00B102CA">
              <w:rPr>
                <w:noProof/>
                <w:webHidden/>
              </w:rPr>
            </w:r>
            <w:r w:rsidR="00B102CA">
              <w:rPr>
                <w:noProof/>
                <w:webHidden/>
              </w:rPr>
              <w:fldChar w:fldCharType="separate"/>
            </w:r>
            <w:r w:rsidR="00B102CA">
              <w:rPr>
                <w:noProof/>
                <w:webHidden/>
              </w:rPr>
              <w:t>66</w:t>
            </w:r>
            <w:r w:rsidR="00B102CA">
              <w:rPr>
                <w:noProof/>
                <w:webHidden/>
              </w:rPr>
              <w:fldChar w:fldCharType="end"/>
            </w:r>
          </w:hyperlink>
        </w:p>
        <w:p w14:paraId="4EE48960" w14:textId="4849DDB9" w:rsidR="00B102CA" w:rsidRDefault="000B6618">
          <w:pPr>
            <w:pStyle w:val="TOC3"/>
            <w:tabs>
              <w:tab w:val="right" w:leader="dot" w:pos="9350"/>
            </w:tabs>
            <w:rPr>
              <w:rFonts w:asciiTheme="minorHAnsi" w:eastAsiaTheme="minorEastAsia" w:hAnsiTheme="minorHAnsi"/>
              <w:noProof/>
            </w:rPr>
          </w:pPr>
          <w:hyperlink w:anchor="_Toc146614042" w:history="1">
            <w:r w:rsidR="00B102CA" w:rsidRPr="00AB2DA7">
              <w:rPr>
                <w:rStyle w:val="Hyperlink"/>
                <w:noProof/>
              </w:rPr>
              <w:t>Prohibited Activities:</w:t>
            </w:r>
            <w:r w:rsidR="00B102CA">
              <w:rPr>
                <w:noProof/>
                <w:webHidden/>
              </w:rPr>
              <w:tab/>
            </w:r>
            <w:r w:rsidR="00B102CA">
              <w:rPr>
                <w:noProof/>
                <w:webHidden/>
              </w:rPr>
              <w:fldChar w:fldCharType="begin"/>
            </w:r>
            <w:r w:rsidR="00B102CA">
              <w:rPr>
                <w:noProof/>
                <w:webHidden/>
              </w:rPr>
              <w:instrText xml:space="preserve"> PAGEREF _Toc146614042 \h </w:instrText>
            </w:r>
            <w:r w:rsidR="00B102CA">
              <w:rPr>
                <w:noProof/>
                <w:webHidden/>
              </w:rPr>
            </w:r>
            <w:r w:rsidR="00B102CA">
              <w:rPr>
                <w:noProof/>
                <w:webHidden/>
              </w:rPr>
              <w:fldChar w:fldCharType="separate"/>
            </w:r>
            <w:r w:rsidR="00B102CA">
              <w:rPr>
                <w:noProof/>
                <w:webHidden/>
              </w:rPr>
              <w:t>66</w:t>
            </w:r>
            <w:r w:rsidR="00B102CA">
              <w:rPr>
                <w:noProof/>
                <w:webHidden/>
              </w:rPr>
              <w:fldChar w:fldCharType="end"/>
            </w:r>
          </w:hyperlink>
        </w:p>
        <w:p w14:paraId="30771738" w14:textId="123FD177" w:rsidR="00B102CA" w:rsidRDefault="000B6618">
          <w:pPr>
            <w:pStyle w:val="TOC3"/>
            <w:tabs>
              <w:tab w:val="right" w:leader="dot" w:pos="9350"/>
            </w:tabs>
            <w:rPr>
              <w:rFonts w:asciiTheme="minorHAnsi" w:eastAsiaTheme="minorEastAsia" w:hAnsiTheme="minorHAnsi"/>
              <w:noProof/>
            </w:rPr>
          </w:pPr>
          <w:hyperlink w:anchor="_Toc146614043" w:history="1">
            <w:r w:rsidR="00B102CA" w:rsidRPr="00AB2DA7">
              <w:rPr>
                <w:rStyle w:val="Hyperlink"/>
                <w:noProof/>
              </w:rPr>
              <w:t>Exceptions:</w:t>
            </w:r>
            <w:r w:rsidR="00B102CA">
              <w:rPr>
                <w:noProof/>
                <w:webHidden/>
              </w:rPr>
              <w:tab/>
            </w:r>
            <w:r w:rsidR="00B102CA">
              <w:rPr>
                <w:noProof/>
                <w:webHidden/>
              </w:rPr>
              <w:fldChar w:fldCharType="begin"/>
            </w:r>
            <w:r w:rsidR="00B102CA">
              <w:rPr>
                <w:noProof/>
                <w:webHidden/>
              </w:rPr>
              <w:instrText xml:space="preserve"> PAGEREF _Toc146614043 \h </w:instrText>
            </w:r>
            <w:r w:rsidR="00B102CA">
              <w:rPr>
                <w:noProof/>
                <w:webHidden/>
              </w:rPr>
            </w:r>
            <w:r w:rsidR="00B102CA">
              <w:rPr>
                <w:noProof/>
                <w:webHidden/>
              </w:rPr>
              <w:fldChar w:fldCharType="separate"/>
            </w:r>
            <w:r w:rsidR="00B102CA">
              <w:rPr>
                <w:noProof/>
                <w:webHidden/>
              </w:rPr>
              <w:t>67</w:t>
            </w:r>
            <w:r w:rsidR="00B102CA">
              <w:rPr>
                <w:noProof/>
                <w:webHidden/>
              </w:rPr>
              <w:fldChar w:fldCharType="end"/>
            </w:r>
          </w:hyperlink>
        </w:p>
        <w:p w14:paraId="63C29609" w14:textId="36731A8E" w:rsidR="00B102CA" w:rsidRDefault="000B6618">
          <w:pPr>
            <w:pStyle w:val="TOC1"/>
            <w:tabs>
              <w:tab w:val="right" w:leader="dot" w:pos="9350"/>
            </w:tabs>
            <w:rPr>
              <w:rFonts w:asciiTheme="minorHAnsi" w:eastAsiaTheme="minorEastAsia" w:hAnsiTheme="minorHAnsi"/>
              <w:noProof/>
            </w:rPr>
          </w:pPr>
          <w:hyperlink w:anchor="_Toc146614044" w:history="1">
            <w:r w:rsidR="00B102CA" w:rsidRPr="00AB2DA7">
              <w:rPr>
                <w:rStyle w:val="Hyperlink"/>
                <w:noProof/>
                <w:spacing w:val="-1"/>
              </w:rPr>
              <w:t>Security</w:t>
            </w:r>
            <w:r w:rsidR="00B102CA" w:rsidRPr="00AB2DA7">
              <w:rPr>
                <w:rStyle w:val="Hyperlink"/>
                <w:noProof/>
                <w:spacing w:val="1"/>
              </w:rPr>
              <w:t xml:space="preserve"> </w:t>
            </w:r>
            <w:r w:rsidR="00B102CA" w:rsidRPr="00AB2DA7">
              <w:rPr>
                <w:rStyle w:val="Hyperlink"/>
                <w:noProof/>
              </w:rPr>
              <w:t>Awareness</w:t>
            </w:r>
            <w:r w:rsidR="00B102CA" w:rsidRPr="00AB2DA7">
              <w:rPr>
                <w:rStyle w:val="Hyperlink"/>
                <w:noProof/>
                <w:spacing w:val="1"/>
              </w:rPr>
              <w:t xml:space="preserve"> </w:t>
            </w:r>
            <w:r w:rsidR="00B102CA" w:rsidRPr="00AB2DA7">
              <w:rPr>
                <w:rStyle w:val="Hyperlink"/>
                <w:noProof/>
              </w:rPr>
              <w:t>Programs</w:t>
            </w:r>
            <w:r w:rsidR="00B102CA">
              <w:rPr>
                <w:noProof/>
                <w:webHidden/>
              </w:rPr>
              <w:tab/>
            </w:r>
            <w:r w:rsidR="00B102CA">
              <w:rPr>
                <w:noProof/>
                <w:webHidden/>
              </w:rPr>
              <w:fldChar w:fldCharType="begin"/>
            </w:r>
            <w:r w:rsidR="00B102CA">
              <w:rPr>
                <w:noProof/>
                <w:webHidden/>
              </w:rPr>
              <w:instrText xml:space="preserve"> PAGEREF _Toc146614044 \h </w:instrText>
            </w:r>
            <w:r w:rsidR="00B102CA">
              <w:rPr>
                <w:noProof/>
                <w:webHidden/>
              </w:rPr>
            </w:r>
            <w:r w:rsidR="00B102CA">
              <w:rPr>
                <w:noProof/>
                <w:webHidden/>
              </w:rPr>
              <w:fldChar w:fldCharType="separate"/>
            </w:r>
            <w:r w:rsidR="00B102CA">
              <w:rPr>
                <w:noProof/>
                <w:webHidden/>
              </w:rPr>
              <w:t>67</w:t>
            </w:r>
            <w:r w:rsidR="00B102CA">
              <w:rPr>
                <w:noProof/>
                <w:webHidden/>
              </w:rPr>
              <w:fldChar w:fldCharType="end"/>
            </w:r>
          </w:hyperlink>
        </w:p>
        <w:p w14:paraId="3B02B72E" w14:textId="22111836" w:rsidR="00B102CA" w:rsidRDefault="000B6618">
          <w:pPr>
            <w:pStyle w:val="TOC2"/>
            <w:tabs>
              <w:tab w:val="right" w:leader="dot" w:pos="9350"/>
            </w:tabs>
            <w:rPr>
              <w:rFonts w:asciiTheme="minorHAnsi" w:eastAsiaTheme="minorEastAsia" w:hAnsiTheme="minorHAnsi"/>
              <w:noProof/>
            </w:rPr>
          </w:pPr>
          <w:hyperlink w:anchor="_Toc146614045" w:history="1">
            <w:r w:rsidR="00B102CA" w:rsidRPr="00AB2DA7">
              <w:rPr>
                <w:rStyle w:val="Hyperlink"/>
                <w:noProof/>
              </w:rPr>
              <w:t>Crime</w:t>
            </w:r>
            <w:r w:rsidR="00B102CA" w:rsidRPr="00AB2DA7">
              <w:rPr>
                <w:rStyle w:val="Hyperlink"/>
                <w:noProof/>
                <w:spacing w:val="-2"/>
              </w:rPr>
              <w:t xml:space="preserve"> </w:t>
            </w:r>
            <w:r w:rsidR="00B102CA" w:rsidRPr="00AB2DA7">
              <w:rPr>
                <w:rStyle w:val="Hyperlink"/>
                <w:noProof/>
              </w:rPr>
              <w:t>Prevention</w:t>
            </w:r>
            <w:r w:rsidR="00B102CA" w:rsidRPr="00AB2DA7">
              <w:rPr>
                <w:rStyle w:val="Hyperlink"/>
                <w:noProof/>
                <w:spacing w:val="-4"/>
              </w:rPr>
              <w:t xml:space="preserve"> </w:t>
            </w:r>
            <w:r w:rsidR="00B102CA" w:rsidRPr="00AB2DA7">
              <w:rPr>
                <w:rStyle w:val="Hyperlink"/>
                <w:noProof/>
              </w:rPr>
              <w:t>Programs</w:t>
            </w:r>
            <w:r w:rsidR="00B102CA">
              <w:rPr>
                <w:noProof/>
                <w:webHidden/>
              </w:rPr>
              <w:tab/>
            </w:r>
            <w:r w:rsidR="00B102CA">
              <w:rPr>
                <w:noProof/>
                <w:webHidden/>
              </w:rPr>
              <w:fldChar w:fldCharType="begin"/>
            </w:r>
            <w:r w:rsidR="00B102CA">
              <w:rPr>
                <w:noProof/>
                <w:webHidden/>
              </w:rPr>
              <w:instrText xml:space="preserve"> PAGEREF _Toc146614045 \h </w:instrText>
            </w:r>
            <w:r w:rsidR="00B102CA">
              <w:rPr>
                <w:noProof/>
                <w:webHidden/>
              </w:rPr>
            </w:r>
            <w:r w:rsidR="00B102CA">
              <w:rPr>
                <w:noProof/>
                <w:webHidden/>
              </w:rPr>
              <w:fldChar w:fldCharType="separate"/>
            </w:r>
            <w:r w:rsidR="00B102CA">
              <w:rPr>
                <w:noProof/>
                <w:webHidden/>
              </w:rPr>
              <w:t>67</w:t>
            </w:r>
            <w:r w:rsidR="00B102CA">
              <w:rPr>
                <w:noProof/>
                <w:webHidden/>
              </w:rPr>
              <w:fldChar w:fldCharType="end"/>
            </w:r>
          </w:hyperlink>
        </w:p>
        <w:p w14:paraId="723A265E" w14:textId="2627E959" w:rsidR="00B102CA" w:rsidRDefault="000B6618">
          <w:pPr>
            <w:pStyle w:val="TOC1"/>
            <w:tabs>
              <w:tab w:val="right" w:leader="dot" w:pos="9350"/>
            </w:tabs>
            <w:rPr>
              <w:rFonts w:asciiTheme="minorHAnsi" w:eastAsiaTheme="minorEastAsia" w:hAnsiTheme="minorHAnsi"/>
              <w:noProof/>
            </w:rPr>
          </w:pPr>
          <w:hyperlink w:anchor="_Toc146614046" w:history="1">
            <w:r w:rsidR="00B102CA" w:rsidRPr="00AB2DA7">
              <w:rPr>
                <w:rStyle w:val="Hyperlink"/>
                <w:noProof/>
              </w:rPr>
              <w:t xml:space="preserve">Drugs &amp; Alcohol on Campus </w:t>
            </w:r>
            <w:r w:rsidR="00B102CA" w:rsidRPr="00AB2DA7">
              <w:rPr>
                <w:rStyle w:val="Hyperlink"/>
                <w:noProof/>
                <w:spacing w:val="-2"/>
              </w:rPr>
              <w:t>Policy</w:t>
            </w:r>
            <w:r w:rsidR="00B102CA">
              <w:rPr>
                <w:noProof/>
                <w:webHidden/>
              </w:rPr>
              <w:tab/>
            </w:r>
            <w:r w:rsidR="00B102CA">
              <w:rPr>
                <w:noProof/>
                <w:webHidden/>
              </w:rPr>
              <w:fldChar w:fldCharType="begin"/>
            </w:r>
            <w:r w:rsidR="00B102CA">
              <w:rPr>
                <w:noProof/>
                <w:webHidden/>
              </w:rPr>
              <w:instrText xml:space="preserve"> PAGEREF _Toc146614046 \h </w:instrText>
            </w:r>
            <w:r w:rsidR="00B102CA">
              <w:rPr>
                <w:noProof/>
                <w:webHidden/>
              </w:rPr>
            </w:r>
            <w:r w:rsidR="00B102CA">
              <w:rPr>
                <w:noProof/>
                <w:webHidden/>
              </w:rPr>
              <w:fldChar w:fldCharType="separate"/>
            </w:r>
            <w:r w:rsidR="00B102CA">
              <w:rPr>
                <w:noProof/>
                <w:webHidden/>
              </w:rPr>
              <w:t>68</w:t>
            </w:r>
            <w:r w:rsidR="00B102CA">
              <w:rPr>
                <w:noProof/>
                <w:webHidden/>
              </w:rPr>
              <w:fldChar w:fldCharType="end"/>
            </w:r>
          </w:hyperlink>
        </w:p>
        <w:p w14:paraId="3BDEC901" w14:textId="653F78B5" w:rsidR="00B102CA" w:rsidRDefault="000B6618">
          <w:pPr>
            <w:pStyle w:val="TOC2"/>
            <w:tabs>
              <w:tab w:val="right" w:leader="dot" w:pos="9350"/>
            </w:tabs>
            <w:rPr>
              <w:rFonts w:asciiTheme="minorHAnsi" w:eastAsiaTheme="minorEastAsia" w:hAnsiTheme="minorHAnsi"/>
              <w:noProof/>
            </w:rPr>
          </w:pPr>
          <w:hyperlink w:anchor="_Toc146614047" w:history="1">
            <w:r w:rsidR="00B102CA" w:rsidRPr="00AB2DA7">
              <w:rPr>
                <w:rStyle w:val="Hyperlink"/>
                <w:noProof/>
              </w:rPr>
              <w:t>Assistance</w:t>
            </w:r>
            <w:r w:rsidR="00B102CA" w:rsidRPr="00AB2DA7">
              <w:rPr>
                <w:rStyle w:val="Hyperlink"/>
                <w:noProof/>
                <w:spacing w:val="-6"/>
              </w:rPr>
              <w:t xml:space="preserve"> </w:t>
            </w:r>
            <w:r w:rsidR="00B102CA" w:rsidRPr="00AB2DA7">
              <w:rPr>
                <w:rStyle w:val="Hyperlink"/>
                <w:noProof/>
              </w:rPr>
              <w:t>for</w:t>
            </w:r>
            <w:r w:rsidR="00B102CA" w:rsidRPr="00AB2DA7">
              <w:rPr>
                <w:rStyle w:val="Hyperlink"/>
                <w:noProof/>
                <w:spacing w:val="-6"/>
              </w:rPr>
              <w:t xml:space="preserve"> </w:t>
            </w:r>
            <w:r w:rsidR="00B102CA" w:rsidRPr="00AB2DA7">
              <w:rPr>
                <w:rStyle w:val="Hyperlink"/>
                <w:noProof/>
              </w:rPr>
              <w:t>Alcohol</w:t>
            </w:r>
            <w:r w:rsidR="00B102CA" w:rsidRPr="00AB2DA7">
              <w:rPr>
                <w:rStyle w:val="Hyperlink"/>
                <w:noProof/>
                <w:spacing w:val="-4"/>
              </w:rPr>
              <w:t xml:space="preserve"> </w:t>
            </w:r>
            <w:r w:rsidR="00B102CA" w:rsidRPr="00AB2DA7">
              <w:rPr>
                <w:rStyle w:val="Hyperlink"/>
                <w:noProof/>
              </w:rPr>
              <w:t>Abuse</w:t>
            </w:r>
            <w:r w:rsidR="00B102CA" w:rsidRPr="00AB2DA7">
              <w:rPr>
                <w:rStyle w:val="Hyperlink"/>
                <w:noProof/>
                <w:spacing w:val="-5"/>
              </w:rPr>
              <w:t xml:space="preserve"> </w:t>
            </w:r>
            <w:r w:rsidR="00B102CA" w:rsidRPr="00AB2DA7">
              <w:rPr>
                <w:rStyle w:val="Hyperlink"/>
                <w:noProof/>
              </w:rPr>
              <w:t>and/or</w:t>
            </w:r>
            <w:r w:rsidR="00B102CA" w:rsidRPr="00AB2DA7">
              <w:rPr>
                <w:rStyle w:val="Hyperlink"/>
                <w:noProof/>
                <w:spacing w:val="-6"/>
              </w:rPr>
              <w:t xml:space="preserve"> </w:t>
            </w:r>
            <w:r w:rsidR="00B102CA" w:rsidRPr="00AB2DA7">
              <w:rPr>
                <w:rStyle w:val="Hyperlink"/>
                <w:noProof/>
              </w:rPr>
              <w:t>Drug</w:t>
            </w:r>
            <w:r w:rsidR="00B102CA" w:rsidRPr="00AB2DA7">
              <w:rPr>
                <w:rStyle w:val="Hyperlink"/>
                <w:noProof/>
                <w:spacing w:val="-6"/>
              </w:rPr>
              <w:t xml:space="preserve"> </w:t>
            </w:r>
            <w:r w:rsidR="00B102CA" w:rsidRPr="00AB2DA7">
              <w:rPr>
                <w:rStyle w:val="Hyperlink"/>
                <w:noProof/>
              </w:rPr>
              <w:t>Use</w:t>
            </w:r>
            <w:r w:rsidR="00B102CA" w:rsidRPr="00AB2DA7">
              <w:rPr>
                <w:rStyle w:val="Hyperlink"/>
                <w:noProof/>
                <w:spacing w:val="-5"/>
              </w:rPr>
              <w:t xml:space="preserve"> </w:t>
            </w:r>
            <w:r w:rsidR="00B102CA" w:rsidRPr="00AB2DA7">
              <w:rPr>
                <w:rStyle w:val="Hyperlink"/>
                <w:noProof/>
              </w:rPr>
              <w:t>Problems</w:t>
            </w:r>
            <w:r w:rsidR="00B102CA">
              <w:rPr>
                <w:noProof/>
                <w:webHidden/>
              </w:rPr>
              <w:tab/>
            </w:r>
            <w:r w:rsidR="00B102CA">
              <w:rPr>
                <w:noProof/>
                <w:webHidden/>
              </w:rPr>
              <w:fldChar w:fldCharType="begin"/>
            </w:r>
            <w:r w:rsidR="00B102CA">
              <w:rPr>
                <w:noProof/>
                <w:webHidden/>
              </w:rPr>
              <w:instrText xml:space="preserve"> PAGEREF _Toc146614047 \h </w:instrText>
            </w:r>
            <w:r w:rsidR="00B102CA">
              <w:rPr>
                <w:noProof/>
                <w:webHidden/>
              </w:rPr>
            </w:r>
            <w:r w:rsidR="00B102CA">
              <w:rPr>
                <w:noProof/>
                <w:webHidden/>
              </w:rPr>
              <w:fldChar w:fldCharType="separate"/>
            </w:r>
            <w:r w:rsidR="00B102CA">
              <w:rPr>
                <w:noProof/>
                <w:webHidden/>
              </w:rPr>
              <w:t>68</w:t>
            </w:r>
            <w:r w:rsidR="00B102CA">
              <w:rPr>
                <w:noProof/>
                <w:webHidden/>
              </w:rPr>
              <w:fldChar w:fldCharType="end"/>
            </w:r>
          </w:hyperlink>
        </w:p>
        <w:p w14:paraId="6CD1F1B8" w14:textId="2ABBEAEB" w:rsidR="00B102CA" w:rsidRDefault="000B6618">
          <w:pPr>
            <w:pStyle w:val="TOC2"/>
            <w:tabs>
              <w:tab w:val="right" w:leader="dot" w:pos="9350"/>
            </w:tabs>
            <w:rPr>
              <w:rFonts w:asciiTheme="minorHAnsi" w:eastAsiaTheme="minorEastAsia" w:hAnsiTheme="minorHAnsi"/>
              <w:noProof/>
            </w:rPr>
          </w:pPr>
          <w:hyperlink w:anchor="_Toc146614048" w:history="1">
            <w:r w:rsidR="00B102CA" w:rsidRPr="00AB2DA7">
              <w:rPr>
                <w:rStyle w:val="Hyperlink"/>
                <w:noProof/>
              </w:rPr>
              <w:t>Alcohol</w:t>
            </w:r>
            <w:r w:rsidR="00B102CA" w:rsidRPr="00AB2DA7">
              <w:rPr>
                <w:rStyle w:val="Hyperlink"/>
                <w:noProof/>
                <w:spacing w:val="-7"/>
              </w:rPr>
              <w:t xml:space="preserve"> </w:t>
            </w:r>
            <w:r w:rsidR="00B102CA" w:rsidRPr="00AB2DA7">
              <w:rPr>
                <w:rStyle w:val="Hyperlink"/>
                <w:noProof/>
              </w:rPr>
              <w:t>(Prohibited</w:t>
            </w:r>
            <w:r w:rsidR="00B102CA" w:rsidRPr="00AB2DA7">
              <w:rPr>
                <w:rStyle w:val="Hyperlink"/>
                <w:noProof/>
                <w:spacing w:val="-7"/>
              </w:rPr>
              <w:t xml:space="preserve"> </w:t>
            </w:r>
            <w:r w:rsidR="00B102CA" w:rsidRPr="00AB2DA7">
              <w:rPr>
                <w:rStyle w:val="Hyperlink"/>
                <w:noProof/>
              </w:rPr>
              <w:t>Conduct</w:t>
            </w:r>
            <w:r w:rsidR="00B102CA" w:rsidRPr="00AB2DA7">
              <w:rPr>
                <w:rStyle w:val="Hyperlink"/>
                <w:noProof/>
                <w:spacing w:val="-7"/>
              </w:rPr>
              <w:t xml:space="preserve"> </w:t>
            </w:r>
            <w:r w:rsidR="00B102CA" w:rsidRPr="00AB2DA7">
              <w:rPr>
                <w:rStyle w:val="Hyperlink"/>
                <w:noProof/>
              </w:rPr>
              <w:t>by</w:t>
            </w:r>
            <w:r w:rsidR="00B102CA" w:rsidRPr="00AB2DA7">
              <w:rPr>
                <w:rStyle w:val="Hyperlink"/>
                <w:noProof/>
                <w:spacing w:val="-6"/>
              </w:rPr>
              <w:t xml:space="preserve"> </w:t>
            </w:r>
            <w:r w:rsidR="00B102CA" w:rsidRPr="00AB2DA7">
              <w:rPr>
                <w:rStyle w:val="Hyperlink"/>
                <w:noProof/>
              </w:rPr>
              <w:t>Students)</w:t>
            </w:r>
            <w:r w:rsidR="00B102CA">
              <w:rPr>
                <w:noProof/>
                <w:webHidden/>
              </w:rPr>
              <w:tab/>
            </w:r>
            <w:r w:rsidR="00B102CA">
              <w:rPr>
                <w:noProof/>
                <w:webHidden/>
              </w:rPr>
              <w:fldChar w:fldCharType="begin"/>
            </w:r>
            <w:r w:rsidR="00B102CA">
              <w:rPr>
                <w:noProof/>
                <w:webHidden/>
              </w:rPr>
              <w:instrText xml:space="preserve"> PAGEREF _Toc146614048 \h </w:instrText>
            </w:r>
            <w:r w:rsidR="00B102CA">
              <w:rPr>
                <w:noProof/>
                <w:webHidden/>
              </w:rPr>
            </w:r>
            <w:r w:rsidR="00B102CA">
              <w:rPr>
                <w:noProof/>
                <w:webHidden/>
              </w:rPr>
              <w:fldChar w:fldCharType="separate"/>
            </w:r>
            <w:r w:rsidR="00B102CA">
              <w:rPr>
                <w:noProof/>
                <w:webHidden/>
              </w:rPr>
              <w:t>69</w:t>
            </w:r>
            <w:r w:rsidR="00B102CA">
              <w:rPr>
                <w:noProof/>
                <w:webHidden/>
              </w:rPr>
              <w:fldChar w:fldCharType="end"/>
            </w:r>
          </w:hyperlink>
        </w:p>
        <w:p w14:paraId="4D330F30" w14:textId="58079F37" w:rsidR="00B102CA" w:rsidRDefault="000B6618">
          <w:pPr>
            <w:pStyle w:val="TOC1"/>
            <w:tabs>
              <w:tab w:val="right" w:leader="dot" w:pos="9350"/>
            </w:tabs>
            <w:rPr>
              <w:rFonts w:asciiTheme="minorHAnsi" w:eastAsiaTheme="minorEastAsia" w:hAnsiTheme="minorHAnsi"/>
              <w:noProof/>
            </w:rPr>
          </w:pPr>
          <w:hyperlink w:anchor="_Toc146614049" w:history="1">
            <w:r w:rsidR="00B102CA" w:rsidRPr="00AB2DA7">
              <w:rPr>
                <w:rStyle w:val="Hyperlink"/>
                <w:noProof/>
              </w:rPr>
              <w:t>Fire</w:t>
            </w:r>
            <w:r w:rsidR="00B102CA" w:rsidRPr="00AB2DA7">
              <w:rPr>
                <w:rStyle w:val="Hyperlink"/>
                <w:noProof/>
                <w:spacing w:val="1"/>
              </w:rPr>
              <w:t xml:space="preserve"> </w:t>
            </w:r>
            <w:r w:rsidR="00B102CA" w:rsidRPr="00AB2DA7">
              <w:rPr>
                <w:rStyle w:val="Hyperlink"/>
                <w:noProof/>
                <w:spacing w:val="-2"/>
              </w:rPr>
              <w:t>Safety</w:t>
            </w:r>
            <w:r w:rsidR="00B102CA" w:rsidRPr="00AB2DA7">
              <w:rPr>
                <w:rStyle w:val="Hyperlink"/>
                <w:noProof/>
                <w:spacing w:val="1"/>
              </w:rPr>
              <w:t xml:space="preserve"> </w:t>
            </w:r>
            <w:r w:rsidR="00B102CA" w:rsidRPr="00AB2DA7">
              <w:rPr>
                <w:rStyle w:val="Hyperlink"/>
                <w:noProof/>
              </w:rPr>
              <w:t>Report</w:t>
            </w:r>
            <w:r w:rsidR="00B102CA">
              <w:rPr>
                <w:noProof/>
                <w:webHidden/>
              </w:rPr>
              <w:tab/>
            </w:r>
            <w:r w:rsidR="00B102CA">
              <w:rPr>
                <w:noProof/>
                <w:webHidden/>
              </w:rPr>
              <w:fldChar w:fldCharType="begin"/>
            </w:r>
            <w:r w:rsidR="00B102CA">
              <w:rPr>
                <w:noProof/>
                <w:webHidden/>
              </w:rPr>
              <w:instrText xml:space="preserve"> PAGEREF _Toc146614049 \h </w:instrText>
            </w:r>
            <w:r w:rsidR="00B102CA">
              <w:rPr>
                <w:noProof/>
                <w:webHidden/>
              </w:rPr>
            </w:r>
            <w:r w:rsidR="00B102CA">
              <w:rPr>
                <w:noProof/>
                <w:webHidden/>
              </w:rPr>
              <w:fldChar w:fldCharType="separate"/>
            </w:r>
            <w:r w:rsidR="00B102CA">
              <w:rPr>
                <w:noProof/>
                <w:webHidden/>
              </w:rPr>
              <w:t>70</w:t>
            </w:r>
            <w:r w:rsidR="00B102CA">
              <w:rPr>
                <w:noProof/>
                <w:webHidden/>
              </w:rPr>
              <w:fldChar w:fldCharType="end"/>
            </w:r>
          </w:hyperlink>
        </w:p>
        <w:p w14:paraId="3ADA7B48" w14:textId="4B838AE1" w:rsidR="00B102CA" w:rsidRDefault="000B6618">
          <w:pPr>
            <w:pStyle w:val="TOC2"/>
            <w:tabs>
              <w:tab w:val="right" w:leader="dot" w:pos="9350"/>
            </w:tabs>
            <w:rPr>
              <w:rFonts w:asciiTheme="minorHAnsi" w:eastAsiaTheme="minorEastAsia" w:hAnsiTheme="minorHAnsi"/>
              <w:noProof/>
            </w:rPr>
          </w:pPr>
          <w:hyperlink w:anchor="_Toc146614050" w:history="1">
            <w:r w:rsidR="00B102CA" w:rsidRPr="00AB2DA7">
              <w:rPr>
                <w:rStyle w:val="Hyperlink"/>
                <w:noProof/>
              </w:rPr>
              <w:t>Fire</w:t>
            </w:r>
            <w:r w:rsidR="00B102CA" w:rsidRPr="00AB2DA7">
              <w:rPr>
                <w:rStyle w:val="Hyperlink"/>
                <w:noProof/>
                <w:spacing w:val="-2"/>
              </w:rPr>
              <w:t xml:space="preserve"> </w:t>
            </w:r>
            <w:r w:rsidR="00B102CA" w:rsidRPr="00AB2DA7">
              <w:rPr>
                <w:rStyle w:val="Hyperlink"/>
                <w:noProof/>
              </w:rPr>
              <w:t>Log</w:t>
            </w:r>
            <w:r w:rsidR="00B102CA">
              <w:rPr>
                <w:noProof/>
                <w:webHidden/>
              </w:rPr>
              <w:tab/>
            </w:r>
            <w:r w:rsidR="00B102CA">
              <w:rPr>
                <w:noProof/>
                <w:webHidden/>
              </w:rPr>
              <w:fldChar w:fldCharType="begin"/>
            </w:r>
            <w:r w:rsidR="00B102CA">
              <w:rPr>
                <w:noProof/>
                <w:webHidden/>
              </w:rPr>
              <w:instrText xml:space="preserve"> PAGEREF _Toc146614050 \h </w:instrText>
            </w:r>
            <w:r w:rsidR="00B102CA">
              <w:rPr>
                <w:noProof/>
                <w:webHidden/>
              </w:rPr>
            </w:r>
            <w:r w:rsidR="00B102CA">
              <w:rPr>
                <w:noProof/>
                <w:webHidden/>
              </w:rPr>
              <w:fldChar w:fldCharType="separate"/>
            </w:r>
            <w:r w:rsidR="00B102CA">
              <w:rPr>
                <w:noProof/>
                <w:webHidden/>
              </w:rPr>
              <w:t>70</w:t>
            </w:r>
            <w:r w:rsidR="00B102CA">
              <w:rPr>
                <w:noProof/>
                <w:webHidden/>
              </w:rPr>
              <w:fldChar w:fldCharType="end"/>
            </w:r>
          </w:hyperlink>
        </w:p>
        <w:p w14:paraId="6AB840A3" w14:textId="5ADD188E" w:rsidR="00B102CA" w:rsidRDefault="000B6618">
          <w:pPr>
            <w:pStyle w:val="TOC3"/>
            <w:tabs>
              <w:tab w:val="right" w:leader="dot" w:pos="9350"/>
            </w:tabs>
            <w:rPr>
              <w:rFonts w:asciiTheme="minorHAnsi" w:eastAsiaTheme="minorEastAsia" w:hAnsiTheme="minorHAnsi"/>
              <w:noProof/>
            </w:rPr>
          </w:pPr>
          <w:hyperlink w:anchor="_Toc146614051" w:history="1">
            <w:r w:rsidR="00B102CA" w:rsidRPr="00AB2DA7">
              <w:rPr>
                <w:rStyle w:val="Hyperlink"/>
                <w:noProof/>
              </w:rPr>
              <w:t>Fire</w:t>
            </w:r>
            <w:r w:rsidR="00B102CA" w:rsidRPr="00AB2DA7">
              <w:rPr>
                <w:rStyle w:val="Hyperlink"/>
                <w:noProof/>
                <w:spacing w:val="-12"/>
              </w:rPr>
              <w:t xml:space="preserve"> </w:t>
            </w:r>
            <w:r w:rsidR="00B102CA" w:rsidRPr="00AB2DA7">
              <w:rPr>
                <w:rStyle w:val="Hyperlink"/>
                <w:noProof/>
              </w:rPr>
              <w:t>Safety</w:t>
            </w:r>
            <w:r w:rsidR="00B102CA" w:rsidRPr="00AB2DA7">
              <w:rPr>
                <w:rStyle w:val="Hyperlink"/>
                <w:noProof/>
                <w:spacing w:val="-12"/>
              </w:rPr>
              <w:t xml:space="preserve"> </w:t>
            </w:r>
            <w:r w:rsidR="00B102CA" w:rsidRPr="00AB2DA7">
              <w:rPr>
                <w:rStyle w:val="Hyperlink"/>
                <w:noProof/>
              </w:rPr>
              <w:t>Statistics</w:t>
            </w:r>
            <w:r w:rsidR="00B102CA">
              <w:rPr>
                <w:noProof/>
                <w:webHidden/>
              </w:rPr>
              <w:tab/>
            </w:r>
            <w:r w:rsidR="00B102CA">
              <w:rPr>
                <w:noProof/>
                <w:webHidden/>
              </w:rPr>
              <w:fldChar w:fldCharType="begin"/>
            </w:r>
            <w:r w:rsidR="00B102CA">
              <w:rPr>
                <w:noProof/>
                <w:webHidden/>
              </w:rPr>
              <w:instrText xml:space="preserve"> PAGEREF _Toc146614051 \h </w:instrText>
            </w:r>
            <w:r w:rsidR="00B102CA">
              <w:rPr>
                <w:noProof/>
                <w:webHidden/>
              </w:rPr>
            </w:r>
            <w:r w:rsidR="00B102CA">
              <w:rPr>
                <w:noProof/>
                <w:webHidden/>
              </w:rPr>
              <w:fldChar w:fldCharType="separate"/>
            </w:r>
            <w:r w:rsidR="00B102CA">
              <w:rPr>
                <w:noProof/>
                <w:webHidden/>
              </w:rPr>
              <w:t>70</w:t>
            </w:r>
            <w:r w:rsidR="00B102CA">
              <w:rPr>
                <w:noProof/>
                <w:webHidden/>
              </w:rPr>
              <w:fldChar w:fldCharType="end"/>
            </w:r>
          </w:hyperlink>
        </w:p>
        <w:p w14:paraId="399491FE" w14:textId="7C417806" w:rsidR="00B102CA" w:rsidRDefault="000B6618">
          <w:pPr>
            <w:pStyle w:val="TOC3"/>
            <w:tabs>
              <w:tab w:val="right" w:leader="dot" w:pos="9350"/>
            </w:tabs>
            <w:rPr>
              <w:rFonts w:asciiTheme="minorHAnsi" w:eastAsiaTheme="minorEastAsia" w:hAnsiTheme="minorHAnsi"/>
              <w:noProof/>
            </w:rPr>
          </w:pPr>
          <w:hyperlink w:anchor="_Toc146614052" w:history="1">
            <w:r w:rsidR="00B102CA" w:rsidRPr="00AB2DA7">
              <w:rPr>
                <w:rStyle w:val="Hyperlink"/>
                <w:noProof/>
              </w:rPr>
              <w:t>Fire</w:t>
            </w:r>
            <w:r w:rsidR="00B102CA" w:rsidRPr="00AB2DA7">
              <w:rPr>
                <w:rStyle w:val="Hyperlink"/>
                <w:noProof/>
                <w:spacing w:val="-12"/>
              </w:rPr>
              <w:t xml:space="preserve"> </w:t>
            </w:r>
            <w:r w:rsidR="00B102CA" w:rsidRPr="00AB2DA7">
              <w:rPr>
                <w:rStyle w:val="Hyperlink"/>
                <w:noProof/>
              </w:rPr>
              <w:t>Safety</w:t>
            </w:r>
            <w:r w:rsidR="00B102CA" w:rsidRPr="00AB2DA7">
              <w:rPr>
                <w:rStyle w:val="Hyperlink"/>
                <w:noProof/>
                <w:spacing w:val="-12"/>
              </w:rPr>
              <w:t xml:space="preserve"> </w:t>
            </w:r>
            <w:r w:rsidR="00B102CA" w:rsidRPr="00AB2DA7">
              <w:rPr>
                <w:rStyle w:val="Hyperlink"/>
                <w:noProof/>
              </w:rPr>
              <w:t>Training</w:t>
            </w:r>
            <w:r w:rsidR="00B102CA">
              <w:rPr>
                <w:noProof/>
                <w:webHidden/>
              </w:rPr>
              <w:tab/>
            </w:r>
            <w:r w:rsidR="00B102CA">
              <w:rPr>
                <w:noProof/>
                <w:webHidden/>
              </w:rPr>
              <w:fldChar w:fldCharType="begin"/>
            </w:r>
            <w:r w:rsidR="00B102CA">
              <w:rPr>
                <w:noProof/>
                <w:webHidden/>
              </w:rPr>
              <w:instrText xml:space="preserve"> PAGEREF _Toc146614052 \h </w:instrText>
            </w:r>
            <w:r w:rsidR="00B102CA">
              <w:rPr>
                <w:noProof/>
                <w:webHidden/>
              </w:rPr>
            </w:r>
            <w:r w:rsidR="00B102CA">
              <w:rPr>
                <w:noProof/>
                <w:webHidden/>
              </w:rPr>
              <w:fldChar w:fldCharType="separate"/>
            </w:r>
            <w:r w:rsidR="00B102CA">
              <w:rPr>
                <w:noProof/>
                <w:webHidden/>
              </w:rPr>
              <w:t>70</w:t>
            </w:r>
            <w:r w:rsidR="00B102CA">
              <w:rPr>
                <w:noProof/>
                <w:webHidden/>
              </w:rPr>
              <w:fldChar w:fldCharType="end"/>
            </w:r>
          </w:hyperlink>
        </w:p>
        <w:p w14:paraId="13B1A2E1" w14:textId="465C7A41" w:rsidR="00B102CA" w:rsidRDefault="000B6618">
          <w:pPr>
            <w:pStyle w:val="TOC3"/>
            <w:tabs>
              <w:tab w:val="right" w:leader="dot" w:pos="9350"/>
            </w:tabs>
            <w:rPr>
              <w:rFonts w:asciiTheme="minorHAnsi" w:eastAsiaTheme="minorEastAsia" w:hAnsiTheme="minorHAnsi"/>
              <w:noProof/>
            </w:rPr>
          </w:pPr>
          <w:hyperlink w:anchor="_Toc146614053" w:history="1">
            <w:r w:rsidR="00B102CA" w:rsidRPr="00AB2DA7">
              <w:rPr>
                <w:rStyle w:val="Hyperlink"/>
                <w:noProof/>
              </w:rPr>
              <w:t>Fire</w:t>
            </w:r>
            <w:r w:rsidR="00B102CA" w:rsidRPr="00AB2DA7">
              <w:rPr>
                <w:rStyle w:val="Hyperlink"/>
                <w:noProof/>
                <w:spacing w:val="-9"/>
              </w:rPr>
              <w:t xml:space="preserve"> </w:t>
            </w:r>
            <w:r w:rsidR="00B102CA" w:rsidRPr="00AB2DA7">
              <w:rPr>
                <w:rStyle w:val="Hyperlink"/>
                <w:noProof/>
              </w:rPr>
              <w:t>Safety</w:t>
            </w:r>
            <w:r w:rsidR="00B102CA" w:rsidRPr="00AB2DA7">
              <w:rPr>
                <w:rStyle w:val="Hyperlink"/>
                <w:noProof/>
                <w:spacing w:val="-9"/>
              </w:rPr>
              <w:t xml:space="preserve"> </w:t>
            </w:r>
            <w:r w:rsidR="00B102CA" w:rsidRPr="00AB2DA7">
              <w:rPr>
                <w:rStyle w:val="Hyperlink"/>
                <w:noProof/>
              </w:rPr>
              <w:t>Rules</w:t>
            </w:r>
            <w:r w:rsidR="00B102CA" w:rsidRPr="00AB2DA7">
              <w:rPr>
                <w:rStyle w:val="Hyperlink"/>
                <w:noProof/>
                <w:spacing w:val="-10"/>
              </w:rPr>
              <w:t xml:space="preserve"> </w:t>
            </w:r>
            <w:r w:rsidR="00B102CA" w:rsidRPr="00AB2DA7">
              <w:rPr>
                <w:rStyle w:val="Hyperlink"/>
                <w:noProof/>
              </w:rPr>
              <w:t>&amp;</w:t>
            </w:r>
            <w:r w:rsidR="00B102CA" w:rsidRPr="00AB2DA7">
              <w:rPr>
                <w:rStyle w:val="Hyperlink"/>
                <w:noProof/>
                <w:spacing w:val="-9"/>
              </w:rPr>
              <w:t xml:space="preserve"> </w:t>
            </w:r>
            <w:r w:rsidR="00B102CA" w:rsidRPr="00AB2DA7">
              <w:rPr>
                <w:rStyle w:val="Hyperlink"/>
                <w:noProof/>
              </w:rPr>
              <w:t>Regulations</w:t>
            </w:r>
            <w:r w:rsidR="00B102CA">
              <w:rPr>
                <w:noProof/>
                <w:webHidden/>
              </w:rPr>
              <w:tab/>
            </w:r>
            <w:r w:rsidR="00B102CA">
              <w:rPr>
                <w:noProof/>
                <w:webHidden/>
              </w:rPr>
              <w:fldChar w:fldCharType="begin"/>
            </w:r>
            <w:r w:rsidR="00B102CA">
              <w:rPr>
                <w:noProof/>
                <w:webHidden/>
              </w:rPr>
              <w:instrText xml:space="preserve"> PAGEREF _Toc146614053 \h </w:instrText>
            </w:r>
            <w:r w:rsidR="00B102CA">
              <w:rPr>
                <w:noProof/>
                <w:webHidden/>
              </w:rPr>
            </w:r>
            <w:r w:rsidR="00B102CA">
              <w:rPr>
                <w:noProof/>
                <w:webHidden/>
              </w:rPr>
              <w:fldChar w:fldCharType="separate"/>
            </w:r>
            <w:r w:rsidR="00B102CA">
              <w:rPr>
                <w:noProof/>
                <w:webHidden/>
              </w:rPr>
              <w:t>70</w:t>
            </w:r>
            <w:r w:rsidR="00B102CA">
              <w:rPr>
                <w:noProof/>
                <w:webHidden/>
              </w:rPr>
              <w:fldChar w:fldCharType="end"/>
            </w:r>
          </w:hyperlink>
        </w:p>
        <w:p w14:paraId="20C250E8" w14:textId="22B639A8" w:rsidR="00B102CA" w:rsidRDefault="000B6618">
          <w:pPr>
            <w:pStyle w:val="TOC3"/>
            <w:tabs>
              <w:tab w:val="right" w:leader="dot" w:pos="9350"/>
            </w:tabs>
            <w:rPr>
              <w:rFonts w:asciiTheme="minorHAnsi" w:eastAsiaTheme="minorEastAsia" w:hAnsiTheme="minorHAnsi"/>
              <w:noProof/>
            </w:rPr>
          </w:pPr>
          <w:hyperlink w:anchor="_Toc146614054" w:history="1">
            <w:r w:rsidR="00B102CA" w:rsidRPr="00AB2DA7">
              <w:rPr>
                <w:rStyle w:val="Hyperlink"/>
                <w:noProof/>
              </w:rPr>
              <w:t>Fire</w:t>
            </w:r>
            <w:r w:rsidR="00B102CA" w:rsidRPr="00AB2DA7">
              <w:rPr>
                <w:rStyle w:val="Hyperlink"/>
                <w:noProof/>
                <w:spacing w:val="-12"/>
              </w:rPr>
              <w:t xml:space="preserve"> </w:t>
            </w:r>
            <w:r w:rsidR="00B102CA" w:rsidRPr="00AB2DA7">
              <w:rPr>
                <w:rStyle w:val="Hyperlink"/>
                <w:noProof/>
              </w:rPr>
              <w:t>Safety</w:t>
            </w:r>
            <w:r w:rsidR="00B102CA" w:rsidRPr="00AB2DA7">
              <w:rPr>
                <w:rStyle w:val="Hyperlink"/>
                <w:noProof/>
                <w:spacing w:val="-10"/>
              </w:rPr>
              <w:t xml:space="preserve"> </w:t>
            </w:r>
            <w:r w:rsidR="00B102CA" w:rsidRPr="00AB2DA7">
              <w:rPr>
                <w:rStyle w:val="Hyperlink"/>
                <w:noProof/>
              </w:rPr>
              <w:t>&amp;</w:t>
            </w:r>
            <w:r w:rsidR="00B102CA" w:rsidRPr="00AB2DA7">
              <w:rPr>
                <w:rStyle w:val="Hyperlink"/>
                <w:noProof/>
                <w:spacing w:val="-11"/>
              </w:rPr>
              <w:t xml:space="preserve"> </w:t>
            </w:r>
            <w:r w:rsidR="00B102CA" w:rsidRPr="00AB2DA7">
              <w:rPr>
                <w:rStyle w:val="Hyperlink"/>
                <w:noProof/>
              </w:rPr>
              <w:t>Hazards</w:t>
            </w:r>
            <w:r w:rsidR="00B102CA">
              <w:rPr>
                <w:noProof/>
                <w:webHidden/>
              </w:rPr>
              <w:tab/>
            </w:r>
            <w:r w:rsidR="00B102CA">
              <w:rPr>
                <w:noProof/>
                <w:webHidden/>
              </w:rPr>
              <w:fldChar w:fldCharType="begin"/>
            </w:r>
            <w:r w:rsidR="00B102CA">
              <w:rPr>
                <w:noProof/>
                <w:webHidden/>
              </w:rPr>
              <w:instrText xml:space="preserve"> PAGEREF _Toc146614054 \h </w:instrText>
            </w:r>
            <w:r w:rsidR="00B102CA">
              <w:rPr>
                <w:noProof/>
                <w:webHidden/>
              </w:rPr>
            </w:r>
            <w:r w:rsidR="00B102CA">
              <w:rPr>
                <w:noProof/>
                <w:webHidden/>
              </w:rPr>
              <w:fldChar w:fldCharType="separate"/>
            </w:r>
            <w:r w:rsidR="00B102CA">
              <w:rPr>
                <w:noProof/>
                <w:webHidden/>
              </w:rPr>
              <w:t>70</w:t>
            </w:r>
            <w:r w:rsidR="00B102CA">
              <w:rPr>
                <w:noProof/>
                <w:webHidden/>
              </w:rPr>
              <w:fldChar w:fldCharType="end"/>
            </w:r>
          </w:hyperlink>
        </w:p>
        <w:p w14:paraId="59A68C7A" w14:textId="1351C93D" w:rsidR="00B102CA" w:rsidRDefault="000B6618">
          <w:pPr>
            <w:pStyle w:val="TOC1"/>
            <w:tabs>
              <w:tab w:val="right" w:leader="dot" w:pos="9350"/>
            </w:tabs>
            <w:rPr>
              <w:rFonts w:asciiTheme="minorHAnsi" w:eastAsiaTheme="minorEastAsia" w:hAnsiTheme="minorHAnsi"/>
              <w:noProof/>
            </w:rPr>
          </w:pPr>
          <w:hyperlink w:anchor="_Toc146614055" w:history="1">
            <w:r w:rsidR="00B102CA" w:rsidRPr="00AB2DA7">
              <w:rPr>
                <w:rStyle w:val="Hyperlink"/>
                <w:noProof/>
              </w:rPr>
              <w:t>Smoking/Vaping</w:t>
            </w:r>
            <w:r w:rsidR="00B102CA">
              <w:rPr>
                <w:noProof/>
                <w:webHidden/>
              </w:rPr>
              <w:tab/>
            </w:r>
            <w:r w:rsidR="00B102CA">
              <w:rPr>
                <w:noProof/>
                <w:webHidden/>
              </w:rPr>
              <w:fldChar w:fldCharType="begin"/>
            </w:r>
            <w:r w:rsidR="00B102CA">
              <w:rPr>
                <w:noProof/>
                <w:webHidden/>
              </w:rPr>
              <w:instrText xml:space="preserve"> PAGEREF _Toc146614055 \h </w:instrText>
            </w:r>
            <w:r w:rsidR="00B102CA">
              <w:rPr>
                <w:noProof/>
                <w:webHidden/>
              </w:rPr>
            </w:r>
            <w:r w:rsidR="00B102CA">
              <w:rPr>
                <w:noProof/>
                <w:webHidden/>
              </w:rPr>
              <w:fldChar w:fldCharType="separate"/>
            </w:r>
            <w:r w:rsidR="00B102CA">
              <w:rPr>
                <w:noProof/>
                <w:webHidden/>
              </w:rPr>
              <w:t>71</w:t>
            </w:r>
            <w:r w:rsidR="00B102CA">
              <w:rPr>
                <w:noProof/>
                <w:webHidden/>
              </w:rPr>
              <w:fldChar w:fldCharType="end"/>
            </w:r>
          </w:hyperlink>
        </w:p>
        <w:p w14:paraId="65680700" w14:textId="443335A1" w:rsidR="00B102CA" w:rsidRDefault="000B6618">
          <w:pPr>
            <w:pStyle w:val="TOC2"/>
            <w:tabs>
              <w:tab w:val="right" w:leader="dot" w:pos="9350"/>
            </w:tabs>
            <w:rPr>
              <w:rFonts w:asciiTheme="minorHAnsi" w:eastAsiaTheme="minorEastAsia" w:hAnsiTheme="minorHAnsi"/>
              <w:noProof/>
            </w:rPr>
          </w:pPr>
          <w:hyperlink w:anchor="_Toc146614056" w:history="1">
            <w:r w:rsidR="00B102CA" w:rsidRPr="00AB2DA7">
              <w:rPr>
                <w:rStyle w:val="Hyperlink"/>
                <w:noProof/>
              </w:rPr>
              <w:t>Fire Reporting</w:t>
            </w:r>
            <w:r w:rsidR="00B102CA" w:rsidRPr="00AB2DA7">
              <w:rPr>
                <w:rStyle w:val="Hyperlink"/>
                <w:noProof/>
                <w:spacing w:val="-3"/>
              </w:rPr>
              <w:t xml:space="preserve"> </w:t>
            </w:r>
            <w:r w:rsidR="00B102CA" w:rsidRPr="00AB2DA7">
              <w:rPr>
                <w:rStyle w:val="Hyperlink"/>
                <w:noProof/>
              </w:rPr>
              <w:t>Procedures</w:t>
            </w:r>
            <w:r w:rsidR="00B102CA">
              <w:rPr>
                <w:noProof/>
                <w:webHidden/>
              </w:rPr>
              <w:tab/>
            </w:r>
            <w:r w:rsidR="00B102CA">
              <w:rPr>
                <w:noProof/>
                <w:webHidden/>
              </w:rPr>
              <w:fldChar w:fldCharType="begin"/>
            </w:r>
            <w:r w:rsidR="00B102CA">
              <w:rPr>
                <w:noProof/>
                <w:webHidden/>
              </w:rPr>
              <w:instrText xml:space="preserve"> PAGEREF _Toc146614056 \h </w:instrText>
            </w:r>
            <w:r w:rsidR="00B102CA">
              <w:rPr>
                <w:noProof/>
                <w:webHidden/>
              </w:rPr>
            </w:r>
            <w:r w:rsidR="00B102CA">
              <w:rPr>
                <w:noProof/>
                <w:webHidden/>
              </w:rPr>
              <w:fldChar w:fldCharType="separate"/>
            </w:r>
            <w:r w:rsidR="00B102CA">
              <w:rPr>
                <w:noProof/>
                <w:webHidden/>
              </w:rPr>
              <w:t>72</w:t>
            </w:r>
            <w:r w:rsidR="00B102CA">
              <w:rPr>
                <w:noProof/>
                <w:webHidden/>
              </w:rPr>
              <w:fldChar w:fldCharType="end"/>
            </w:r>
          </w:hyperlink>
        </w:p>
        <w:p w14:paraId="62E16D4E" w14:textId="5A4A6D91" w:rsidR="00B102CA" w:rsidRDefault="000B6618">
          <w:pPr>
            <w:pStyle w:val="TOC1"/>
            <w:tabs>
              <w:tab w:val="right" w:leader="dot" w:pos="9350"/>
            </w:tabs>
            <w:rPr>
              <w:rFonts w:asciiTheme="minorHAnsi" w:eastAsiaTheme="minorEastAsia" w:hAnsiTheme="minorHAnsi"/>
              <w:noProof/>
            </w:rPr>
          </w:pPr>
          <w:hyperlink w:anchor="_Toc146614057" w:history="1">
            <w:r w:rsidR="00B102CA" w:rsidRPr="00AB2DA7">
              <w:rPr>
                <w:rStyle w:val="Hyperlink"/>
                <w:noProof/>
              </w:rPr>
              <w:t>Disclosure Of Crime Statistics</w:t>
            </w:r>
            <w:r w:rsidR="00B102CA">
              <w:rPr>
                <w:noProof/>
                <w:webHidden/>
              </w:rPr>
              <w:tab/>
            </w:r>
            <w:r w:rsidR="00B102CA">
              <w:rPr>
                <w:noProof/>
                <w:webHidden/>
              </w:rPr>
              <w:fldChar w:fldCharType="begin"/>
            </w:r>
            <w:r w:rsidR="00B102CA">
              <w:rPr>
                <w:noProof/>
                <w:webHidden/>
              </w:rPr>
              <w:instrText xml:space="preserve"> PAGEREF _Toc146614057 \h </w:instrText>
            </w:r>
            <w:r w:rsidR="00B102CA">
              <w:rPr>
                <w:noProof/>
                <w:webHidden/>
              </w:rPr>
            </w:r>
            <w:r w:rsidR="00B102CA">
              <w:rPr>
                <w:noProof/>
                <w:webHidden/>
              </w:rPr>
              <w:fldChar w:fldCharType="separate"/>
            </w:r>
            <w:r w:rsidR="00B102CA">
              <w:rPr>
                <w:noProof/>
                <w:webHidden/>
              </w:rPr>
              <w:t>73</w:t>
            </w:r>
            <w:r w:rsidR="00B102CA">
              <w:rPr>
                <w:noProof/>
                <w:webHidden/>
              </w:rPr>
              <w:fldChar w:fldCharType="end"/>
            </w:r>
          </w:hyperlink>
        </w:p>
        <w:p w14:paraId="67ADD1E4" w14:textId="7D2B2F29" w:rsidR="009B5896" w:rsidRDefault="009B5896">
          <w:r w:rsidRPr="002342EF">
            <w:rPr>
              <w:rFonts w:cstheme="minorHAnsi"/>
              <w:b/>
              <w:bCs/>
              <w:noProof/>
            </w:rPr>
            <w:fldChar w:fldCharType="end"/>
          </w:r>
        </w:p>
      </w:sdtContent>
    </w:sdt>
    <w:p w14:paraId="7BD8286D" w14:textId="5C4DA69E" w:rsidR="00151EAB" w:rsidRPr="00905D6C" w:rsidRDefault="00151EAB">
      <w:pPr>
        <w:rPr>
          <w:rFonts w:cstheme="minorHAnsi"/>
          <w:sz w:val="24"/>
          <w:szCs w:val="24"/>
        </w:rPr>
      </w:pPr>
    </w:p>
    <w:p w14:paraId="2E93DA34" w14:textId="77777777" w:rsidR="00BD3B81" w:rsidRPr="00905D6C" w:rsidRDefault="00BD3B81">
      <w:pPr>
        <w:rPr>
          <w:rFonts w:cstheme="minorHAnsi"/>
          <w:sz w:val="24"/>
          <w:szCs w:val="24"/>
        </w:rPr>
        <w:sectPr w:rsidR="00BD3B81" w:rsidRPr="00905D6C">
          <w:type w:val="continuous"/>
          <w:pgSz w:w="12240" w:h="15840"/>
          <w:pgMar w:top="1097" w:right="1720" w:bottom="1399" w:left="1160" w:header="720" w:footer="720" w:gutter="0"/>
          <w:cols w:space="720"/>
        </w:sectPr>
      </w:pPr>
    </w:p>
    <w:p w14:paraId="4D61FF19" w14:textId="77777777" w:rsidR="00300A06" w:rsidRPr="00E21EE7" w:rsidRDefault="00300A06" w:rsidP="00E21EE7">
      <w:pPr>
        <w:pStyle w:val="Heading1"/>
        <w:rPr>
          <w:rStyle w:val="IntenseReference"/>
          <w:b w:val="0"/>
          <w:bCs w:val="0"/>
          <w:smallCaps w:val="0"/>
          <w:color w:val="365F91" w:themeColor="accent1" w:themeShade="BF"/>
          <w:spacing w:val="0"/>
          <w:u w:val="none"/>
        </w:rPr>
      </w:pPr>
      <w:bookmarkStart w:id="0" w:name="_Toc146613972"/>
      <w:bookmarkStart w:id="1" w:name="_Toc20749883"/>
      <w:r w:rsidRPr="00E21EE7">
        <w:rPr>
          <w:rStyle w:val="IntenseReference"/>
          <w:b w:val="0"/>
          <w:bCs w:val="0"/>
          <w:smallCaps w:val="0"/>
          <w:color w:val="365F91" w:themeColor="accent1" w:themeShade="BF"/>
          <w:spacing w:val="0"/>
          <w:u w:val="none"/>
        </w:rPr>
        <w:t>Annual Security Report (ASR)</w:t>
      </w:r>
      <w:bookmarkEnd w:id="0"/>
    </w:p>
    <w:p w14:paraId="43843E05" w14:textId="77777777" w:rsidR="00300A06" w:rsidRPr="00905D6C" w:rsidRDefault="00300A06" w:rsidP="001D761C">
      <w:pPr>
        <w:spacing w:after="0" w:line="276" w:lineRule="auto"/>
        <w:ind w:right="370"/>
        <w:rPr>
          <w:rFonts w:eastAsia="Cambria" w:cstheme="minorHAnsi"/>
          <w:b/>
          <w:bCs/>
          <w:sz w:val="24"/>
          <w:szCs w:val="24"/>
        </w:rPr>
      </w:pPr>
    </w:p>
    <w:p w14:paraId="434C1AC9" w14:textId="1AC09596" w:rsidR="00300A06" w:rsidRPr="00905D6C" w:rsidRDefault="00300A06" w:rsidP="001D761C">
      <w:pPr>
        <w:pStyle w:val="BodyText"/>
        <w:spacing w:after="0" w:line="276" w:lineRule="auto"/>
        <w:ind w:left="0" w:right="370"/>
        <w:rPr>
          <w:rFonts w:asciiTheme="minorHAnsi" w:hAnsiTheme="minorHAnsi" w:cstheme="minorHAnsi"/>
        </w:rPr>
      </w:pPr>
      <w:r w:rsidRPr="0016548F">
        <w:rPr>
          <w:rFonts w:asciiTheme="minorHAnsi" w:hAnsiTheme="minorHAnsi" w:cstheme="minorHAnsi"/>
        </w:rPr>
        <w:t>Western University of Health Sciences (WesternU)</w:t>
      </w:r>
      <w:r w:rsidRPr="0016548F">
        <w:rPr>
          <w:rFonts w:asciiTheme="minorHAnsi" w:hAnsiTheme="minorHAnsi" w:cstheme="minorHAnsi"/>
          <w:spacing w:val="1"/>
        </w:rPr>
        <w:t xml:space="preserve"> </w:t>
      </w:r>
      <w:r w:rsidR="00964D7D" w:rsidRPr="0016548F">
        <w:rPr>
          <w:rFonts w:asciiTheme="minorHAnsi" w:hAnsiTheme="minorHAnsi" w:cstheme="minorHAnsi"/>
          <w:spacing w:val="-2"/>
        </w:rPr>
        <w:t>CHS</w:t>
      </w:r>
      <w:r w:rsidR="002B6AAE" w:rsidRPr="0016548F">
        <w:rPr>
          <w:rFonts w:asciiTheme="minorHAnsi" w:hAnsiTheme="minorHAnsi" w:cstheme="minorHAnsi"/>
          <w:spacing w:val="-2"/>
        </w:rPr>
        <w:t>-NW Campus</w:t>
      </w:r>
      <w:r w:rsidR="00B1149D" w:rsidRPr="0016548F">
        <w:rPr>
          <w:rFonts w:asciiTheme="minorHAnsi" w:hAnsiTheme="minorHAnsi" w:cstheme="minorHAnsi"/>
          <w:spacing w:val="-2"/>
        </w:rPr>
        <w:t xml:space="preserve"> opened in August 2021</w:t>
      </w:r>
      <w:r w:rsidR="00B83031" w:rsidRPr="0016548F">
        <w:rPr>
          <w:rFonts w:asciiTheme="minorHAnsi" w:hAnsiTheme="minorHAnsi" w:cstheme="minorHAnsi"/>
          <w:spacing w:val="-2"/>
        </w:rPr>
        <w:t xml:space="preserve"> located at 2665 S. Santiam Hwy, Lebanon, Oregon</w:t>
      </w:r>
      <w:r w:rsidR="0088244A" w:rsidRPr="0016548F">
        <w:rPr>
          <w:rFonts w:asciiTheme="minorHAnsi" w:hAnsiTheme="minorHAnsi" w:cstheme="minorHAnsi"/>
          <w:spacing w:val="-2"/>
        </w:rPr>
        <w:t xml:space="preserve"> 97355</w:t>
      </w:r>
      <w:r w:rsidR="00B1149D" w:rsidRPr="0016548F">
        <w:rPr>
          <w:rFonts w:asciiTheme="minorHAnsi" w:hAnsiTheme="minorHAnsi" w:cstheme="minorHAnsi"/>
          <w:spacing w:val="-2"/>
        </w:rPr>
        <w:t>.  Therefore, this</w:t>
      </w:r>
      <w:r w:rsidRPr="0016548F">
        <w:rPr>
          <w:rFonts w:asciiTheme="minorHAnsi" w:hAnsiTheme="minorHAnsi" w:cstheme="minorHAnsi"/>
          <w:spacing w:val="3"/>
        </w:rPr>
        <w:t xml:space="preserve"> </w:t>
      </w:r>
      <w:r w:rsidRPr="0016548F">
        <w:rPr>
          <w:rFonts w:asciiTheme="minorHAnsi" w:hAnsiTheme="minorHAnsi" w:cstheme="minorHAnsi"/>
          <w:spacing w:val="-1"/>
        </w:rPr>
        <w:t>Annual</w:t>
      </w:r>
      <w:r w:rsidRPr="0016548F">
        <w:rPr>
          <w:rFonts w:asciiTheme="minorHAnsi" w:hAnsiTheme="minorHAnsi" w:cstheme="minorHAnsi"/>
          <w:spacing w:val="1"/>
        </w:rPr>
        <w:t xml:space="preserve"> </w:t>
      </w:r>
      <w:r w:rsidRPr="0016548F">
        <w:rPr>
          <w:rFonts w:asciiTheme="minorHAnsi" w:hAnsiTheme="minorHAnsi" w:cstheme="minorHAnsi"/>
        </w:rPr>
        <w:t>Security</w:t>
      </w:r>
      <w:r w:rsidRPr="0016548F">
        <w:rPr>
          <w:rFonts w:asciiTheme="minorHAnsi" w:hAnsiTheme="minorHAnsi" w:cstheme="minorHAnsi"/>
          <w:spacing w:val="-5"/>
        </w:rPr>
        <w:t xml:space="preserve"> </w:t>
      </w:r>
      <w:r w:rsidRPr="0016548F">
        <w:rPr>
          <w:rFonts w:asciiTheme="minorHAnsi" w:hAnsiTheme="minorHAnsi" w:cstheme="minorHAnsi"/>
          <w:spacing w:val="-1"/>
        </w:rPr>
        <w:t>Report</w:t>
      </w:r>
      <w:r w:rsidRPr="0016548F">
        <w:rPr>
          <w:rFonts w:asciiTheme="minorHAnsi" w:hAnsiTheme="minorHAnsi" w:cstheme="minorHAnsi"/>
          <w:spacing w:val="1"/>
        </w:rPr>
        <w:t xml:space="preserve"> </w:t>
      </w:r>
      <w:r w:rsidRPr="0016548F">
        <w:rPr>
          <w:rFonts w:asciiTheme="minorHAnsi" w:hAnsiTheme="minorHAnsi" w:cstheme="minorHAnsi"/>
          <w:spacing w:val="-1"/>
        </w:rPr>
        <w:t>includes</w:t>
      </w:r>
      <w:r w:rsidRPr="0016548F">
        <w:rPr>
          <w:rFonts w:asciiTheme="minorHAnsi" w:hAnsiTheme="minorHAnsi" w:cstheme="minorHAnsi"/>
        </w:rPr>
        <w:t xml:space="preserve"> statistics for</w:t>
      </w:r>
      <w:r w:rsidRPr="0016548F">
        <w:rPr>
          <w:rFonts w:asciiTheme="minorHAnsi" w:hAnsiTheme="minorHAnsi" w:cstheme="minorHAnsi"/>
          <w:spacing w:val="-2"/>
        </w:rPr>
        <w:t xml:space="preserve"> </w:t>
      </w:r>
      <w:r w:rsidRPr="0016548F">
        <w:rPr>
          <w:rFonts w:asciiTheme="minorHAnsi" w:hAnsiTheme="minorHAnsi" w:cstheme="minorHAnsi"/>
        </w:rPr>
        <w:t>the</w:t>
      </w:r>
      <w:r w:rsidRPr="0016548F">
        <w:rPr>
          <w:rFonts w:asciiTheme="minorHAnsi" w:hAnsiTheme="minorHAnsi" w:cstheme="minorHAnsi"/>
          <w:spacing w:val="1"/>
        </w:rPr>
        <w:t xml:space="preserve"> </w:t>
      </w:r>
      <w:r w:rsidRPr="0016548F">
        <w:rPr>
          <w:rFonts w:asciiTheme="minorHAnsi" w:hAnsiTheme="minorHAnsi" w:cstheme="minorHAnsi"/>
          <w:spacing w:val="-1"/>
        </w:rPr>
        <w:t>previous</w:t>
      </w:r>
      <w:r w:rsidRPr="0016548F">
        <w:rPr>
          <w:rFonts w:asciiTheme="minorHAnsi" w:hAnsiTheme="minorHAnsi" w:cstheme="minorHAnsi"/>
        </w:rPr>
        <w:t xml:space="preserve"> </w:t>
      </w:r>
      <w:r w:rsidRPr="0016548F">
        <w:rPr>
          <w:rFonts w:asciiTheme="minorHAnsi" w:hAnsiTheme="minorHAnsi" w:cstheme="minorHAnsi"/>
          <w:spacing w:val="-1"/>
        </w:rPr>
        <w:t>year</w:t>
      </w:r>
      <w:r w:rsidR="00B1149D" w:rsidRPr="0016548F">
        <w:rPr>
          <w:rFonts w:asciiTheme="minorHAnsi" w:hAnsiTheme="minorHAnsi" w:cstheme="minorHAnsi"/>
          <w:spacing w:val="-1"/>
        </w:rPr>
        <w:t xml:space="preserve"> </w:t>
      </w:r>
      <w:r w:rsidRPr="0016548F">
        <w:rPr>
          <w:rFonts w:asciiTheme="minorHAnsi" w:hAnsiTheme="minorHAnsi" w:cstheme="minorHAnsi"/>
          <w:spacing w:val="-1"/>
        </w:rPr>
        <w:t>concerning reported</w:t>
      </w:r>
      <w:r w:rsidRPr="0016548F">
        <w:rPr>
          <w:rFonts w:asciiTheme="minorHAnsi" w:hAnsiTheme="minorHAnsi" w:cstheme="minorHAnsi"/>
          <w:spacing w:val="2"/>
        </w:rPr>
        <w:t xml:space="preserve"> </w:t>
      </w:r>
      <w:r w:rsidRPr="0016548F">
        <w:rPr>
          <w:rFonts w:asciiTheme="minorHAnsi" w:hAnsiTheme="minorHAnsi" w:cstheme="minorHAnsi"/>
        </w:rPr>
        <w:t xml:space="preserve">crimes that </w:t>
      </w:r>
      <w:r w:rsidRPr="0016548F">
        <w:rPr>
          <w:rFonts w:asciiTheme="minorHAnsi" w:hAnsiTheme="minorHAnsi" w:cstheme="minorHAnsi"/>
          <w:spacing w:val="-1"/>
        </w:rPr>
        <w:t>occurred</w:t>
      </w:r>
      <w:r w:rsidRPr="0016548F">
        <w:rPr>
          <w:rFonts w:asciiTheme="minorHAnsi" w:hAnsiTheme="minorHAnsi" w:cstheme="minorHAnsi"/>
        </w:rPr>
        <w:t xml:space="preserve"> on-campus; in </w:t>
      </w:r>
      <w:r w:rsidRPr="0016548F">
        <w:rPr>
          <w:rFonts w:asciiTheme="minorHAnsi" w:hAnsiTheme="minorHAnsi" w:cstheme="minorHAnsi"/>
          <w:spacing w:val="-1"/>
        </w:rPr>
        <w:t>certain</w:t>
      </w:r>
      <w:r w:rsidRPr="0016548F">
        <w:rPr>
          <w:rFonts w:asciiTheme="minorHAnsi" w:hAnsiTheme="minorHAnsi" w:cstheme="minorHAnsi"/>
        </w:rPr>
        <w:t xml:space="preserve"> </w:t>
      </w:r>
      <w:r w:rsidRPr="0016548F">
        <w:rPr>
          <w:rFonts w:asciiTheme="minorHAnsi" w:hAnsiTheme="minorHAnsi" w:cstheme="minorHAnsi"/>
          <w:spacing w:val="-1"/>
        </w:rPr>
        <w:t>off-campus</w:t>
      </w:r>
      <w:r w:rsidRPr="0016548F">
        <w:rPr>
          <w:rFonts w:asciiTheme="minorHAnsi" w:hAnsiTheme="minorHAnsi" w:cstheme="minorHAnsi"/>
          <w:spacing w:val="2"/>
        </w:rPr>
        <w:t xml:space="preserve"> </w:t>
      </w:r>
      <w:r w:rsidRPr="0016548F">
        <w:rPr>
          <w:rFonts w:asciiTheme="minorHAnsi" w:hAnsiTheme="minorHAnsi" w:cstheme="minorHAnsi"/>
          <w:spacing w:val="-1"/>
        </w:rPr>
        <w:t>buildings</w:t>
      </w:r>
      <w:r w:rsidRPr="0016548F">
        <w:rPr>
          <w:rFonts w:asciiTheme="minorHAnsi" w:hAnsiTheme="minorHAnsi" w:cstheme="minorHAnsi"/>
        </w:rPr>
        <w:t xml:space="preserve"> or property</w:t>
      </w:r>
      <w:r w:rsidRPr="0016548F">
        <w:rPr>
          <w:rFonts w:asciiTheme="minorHAnsi" w:hAnsiTheme="minorHAnsi" w:cstheme="minorHAnsi"/>
          <w:spacing w:val="77"/>
        </w:rPr>
        <w:t xml:space="preserve"> </w:t>
      </w:r>
      <w:r w:rsidRPr="0016548F">
        <w:rPr>
          <w:rFonts w:asciiTheme="minorHAnsi" w:hAnsiTheme="minorHAnsi" w:cstheme="minorHAnsi"/>
          <w:spacing w:val="-1"/>
        </w:rPr>
        <w:t>owned</w:t>
      </w:r>
      <w:r w:rsidRPr="0016548F">
        <w:rPr>
          <w:rFonts w:asciiTheme="minorHAnsi" w:hAnsiTheme="minorHAnsi" w:cstheme="minorHAnsi"/>
        </w:rPr>
        <w:t xml:space="preserve"> or </w:t>
      </w:r>
      <w:r w:rsidRPr="0016548F">
        <w:rPr>
          <w:rFonts w:asciiTheme="minorHAnsi" w:hAnsiTheme="minorHAnsi" w:cstheme="minorHAnsi"/>
          <w:spacing w:val="-1"/>
        </w:rPr>
        <w:t>controlled</w:t>
      </w:r>
      <w:r w:rsidRPr="0016548F">
        <w:rPr>
          <w:rFonts w:asciiTheme="minorHAnsi" w:hAnsiTheme="minorHAnsi" w:cstheme="minorHAnsi"/>
        </w:rPr>
        <w:t xml:space="preserve"> </w:t>
      </w:r>
      <w:r w:rsidRPr="0016548F">
        <w:rPr>
          <w:rFonts w:asciiTheme="minorHAnsi" w:hAnsiTheme="minorHAnsi" w:cstheme="minorHAnsi"/>
          <w:spacing w:val="2"/>
        </w:rPr>
        <w:t>by</w:t>
      </w:r>
      <w:r w:rsidRPr="0016548F">
        <w:rPr>
          <w:rFonts w:asciiTheme="minorHAnsi" w:hAnsiTheme="minorHAnsi" w:cstheme="minorHAnsi"/>
          <w:spacing w:val="-3"/>
        </w:rPr>
        <w:t xml:space="preserve"> </w:t>
      </w:r>
      <w:r w:rsidRPr="0016548F">
        <w:rPr>
          <w:rFonts w:asciiTheme="minorHAnsi" w:hAnsiTheme="minorHAnsi" w:cstheme="minorHAnsi"/>
        </w:rPr>
        <w:t>WesternU</w:t>
      </w:r>
      <w:r w:rsidRPr="0016548F">
        <w:rPr>
          <w:rFonts w:asciiTheme="minorHAnsi" w:hAnsiTheme="minorHAnsi" w:cstheme="minorHAnsi"/>
          <w:spacing w:val="1"/>
        </w:rPr>
        <w:t xml:space="preserve"> </w:t>
      </w:r>
      <w:r w:rsidRPr="0016548F">
        <w:rPr>
          <w:rFonts w:asciiTheme="minorHAnsi" w:hAnsiTheme="minorHAnsi" w:cstheme="minorHAnsi"/>
          <w:spacing w:val="-2"/>
        </w:rPr>
        <w:t>Oregon</w:t>
      </w:r>
      <w:r w:rsidRPr="0016548F">
        <w:rPr>
          <w:rFonts w:asciiTheme="minorHAnsi" w:hAnsiTheme="minorHAnsi" w:cstheme="minorHAnsi"/>
        </w:rPr>
        <w:t>;</w:t>
      </w:r>
      <w:r w:rsidRPr="00905D6C">
        <w:rPr>
          <w:rFonts w:asciiTheme="minorHAnsi" w:hAnsiTheme="minorHAnsi" w:cstheme="minorHAnsi"/>
          <w:spacing w:val="2"/>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on public</w:t>
      </w:r>
      <w:r w:rsidRPr="00905D6C">
        <w:rPr>
          <w:rFonts w:asciiTheme="minorHAnsi" w:hAnsiTheme="minorHAnsi" w:cstheme="minorHAnsi"/>
          <w:spacing w:val="-1"/>
        </w:rPr>
        <w:t xml:space="preserve"> </w:t>
      </w:r>
      <w:r w:rsidRPr="00905D6C">
        <w:rPr>
          <w:rFonts w:asciiTheme="minorHAnsi" w:hAnsiTheme="minorHAnsi" w:cstheme="minorHAnsi"/>
        </w:rPr>
        <w:t>property</w:t>
      </w:r>
      <w:r w:rsidRPr="00905D6C">
        <w:rPr>
          <w:rFonts w:asciiTheme="minorHAnsi" w:hAnsiTheme="minorHAnsi" w:cstheme="minorHAnsi"/>
          <w:spacing w:val="-5"/>
        </w:rPr>
        <w:t xml:space="preserve"> </w:t>
      </w:r>
      <w:r w:rsidRPr="00905D6C">
        <w:rPr>
          <w:rFonts w:asciiTheme="minorHAnsi" w:hAnsiTheme="minorHAnsi" w:cstheme="minorHAnsi"/>
        </w:rPr>
        <w:t>within,</w:t>
      </w:r>
      <w:r w:rsidRPr="00905D6C">
        <w:rPr>
          <w:rFonts w:asciiTheme="minorHAnsi" w:hAnsiTheme="minorHAnsi" w:cstheme="minorHAnsi"/>
          <w:spacing w:val="2"/>
        </w:rPr>
        <w:t xml:space="preserve"> </w:t>
      </w:r>
      <w:r w:rsidRPr="00905D6C">
        <w:rPr>
          <w:rFonts w:asciiTheme="minorHAnsi" w:hAnsiTheme="minorHAnsi" w:cstheme="minorHAnsi"/>
        </w:rPr>
        <w:t>or immediately</w:t>
      </w:r>
      <w:r w:rsidRPr="00905D6C">
        <w:rPr>
          <w:rFonts w:asciiTheme="minorHAnsi" w:hAnsiTheme="minorHAnsi" w:cstheme="minorHAnsi"/>
          <w:spacing w:val="32"/>
        </w:rPr>
        <w:t xml:space="preserve"> </w:t>
      </w:r>
      <w:r w:rsidRPr="00905D6C">
        <w:rPr>
          <w:rFonts w:asciiTheme="minorHAnsi" w:hAnsiTheme="minorHAnsi" w:cstheme="minorHAnsi"/>
          <w:spacing w:val="-1"/>
        </w:rPr>
        <w:t>adjacent</w:t>
      </w:r>
      <w:r w:rsidRPr="00905D6C">
        <w:rPr>
          <w:rFonts w:asciiTheme="minorHAnsi" w:hAnsiTheme="minorHAnsi" w:cstheme="minorHAnsi"/>
        </w:rPr>
        <w:t xml:space="preserve"> to </w:t>
      </w:r>
      <w:r w:rsidRPr="00905D6C">
        <w:rPr>
          <w:rFonts w:asciiTheme="minorHAnsi" w:hAnsiTheme="minorHAnsi" w:cstheme="minorHAnsi"/>
          <w:spacing w:val="-1"/>
        </w:rPr>
        <w:t>and</w:t>
      </w:r>
      <w:r w:rsidRPr="00905D6C">
        <w:rPr>
          <w:rFonts w:asciiTheme="minorHAnsi" w:hAnsiTheme="minorHAnsi" w:cstheme="minorHAnsi"/>
          <w:spacing w:val="2"/>
        </w:rPr>
        <w:t xml:space="preserve"> </w:t>
      </w:r>
      <w:r w:rsidRPr="00905D6C">
        <w:rPr>
          <w:rFonts w:asciiTheme="minorHAnsi" w:hAnsiTheme="minorHAnsi" w:cstheme="minorHAnsi"/>
          <w:spacing w:val="-1"/>
        </w:rPr>
        <w:t>accessible</w:t>
      </w:r>
      <w:r w:rsidRPr="00905D6C">
        <w:rPr>
          <w:rFonts w:asciiTheme="minorHAnsi" w:hAnsiTheme="minorHAnsi" w:cstheme="minorHAnsi"/>
        </w:rPr>
        <w:t xml:space="preserve"> </w:t>
      </w:r>
      <w:r w:rsidRPr="00905D6C">
        <w:rPr>
          <w:rFonts w:asciiTheme="minorHAnsi" w:hAnsiTheme="minorHAnsi" w:cstheme="minorHAnsi"/>
          <w:spacing w:val="-1"/>
        </w:rPr>
        <w:t>from,</w:t>
      </w:r>
      <w:r w:rsidRPr="00905D6C">
        <w:rPr>
          <w:rFonts w:asciiTheme="minorHAnsi" w:hAnsiTheme="minorHAnsi" w:cstheme="minorHAnsi"/>
        </w:rPr>
        <w:t xml:space="preserve"> the </w:t>
      </w:r>
      <w:r w:rsidRPr="00905D6C">
        <w:rPr>
          <w:rFonts w:asciiTheme="minorHAnsi" w:hAnsiTheme="minorHAnsi" w:cstheme="minorHAnsi"/>
          <w:spacing w:val="-1"/>
        </w:rPr>
        <w:t>campus</w:t>
      </w:r>
      <w:r>
        <w:rPr>
          <w:rFonts w:asciiTheme="minorHAnsi" w:hAnsiTheme="minorHAnsi" w:cstheme="minorHAnsi"/>
          <w:spacing w:val="-1"/>
        </w:rPr>
        <w:t xml:space="preserve"> (also referred to as Clery geography)</w:t>
      </w:r>
      <w:r w:rsidRPr="00905D6C">
        <w:rPr>
          <w:rFonts w:asciiTheme="minorHAnsi" w:hAnsiTheme="minorHAnsi" w:cstheme="minorHAnsi"/>
          <w:spacing w:val="-1"/>
        </w:rPr>
        <w:t>.</w:t>
      </w:r>
      <w:r w:rsidRPr="00905D6C">
        <w:rPr>
          <w:rFonts w:asciiTheme="minorHAnsi" w:hAnsiTheme="minorHAnsi" w:cstheme="minorHAnsi"/>
        </w:rPr>
        <w:t xml:space="preserve"> The </w:t>
      </w:r>
      <w:r w:rsidRPr="00905D6C">
        <w:rPr>
          <w:rFonts w:asciiTheme="minorHAnsi" w:hAnsiTheme="minorHAnsi" w:cstheme="minorHAnsi"/>
          <w:spacing w:val="-1"/>
        </w:rPr>
        <w:t>report</w:t>
      </w:r>
      <w:r w:rsidRPr="00905D6C">
        <w:rPr>
          <w:rFonts w:asciiTheme="minorHAnsi" w:hAnsiTheme="minorHAnsi" w:cstheme="minorHAnsi"/>
        </w:rPr>
        <w:t xml:space="preserve"> </w:t>
      </w:r>
      <w:r w:rsidRPr="00905D6C">
        <w:rPr>
          <w:rFonts w:asciiTheme="minorHAnsi" w:hAnsiTheme="minorHAnsi" w:cstheme="minorHAnsi"/>
          <w:spacing w:val="-1"/>
        </w:rPr>
        <w:t>also</w:t>
      </w:r>
      <w:r w:rsidRPr="00905D6C">
        <w:rPr>
          <w:rFonts w:asciiTheme="minorHAnsi" w:hAnsiTheme="minorHAnsi" w:cstheme="minorHAnsi"/>
        </w:rPr>
        <w:t xml:space="preserve"> </w:t>
      </w:r>
      <w:r w:rsidRPr="00905D6C">
        <w:rPr>
          <w:rFonts w:asciiTheme="minorHAnsi" w:hAnsiTheme="minorHAnsi" w:cstheme="minorHAnsi"/>
          <w:spacing w:val="-1"/>
        </w:rPr>
        <w:t>includes</w:t>
      </w:r>
      <w:r w:rsidRPr="00905D6C">
        <w:rPr>
          <w:rFonts w:asciiTheme="minorHAnsi" w:hAnsiTheme="minorHAnsi" w:cstheme="minorHAnsi"/>
        </w:rPr>
        <w:t xml:space="preserve"> </w:t>
      </w:r>
      <w:r w:rsidRPr="00905D6C">
        <w:rPr>
          <w:rFonts w:asciiTheme="minorHAnsi" w:hAnsiTheme="minorHAnsi" w:cstheme="minorHAnsi"/>
          <w:spacing w:val="-1"/>
        </w:rPr>
        <w:t>institutional</w:t>
      </w:r>
      <w:r w:rsidRPr="00905D6C">
        <w:rPr>
          <w:rFonts w:asciiTheme="minorHAnsi" w:hAnsiTheme="minorHAnsi" w:cstheme="minorHAnsi"/>
        </w:rPr>
        <w:t xml:space="preserve"> policies </w:t>
      </w:r>
      <w:r w:rsidRPr="00905D6C">
        <w:rPr>
          <w:rFonts w:asciiTheme="minorHAnsi" w:hAnsiTheme="minorHAnsi" w:cstheme="minorHAnsi"/>
          <w:spacing w:val="-1"/>
        </w:rPr>
        <w:t>concerning campus</w:t>
      </w:r>
      <w:r w:rsidRPr="00905D6C">
        <w:rPr>
          <w:rFonts w:asciiTheme="minorHAnsi" w:hAnsiTheme="minorHAnsi" w:cstheme="minorHAnsi"/>
        </w:rPr>
        <w:t xml:space="preserve"> </w:t>
      </w:r>
      <w:r w:rsidRPr="00905D6C">
        <w:rPr>
          <w:rFonts w:asciiTheme="minorHAnsi" w:hAnsiTheme="minorHAnsi" w:cstheme="minorHAnsi"/>
          <w:spacing w:val="-1"/>
        </w:rPr>
        <w:t>security,</w:t>
      </w:r>
      <w:r w:rsidRPr="00905D6C">
        <w:rPr>
          <w:rFonts w:asciiTheme="minorHAnsi" w:hAnsiTheme="minorHAnsi" w:cstheme="minorHAnsi"/>
          <w:spacing w:val="2"/>
        </w:rPr>
        <w:t xml:space="preserve"> </w:t>
      </w:r>
      <w:r w:rsidRPr="00905D6C">
        <w:rPr>
          <w:rFonts w:asciiTheme="minorHAnsi" w:hAnsiTheme="minorHAnsi" w:cstheme="minorHAnsi"/>
          <w:spacing w:val="-1"/>
        </w:rPr>
        <w:t>such</w:t>
      </w:r>
      <w:r w:rsidRPr="00905D6C">
        <w:rPr>
          <w:rFonts w:asciiTheme="minorHAnsi" w:hAnsiTheme="minorHAnsi" w:cstheme="minorHAnsi"/>
        </w:rPr>
        <w:t xml:space="preserve"> </w:t>
      </w:r>
      <w:r w:rsidRPr="00905D6C">
        <w:rPr>
          <w:rFonts w:asciiTheme="minorHAnsi" w:hAnsiTheme="minorHAnsi" w:cstheme="minorHAnsi"/>
          <w:spacing w:val="-1"/>
        </w:rPr>
        <w:t>as</w:t>
      </w:r>
      <w:r w:rsidRPr="00905D6C">
        <w:rPr>
          <w:rFonts w:asciiTheme="minorHAnsi" w:hAnsiTheme="minorHAnsi" w:cstheme="minorHAnsi"/>
        </w:rPr>
        <w:t xml:space="preserve"> </w:t>
      </w:r>
      <w:r w:rsidRPr="00905D6C">
        <w:rPr>
          <w:rFonts w:asciiTheme="minorHAnsi" w:hAnsiTheme="minorHAnsi" w:cstheme="minorHAnsi"/>
          <w:spacing w:val="-1"/>
        </w:rPr>
        <w:t>policies</w:t>
      </w:r>
      <w:r w:rsidRPr="00905D6C">
        <w:rPr>
          <w:rFonts w:asciiTheme="minorHAnsi" w:hAnsiTheme="minorHAnsi" w:cstheme="minorHAnsi"/>
          <w:spacing w:val="2"/>
        </w:rPr>
        <w:t xml:space="preserve"> </w:t>
      </w:r>
      <w:r w:rsidRPr="00905D6C">
        <w:rPr>
          <w:rFonts w:asciiTheme="minorHAnsi" w:hAnsiTheme="minorHAnsi" w:cstheme="minorHAnsi"/>
          <w:spacing w:val="-1"/>
        </w:rPr>
        <w:t>concerning</w:t>
      </w:r>
      <w:r w:rsidRPr="00905D6C">
        <w:rPr>
          <w:rFonts w:asciiTheme="minorHAnsi" w:hAnsiTheme="minorHAnsi" w:cstheme="minorHAnsi"/>
          <w:spacing w:val="-3"/>
        </w:rPr>
        <w:t xml:space="preserve"> </w:t>
      </w:r>
      <w:r w:rsidRPr="00905D6C">
        <w:rPr>
          <w:rFonts w:asciiTheme="minorHAnsi" w:hAnsiTheme="minorHAnsi" w:cstheme="minorHAnsi"/>
        </w:rPr>
        <w:t xml:space="preserve">sexual </w:t>
      </w:r>
      <w:r w:rsidRPr="00905D6C">
        <w:rPr>
          <w:rFonts w:asciiTheme="minorHAnsi" w:hAnsiTheme="minorHAnsi" w:cstheme="minorHAnsi"/>
          <w:spacing w:val="-1"/>
        </w:rPr>
        <w:t>assault,</w:t>
      </w:r>
      <w:r w:rsidRPr="00905D6C">
        <w:rPr>
          <w:rFonts w:asciiTheme="minorHAnsi" w:hAnsiTheme="minorHAnsi" w:cstheme="minorHAnsi"/>
        </w:rPr>
        <w:t xml:space="preserve"> and other</w:t>
      </w:r>
      <w:r w:rsidRPr="00905D6C">
        <w:rPr>
          <w:rFonts w:asciiTheme="minorHAnsi" w:hAnsiTheme="minorHAnsi" w:cstheme="minorHAnsi"/>
          <w:spacing w:val="-2"/>
        </w:rPr>
        <w:t xml:space="preserve"> </w:t>
      </w:r>
      <w:r w:rsidRPr="00905D6C">
        <w:rPr>
          <w:rFonts w:asciiTheme="minorHAnsi" w:hAnsiTheme="minorHAnsi" w:cstheme="minorHAnsi"/>
          <w:spacing w:val="-1"/>
        </w:rPr>
        <w:t>matters.</w:t>
      </w:r>
    </w:p>
    <w:p w14:paraId="59AC6A1C" w14:textId="3CE350DB" w:rsidR="00300A06" w:rsidRPr="00905D6C" w:rsidRDefault="00300A06" w:rsidP="0A4F7057">
      <w:pPr>
        <w:pStyle w:val="BodyText"/>
        <w:spacing w:before="240" w:line="276" w:lineRule="auto"/>
        <w:ind w:left="0" w:right="370"/>
        <w:rPr>
          <w:rFonts w:asciiTheme="minorHAnsi" w:hAnsiTheme="minorHAnsi"/>
        </w:rPr>
      </w:pPr>
      <w:r w:rsidRPr="0A4F7057">
        <w:rPr>
          <w:rFonts w:asciiTheme="minorHAnsi" w:hAnsiTheme="minorHAnsi"/>
        </w:rPr>
        <w:t xml:space="preserve">This </w:t>
      </w:r>
      <w:r w:rsidRPr="0A4F7057">
        <w:rPr>
          <w:rFonts w:asciiTheme="minorHAnsi" w:hAnsiTheme="minorHAnsi"/>
          <w:spacing w:val="-1"/>
        </w:rPr>
        <w:t>report</w:t>
      </w:r>
      <w:r w:rsidRPr="0A4F7057">
        <w:rPr>
          <w:rFonts w:asciiTheme="minorHAnsi" w:hAnsiTheme="minorHAnsi"/>
        </w:rPr>
        <w:t xml:space="preserve"> </w:t>
      </w:r>
      <w:r w:rsidR="7EF9F381" w:rsidRPr="0A4F7057">
        <w:rPr>
          <w:rFonts w:asciiTheme="minorHAnsi" w:hAnsiTheme="minorHAnsi"/>
        </w:rPr>
        <w:t>was</w:t>
      </w:r>
      <w:r w:rsidRPr="0A4F7057">
        <w:rPr>
          <w:rFonts w:asciiTheme="minorHAnsi" w:hAnsiTheme="minorHAnsi"/>
        </w:rPr>
        <w:t xml:space="preserve"> </w:t>
      </w:r>
      <w:r w:rsidRPr="0A4F7057">
        <w:rPr>
          <w:rFonts w:asciiTheme="minorHAnsi" w:hAnsiTheme="minorHAnsi"/>
          <w:spacing w:val="-1"/>
        </w:rPr>
        <w:t>prepared</w:t>
      </w:r>
      <w:r w:rsidRPr="0A4F7057">
        <w:rPr>
          <w:rFonts w:asciiTheme="minorHAnsi" w:hAnsiTheme="minorHAnsi"/>
        </w:rPr>
        <w:t xml:space="preserve"> in</w:t>
      </w:r>
      <w:r w:rsidRPr="0A4F7057">
        <w:rPr>
          <w:rFonts w:asciiTheme="minorHAnsi" w:hAnsiTheme="minorHAnsi"/>
          <w:spacing w:val="2"/>
        </w:rPr>
        <w:t xml:space="preserve"> </w:t>
      </w:r>
      <w:r w:rsidRPr="0A4F7057">
        <w:rPr>
          <w:rFonts w:asciiTheme="minorHAnsi" w:hAnsiTheme="minorHAnsi"/>
          <w:spacing w:val="-1"/>
        </w:rPr>
        <w:t>cooperation</w:t>
      </w:r>
      <w:r w:rsidRPr="0A4F7057">
        <w:rPr>
          <w:rFonts w:asciiTheme="minorHAnsi" w:hAnsiTheme="minorHAnsi"/>
        </w:rPr>
        <w:t xml:space="preserve"> with the</w:t>
      </w:r>
      <w:r w:rsidRPr="0A4F7057">
        <w:rPr>
          <w:rFonts w:asciiTheme="minorHAnsi" w:hAnsiTheme="minorHAnsi"/>
          <w:spacing w:val="-1"/>
        </w:rPr>
        <w:t xml:space="preserve"> </w:t>
      </w:r>
      <w:r w:rsidRPr="0A4F7057">
        <w:rPr>
          <w:rFonts w:asciiTheme="minorHAnsi" w:hAnsiTheme="minorHAnsi"/>
        </w:rPr>
        <w:t xml:space="preserve">local </w:t>
      </w:r>
      <w:r w:rsidRPr="0A4F7057">
        <w:rPr>
          <w:rFonts w:asciiTheme="minorHAnsi" w:hAnsiTheme="minorHAnsi"/>
          <w:spacing w:val="-1"/>
        </w:rPr>
        <w:t>law</w:t>
      </w:r>
      <w:r w:rsidRPr="0A4F7057">
        <w:rPr>
          <w:rFonts w:asciiTheme="minorHAnsi" w:hAnsiTheme="minorHAnsi"/>
        </w:rPr>
        <w:t xml:space="preserve"> </w:t>
      </w:r>
      <w:r w:rsidRPr="0A4F7057">
        <w:rPr>
          <w:rFonts w:asciiTheme="minorHAnsi" w:hAnsiTheme="minorHAnsi"/>
          <w:spacing w:val="-1"/>
        </w:rPr>
        <w:t>enforcement</w:t>
      </w:r>
      <w:r w:rsidRPr="0A4F7057">
        <w:rPr>
          <w:rFonts w:asciiTheme="minorHAnsi" w:hAnsiTheme="minorHAnsi"/>
          <w:spacing w:val="3"/>
        </w:rPr>
        <w:t xml:space="preserve"> </w:t>
      </w:r>
      <w:r w:rsidRPr="0A4F7057">
        <w:rPr>
          <w:rFonts w:asciiTheme="minorHAnsi" w:hAnsiTheme="minorHAnsi"/>
          <w:spacing w:val="-1"/>
        </w:rPr>
        <w:t>agencies</w:t>
      </w:r>
      <w:r w:rsidRPr="0A4F7057">
        <w:rPr>
          <w:rFonts w:asciiTheme="minorHAnsi" w:hAnsiTheme="minorHAnsi"/>
        </w:rPr>
        <w:t xml:space="preserve"> surrounding</w:t>
      </w:r>
      <w:r w:rsidRPr="0A4F7057">
        <w:rPr>
          <w:rFonts w:asciiTheme="minorHAnsi" w:hAnsiTheme="minorHAnsi"/>
          <w:spacing w:val="-3"/>
        </w:rPr>
        <w:t xml:space="preserve"> </w:t>
      </w:r>
      <w:r w:rsidRPr="0A4F7057">
        <w:rPr>
          <w:rFonts w:asciiTheme="minorHAnsi" w:hAnsiTheme="minorHAnsi"/>
        </w:rPr>
        <w:t>our</w:t>
      </w:r>
      <w:r w:rsidRPr="0A4F7057">
        <w:rPr>
          <w:rFonts w:asciiTheme="minorHAnsi" w:hAnsiTheme="minorHAnsi"/>
          <w:spacing w:val="65"/>
        </w:rPr>
        <w:t xml:space="preserve"> </w:t>
      </w:r>
      <w:r w:rsidRPr="0A4F7057">
        <w:rPr>
          <w:rFonts w:asciiTheme="minorHAnsi" w:hAnsiTheme="minorHAnsi"/>
        </w:rPr>
        <w:t xml:space="preserve">main </w:t>
      </w:r>
      <w:r w:rsidRPr="0A4F7057">
        <w:rPr>
          <w:rFonts w:asciiTheme="minorHAnsi" w:hAnsiTheme="minorHAnsi"/>
          <w:spacing w:val="-1"/>
        </w:rPr>
        <w:t>campus,</w:t>
      </w:r>
      <w:r w:rsidRPr="0A4F7057">
        <w:rPr>
          <w:rFonts w:asciiTheme="minorHAnsi" w:hAnsiTheme="minorHAnsi"/>
        </w:rPr>
        <w:t xml:space="preserve"> </w:t>
      </w:r>
      <w:r w:rsidRPr="0A4F7057">
        <w:rPr>
          <w:rFonts w:asciiTheme="minorHAnsi" w:hAnsiTheme="minorHAnsi"/>
          <w:spacing w:val="-1"/>
        </w:rPr>
        <w:t>Campus Security,</w:t>
      </w:r>
      <w:r w:rsidRPr="0A4F7057">
        <w:rPr>
          <w:rFonts w:asciiTheme="minorHAnsi" w:hAnsiTheme="minorHAnsi"/>
          <w:spacing w:val="2"/>
        </w:rPr>
        <w:t xml:space="preserve"> </w:t>
      </w:r>
      <w:r w:rsidRPr="0A4F7057">
        <w:rPr>
          <w:rFonts w:asciiTheme="minorHAnsi" w:hAnsiTheme="minorHAnsi"/>
        </w:rPr>
        <w:t>Title</w:t>
      </w:r>
      <w:r w:rsidRPr="0A4F7057">
        <w:rPr>
          <w:rFonts w:asciiTheme="minorHAnsi" w:hAnsiTheme="minorHAnsi"/>
          <w:spacing w:val="1"/>
        </w:rPr>
        <w:t xml:space="preserve"> </w:t>
      </w:r>
      <w:r w:rsidRPr="0A4F7057">
        <w:rPr>
          <w:rFonts w:asciiTheme="minorHAnsi" w:hAnsiTheme="minorHAnsi"/>
          <w:spacing w:val="-2"/>
        </w:rPr>
        <w:t>IX</w:t>
      </w:r>
      <w:r w:rsidRPr="0A4F7057">
        <w:rPr>
          <w:rFonts w:asciiTheme="minorHAnsi" w:hAnsiTheme="minorHAnsi"/>
        </w:rPr>
        <w:t xml:space="preserve"> </w:t>
      </w:r>
      <w:r w:rsidRPr="0A4F7057">
        <w:rPr>
          <w:rFonts w:asciiTheme="minorHAnsi" w:hAnsiTheme="minorHAnsi"/>
          <w:spacing w:val="-1"/>
        </w:rPr>
        <w:t>Office, and</w:t>
      </w:r>
      <w:r w:rsidRPr="0A4F7057">
        <w:rPr>
          <w:rFonts w:asciiTheme="minorHAnsi" w:hAnsiTheme="minorHAnsi"/>
        </w:rPr>
        <w:t xml:space="preserve"> University Student</w:t>
      </w:r>
      <w:r w:rsidRPr="0A4F7057">
        <w:rPr>
          <w:rFonts w:asciiTheme="minorHAnsi" w:hAnsiTheme="minorHAnsi"/>
          <w:spacing w:val="61"/>
        </w:rPr>
        <w:t xml:space="preserve"> </w:t>
      </w:r>
      <w:r w:rsidRPr="0A4F7057">
        <w:rPr>
          <w:rFonts w:asciiTheme="minorHAnsi" w:hAnsiTheme="minorHAnsi"/>
          <w:spacing w:val="-1"/>
        </w:rPr>
        <w:t>Affairs.</w:t>
      </w:r>
      <w:r w:rsidRPr="0A4F7057">
        <w:rPr>
          <w:rFonts w:asciiTheme="minorHAnsi" w:hAnsiTheme="minorHAnsi"/>
        </w:rPr>
        <w:t xml:space="preserve"> </w:t>
      </w:r>
      <w:r w:rsidRPr="0A4F7057">
        <w:rPr>
          <w:rFonts w:asciiTheme="minorHAnsi" w:hAnsiTheme="minorHAnsi"/>
          <w:spacing w:val="-1"/>
        </w:rPr>
        <w:t>Each</w:t>
      </w:r>
      <w:r w:rsidRPr="0A4F7057">
        <w:rPr>
          <w:rFonts w:asciiTheme="minorHAnsi" w:hAnsiTheme="minorHAnsi"/>
        </w:rPr>
        <w:t xml:space="preserve"> University</w:t>
      </w:r>
      <w:r w:rsidRPr="0A4F7057">
        <w:rPr>
          <w:rFonts w:asciiTheme="minorHAnsi" w:hAnsiTheme="minorHAnsi"/>
          <w:spacing w:val="-4"/>
        </w:rPr>
        <w:t xml:space="preserve"> </w:t>
      </w:r>
      <w:r w:rsidRPr="0A4F7057">
        <w:rPr>
          <w:rFonts w:asciiTheme="minorHAnsi" w:hAnsiTheme="minorHAnsi"/>
        </w:rPr>
        <w:t>entity</w:t>
      </w:r>
      <w:r w:rsidRPr="0A4F7057">
        <w:rPr>
          <w:rFonts w:asciiTheme="minorHAnsi" w:hAnsiTheme="minorHAnsi"/>
          <w:spacing w:val="-5"/>
        </w:rPr>
        <w:t xml:space="preserve"> </w:t>
      </w:r>
      <w:r w:rsidRPr="0A4F7057">
        <w:rPr>
          <w:rFonts w:asciiTheme="minorHAnsi" w:hAnsiTheme="minorHAnsi"/>
          <w:spacing w:val="-1"/>
        </w:rPr>
        <w:t>provides</w:t>
      </w:r>
      <w:r w:rsidRPr="0A4F7057">
        <w:rPr>
          <w:rFonts w:asciiTheme="minorHAnsi" w:hAnsiTheme="minorHAnsi"/>
        </w:rPr>
        <w:t xml:space="preserve"> updated </w:t>
      </w:r>
      <w:r w:rsidRPr="0A4F7057">
        <w:rPr>
          <w:rFonts w:asciiTheme="minorHAnsi" w:hAnsiTheme="minorHAnsi"/>
          <w:spacing w:val="-1"/>
        </w:rPr>
        <w:t>bi-annual</w:t>
      </w:r>
      <w:r w:rsidRPr="0A4F7057">
        <w:rPr>
          <w:rFonts w:asciiTheme="minorHAnsi" w:hAnsiTheme="minorHAnsi"/>
        </w:rPr>
        <w:t xml:space="preserve"> </w:t>
      </w:r>
      <w:r w:rsidRPr="0A4F7057">
        <w:rPr>
          <w:rFonts w:asciiTheme="minorHAnsi" w:hAnsiTheme="minorHAnsi"/>
          <w:spacing w:val="-1"/>
        </w:rPr>
        <w:t>statistical</w:t>
      </w:r>
      <w:r w:rsidRPr="0A4F7057">
        <w:rPr>
          <w:rFonts w:asciiTheme="minorHAnsi" w:hAnsiTheme="minorHAnsi"/>
        </w:rPr>
        <w:t xml:space="preserve"> </w:t>
      </w:r>
      <w:r w:rsidRPr="0A4F7057">
        <w:rPr>
          <w:rFonts w:asciiTheme="minorHAnsi" w:hAnsiTheme="minorHAnsi"/>
          <w:spacing w:val="-1"/>
        </w:rPr>
        <w:t>information</w:t>
      </w:r>
      <w:r w:rsidRPr="0A4F7057">
        <w:rPr>
          <w:rFonts w:asciiTheme="minorHAnsi" w:hAnsiTheme="minorHAnsi"/>
        </w:rPr>
        <w:t xml:space="preserve"> on </w:t>
      </w:r>
      <w:r w:rsidRPr="0A4F7057">
        <w:rPr>
          <w:rFonts w:asciiTheme="minorHAnsi" w:hAnsiTheme="minorHAnsi"/>
          <w:spacing w:val="-1"/>
        </w:rPr>
        <w:t xml:space="preserve">their crime </w:t>
      </w:r>
      <w:r w:rsidRPr="0A4F7057">
        <w:rPr>
          <w:rFonts w:asciiTheme="minorHAnsi" w:hAnsiTheme="minorHAnsi"/>
        </w:rPr>
        <w:t xml:space="preserve">stats </w:t>
      </w:r>
      <w:r w:rsidRPr="0A4F7057">
        <w:rPr>
          <w:rFonts w:asciiTheme="minorHAnsi" w:hAnsiTheme="minorHAnsi"/>
          <w:spacing w:val="-1"/>
        </w:rPr>
        <w:t>and</w:t>
      </w:r>
      <w:r w:rsidRPr="0A4F7057">
        <w:rPr>
          <w:rFonts w:asciiTheme="minorHAnsi" w:hAnsiTheme="minorHAnsi"/>
        </w:rPr>
        <w:t xml:space="preserve"> their</w:t>
      </w:r>
      <w:r w:rsidRPr="0A4F7057">
        <w:rPr>
          <w:rFonts w:asciiTheme="minorHAnsi" w:hAnsiTheme="minorHAnsi"/>
          <w:spacing w:val="1"/>
        </w:rPr>
        <w:t xml:space="preserve"> </w:t>
      </w:r>
      <w:r w:rsidRPr="0A4F7057">
        <w:rPr>
          <w:rFonts w:asciiTheme="minorHAnsi" w:hAnsiTheme="minorHAnsi"/>
          <w:spacing w:val="-1"/>
        </w:rPr>
        <w:t>educational</w:t>
      </w:r>
      <w:r w:rsidRPr="0A4F7057">
        <w:rPr>
          <w:rFonts w:asciiTheme="minorHAnsi" w:hAnsiTheme="minorHAnsi"/>
        </w:rPr>
        <w:t xml:space="preserve"> </w:t>
      </w:r>
      <w:r w:rsidRPr="0A4F7057">
        <w:rPr>
          <w:rFonts w:asciiTheme="minorHAnsi" w:hAnsiTheme="minorHAnsi"/>
          <w:spacing w:val="-1"/>
        </w:rPr>
        <w:t>efforts</w:t>
      </w:r>
      <w:r w:rsidRPr="0A4F7057">
        <w:rPr>
          <w:rFonts w:asciiTheme="minorHAnsi" w:hAnsiTheme="minorHAnsi"/>
          <w:spacing w:val="2"/>
        </w:rPr>
        <w:t xml:space="preserve"> </w:t>
      </w:r>
      <w:r w:rsidRPr="0A4F7057">
        <w:rPr>
          <w:rFonts w:asciiTheme="minorHAnsi" w:hAnsiTheme="minorHAnsi"/>
          <w:spacing w:val="-1"/>
        </w:rPr>
        <w:t>and</w:t>
      </w:r>
      <w:r w:rsidRPr="0A4F7057">
        <w:rPr>
          <w:rFonts w:asciiTheme="minorHAnsi" w:hAnsiTheme="minorHAnsi"/>
        </w:rPr>
        <w:t xml:space="preserve"> programs to comply</w:t>
      </w:r>
      <w:r w:rsidRPr="0A4F7057">
        <w:rPr>
          <w:rFonts w:asciiTheme="minorHAnsi" w:hAnsiTheme="minorHAnsi"/>
          <w:spacing w:val="-6"/>
        </w:rPr>
        <w:t xml:space="preserve"> </w:t>
      </w:r>
      <w:r w:rsidRPr="0A4F7057">
        <w:rPr>
          <w:rFonts w:asciiTheme="minorHAnsi" w:hAnsiTheme="minorHAnsi"/>
        </w:rPr>
        <w:t>with the</w:t>
      </w:r>
      <w:r w:rsidRPr="0A4F7057">
        <w:rPr>
          <w:rFonts w:asciiTheme="minorHAnsi" w:hAnsiTheme="minorHAnsi"/>
          <w:spacing w:val="-1"/>
        </w:rPr>
        <w:t xml:space="preserve"> </w:t>
      </w:r>
      <w:r w:rsidRPr="0A4F7057">
        <w:rPr>
          <w:rFonts w:asciiTheme="minorHAnsi" w:hAnsiTheme="minorHAnsi"/>
        </w:rPr>
        <w:t>Clery</w:t>
      </w:r>
      <w:r w:rsidRPr="0A4F7057">
        <w:rPr>
          <w:rFonts w:asciiTheme="minorHAnsi" w:hAnsiTheme="minorHAnsi"/>
          <w:spacing w:val="-5"/>
        </w:rPr>
        <w:t xml:space="preserve"> </w:t>
      </w:r>
      <w:r w:rsidRPr="0A4F7057">
        <w:rPr>
          <w:rFonts w:asciiTheme="minorHAnsi" w:hAnsiTheme="minorHAnsi"/>
          <w:spacing w:val="-1"/>
        </w:rPr>
        <w:t>Act.</w:t>
      </w:r>
    </w:p>
    <w:p w14:paraId="466F8CE3" w14:textId="77DA2462" w:rsidR="00300A06" w:rsidRPr="00905D6C" w:rsidRDefault="00300A06" w:rsidP="12323493">
      <w:pPr>
        <w:pStyle w:val="BodyText"/>
        <w:spacing w:line="276" w:lineRule="auto"/>
        <w:ind w:left="0" w:right="370"/>
        <w:rPr>
          <w:rFonts w:asciiTheme="minorHAnsi" w:hAnsiTheme="minorHAnsi"/>
        </w:rPr>
      </w:pPr>
      <w:r w:rsidRPr="12323493">
        <w:rPr>
          <w:rFonts w:asciiTheme="minorHAnsi" w:hAnsiTheme="minorHAnsi"/>
          <w:spacing w:val="-1"/>
        </w:rPr>
        <w:t>Campus</w:t>
      </w:r>
      <w:r w:rsidRPr="12323493">
        <w:rPr>
          <w:rFonts w:asciiTheme="minorHAnsi" w:hAnsiTheme="minorHAnsi"/>
        </w:rPr>
        <w:t xml:space="preserve"> </w:t>
      </w:r>
      <w:r w:rsidRPr="12323493">
        <w:rPr>
          <w:rFonts w:asciiTheme="minorHAnsi" w:hAnsiTheme="minorHAnsi"/>
          <w:spacing w:val="-1"/>
        </w:rPr>
        <w:t>crime,</w:t>
      </w:r>
      <w:r w:rsidRPr="12323493">
        <w:rPr>
          <w:rFonts w:asciiTheme="minorHAnsi" w:hAnsiTheme="minorHAnsi"/>
        </w:rPr>
        <w:t xml:space="preserve"> </w:t>
      </w:r>
      <w:r w:rsidRPr="12323493">
        <w:rPr>
          <w:rFonts w:asciiTheme="minorHAnsi" w:hAnsiTheme="minorHAnsi"/>
          <w:spacing w:val="-1"/>
        </w:rPr>
        <w:t>arrest</w:t>
      </w:r>
      <w:r w:rsidRPr="12323493">
        <w:rPr>
          <w:rFonts w:asciiTheme="minorHAnsi" w:hAnsiTheme="minorHAnsi"/>
        </w:rPr>
        <w:t xml:space="preserve"> and</w:t>
      </w:r>
      <w:r w:rsidRPr="12323493">
        <w:rPr>
          <w:rFonts w:asciiTheme="minorHAnsi" w:hAnsiTheme="minorHAnsi"/>
          <w:spacing w:val="1"/>
        </w:rPr>
        <w:t xml:space="preserve"> </w:t>
      </w:r>
      <w:r w:rsidRPr="12323493">
        <w:rPr>
          <w:rFonts w:asciiTheme="minorHAnsi" w:hAnsiTheme="minorHAnsi"/>
          <w:spacing w:val="-1"/>
        </w:rPr>
        <w:t>referral</w:t>
      </w:r>
      <w:r w:rsidRPr="12323493">
        <w:rPr>
          <w:rFonts w:asciiTheme="minorHAnsi" w:hAnsiTheme="minorHAnsi"/>
        </w:rPr>
        <w:t xml:space="preserve"> </w:t>
      </w:r>
      <w:r w:rsidRPr="12323493">
        <w:rPr>
          <w:rFonts w:asciiTheme="minorHAnsi" w:hAnsiTheme="minorHAnsi"/>
          <w:spacing w:val="-1"/>
        </w:rPr>
        <w:t>statistics</w:t>
      </w:r>
      <w:r w:rsidRPr="12323493">
        <w:rPr>
          <w:rFonts w:asciiTheme="minorHAnsi" w:hAnsiTheme="minorHAnsi"/>
        </w:rPr>
        <w:t xml:space="preserve"> include</w:t>
      </w:r>
      <w:r w:rsidRPr="12323493">
        <w:rPr>
          <w:rFonts w:asciiTheme="minorHAnsi" w:hAnsiTheme="minorHAnsi"/>
          <w:spacing w:val="1"/>
        </w:rPr>
        <w:t xml:space="preserve"> </w:t>
      </w:r>
      <w:r w:rsidRPr="12323493">
        <w:rPr>
          <w:rFonts w:asciiTheme="minorHAnsi" w:hAnsiTheme="minorHAnsi"/>
        </w:rPr>
        <w:t xml:space="preserve">those </w:t>
      </w:r>
      <w:r w:rsidRPr="12323493">
        <w:rPr>
          <w:rFonts w:asciiTheme="minorHAnsi" w:hAnsiTheme="minorHAnsi"/>
          <w:spacing w:val="-1"/>
        </w:rPr>
        <w:t>reported</w:t>
      </w:r>
      <w:r w:rsidRPr="12323493">
        <w:rPr>
          <w:rFonts w:asciiTheme="minorHAnsi" w:hAnsiTheme="minorHAnsi"/>
        </w:rPr>
        <w:t xml:space="preserve"> to</w:t>
      </w:r>
      <w:r w:rsidRPr="12323493">
        <w:rPr>
          <w:rFonts w:asciiTheme="minorHAnsi" w:hAnsiTheme="minorHAnsi"/>
          <w:spacing w:val="4"/>
        </w:rPr>
        <w:t xml:space="preserve"> </w:t>
      </w:r>
      <w:r w:rsidRPr="12323493">
        <w:rPr>
          <w:rFonts w:asciiTheme="minorHAnsi" w:hAnsiTheme="minorHAnsi"/>
        </w:rPr>
        <w:t xml:space="preserve">respective </w:t>
      </w:r>
      <w:r w:rsidRPr="12323493">
        <w:rPr>
          <w:rFonts w:asciiTheme="minorHAnsi" w:hAnsiTheme="minorHAnsi"/>
          <w:spacing w:val="-1"/>
        </w:rPr>
        <w:t>local</w:t>
      </w:r>
      <w:r w:rsidRPr="12323493">
        <w:rPr>
          <w:rFonts w:asciiTheme="minorHAnsi" w:hAnsiTheme="minorHAnsi"/>
        </w:rPr>
        <w:t xml:space="preserve"> </w:t>
      </w:r>
      <w:r w:rsidRPr="12323493">
        <w:rPr>
          <w:rFonts w:asciiTheme="minorHAnsi" w:hAnsiTheme="minorHAnsi"/>
          <w:spacing w:val="-1"/>
        </w:rPr>
        <w:t>law</w:t>
      </w:r>
      <w:r w:rsidRPr="12323493">
        <w:rPr>
          <w:rFonts w:asciiTheme="minorHAnsi" w:hAnsiTheme="minorHAnsi"/>
          <w:spacing w:val="67"/>
        </w:rPr>
        <w:t xml:space="preserve"> </w:t>
      </w:r>
      <w:r w:rsidRPr="12323493">
        <w:rPr>
          <w:rFonts w:asciiTheme="minorHAnsi" w:hAnsiTheme="minorHAnsi"/>
          <w:spacing w:val="-1"/>
        </w:rPr>
        <w:t>enforcement</w:t>
      </w:r>
      <w:r w:rsidRPr="12323493">
        <w:rPr>
          <w:rFonts w:asciiTheme="minorHAnsi" w:hAnsiTheme="minorHAnsi"/>
        </w:rPr>
        <w:t xml:space="preserve"> </w:t>
      </w:r>
      <w:r w:rsidRPr="12323493">
        <w:rPr>
          <w:rFonts w:asciiTheme="minorHAnsi" w:hAnsiTheme="minorHAnsi"/>
          <w:spacing w:val="-1"/>
        </w:rPr>
        <w:t>agencies,</w:t>
      </w:r>
      <w:r w:rsidRPr="12323493">
        <w:rPr>
          <w:rFonts w:asciiTheme="minorHAnsi" w:hAnsiTheme="minorHAnsi"/>
        </w:rPr>
        <w:t xml:space="preserve"> </w:t>
      </w:r>
      <w:r w:rsidR="7E2E5EF2" w:rsidRPr="12323493">
        <w:rPr>
          <w:rFonts w:asciiTheme="minorHAnsi" w:hAnsiTheme="minorHAnsi"/>
        </w:rPr>
        <w:t>the Office</w:t>
      </w:r>
      <w:r w:rsidRPr="12323493">
        <w:rPr>
          <w:rFonts w:asciiTheme="minorHAnsi" w:hAnsiTheme="minorHAnsi"/>
          <w:spacing w:val="-1"/>
        </w:rPr>
        <w:t xml:space="preserve"> of Campus Security</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other</w:t>
      </w:r>
      <w:r w:rsidRPr="12323493">
        <w:rPr>
          <w:rFonts w:asciiTheme="minorHAnsi" w:hAnsiTheme="minorHAnsi"/>
          <w:spacing w:val="-2"/>
        </w:rPr>
        <w:t xml:space="preserve"> </w:t>
      </w:r>
      <w:r w:rsidRPr="12323493">
        <w:rPr>
          <w:rFonts w:asciiTheme="minorHAnsi" w:hAnsiTheme="minorHAnsi"/>
        </w:rPr>
        <w:t xml:space="preserve">designated </w:t>
      </w:r>
      <w:r w:rsidRPr="12323493">
        <w:rPr>
          <w:rFonts w:asciiTheme="minorHAnsi" w:hAnsiTheme="minorHAnsi"/>
          <w:spacing w:val="-1"/>
        </w:rPr>
        <w:t>Campus</w:t>
      </w:r>
      <w:r w:rsidRPr="12323493">
        <w:rPr>
          <w:rFonts w:asciiTheme="minorHAnsi" w:hAnsiTheme="minorHAnsi"/>
        </w:rPr>
        <w:t xml:space="preserve"> Security</w:t>
      </w:r>
      <w:r w:rsidRPr="12323493">
        <w:rPr>
          <w:rFonts w:asciiTheme="minorHAnsi" w:hAnsiTheme="minorHAnsi"/>
          <w:spacing w:val="65"/>
        </w:rPr>
        <w:t xml:space="preserve"> </w:t>
      </w:r>
      <w:r w:rsidRPr="12323493">
        <w:rPr>
          <w:rFonts w:asciiTheme="minorHAnsi" w:hAnsiTheme="minorHAnsi"/>
          <w:spacing w:val="-1"/>
        </w:rPr>
        <w:t>Authorities</w:t>
      </w:r>
      <w:r w:rsidRPr="12323493">
        <w:rPr>
          <w:rFonts w:asciiTheme="minorHAnsi" w:hAnsiTheme="minorHAnsi"/>
        </w:rPr>
        <w:t xml:space="preserve"> </w:t>
      </w:r>
      <w:r w:rsidRPr="12323493">
        <w:rPr>
          <w:rFonts w:asciiTheme="minorHAnsi" w:hAnsiTheme="minorHAnsi"/>
          <w:spacing w:val="-1"/>
        </w:rPr>
        <w:t>(CSA’s) as</w:t>
      </w:r>
      <w:r w:rsidRPr="12323493">
        <w:rPr>
          <w:rFonts w:asciiTheme="minorHAnsi" w:hAnsiTheme="minorHAnsi"/>
        </w:rPr>
        <w:t xml:space="preserve"> </w:t>
      </w:r>
      <w:r w:rsidRPr="12323493">
        <w:rPr>
          <w:rFonts w:asciiTheme="minorHAnsi" w:hAnsiTheme="minorHAnsi"/>
          <w:spacing w:val="-1"/>
        </w:rPr>
        <w:t>defined</w:t>
      </w:r>
      <w:r w:rsidRPr="12323493">
        <w:rPr>
          <w:rFonts w:asciiTheme="minorHAnsi" w:hAnsiTheme="minorHAnsi"/>
        </w:rPr>
        <w:t xml:space="preserve"> </w:t>
      </w:r>
      <w:r w:rsidRPr="12323493">
        <w:rPr>
          <w:rFonts w:asciiTheme="minorHAnsi" w:hAnsiTheme="minorHAnsi"/>
          <w:spacing w:val="-1"/>
        </w:rPr>
        <w:t>below.</w:t>
      </w:r>
    </w:p>
    <w:p w14:paraId="407CBCB4" w14:textId="3C8EF9BC" w:rsidR="00300A06" w:rsidRPr="00905D6C" w:rsidRDefault="00300A06"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 xml:space="preserve">You </w:t>
      </w:r>
      <w:r w:rsidRPr="00905D6C">
        <w:rPr>
          <w:rFonts w:asciiTheme="minorHAnsi" w:hAnsiTheme="minorHAnsi" w:cstheme="minorHAnsi"/>
          <w:spacing w:val="-1"/>
        </w:rPr>
        <w:t>can</w:t>
      </w:r>
      <w:r w:rsidRPr="00905D6C">
        <w:rPr>
          <w:rFonts w:asciiTheme="minorHAnsi" w:hAnsiTheme="minorHAnsi" w:cstheme="minorHAnsi"/>
        </w:rPr>
        <w:t xml:space="preserve"> obtain a</w:t>
      </w:r>
      <w:r w:rsidRPr="00905D6C">
        <w:rPr>
          <w:rFonts w:asciiTheme="minorHAnsi" w:hAnsiTheme="minorHAnsi" w:cstheme="minorHAnsi"/>
          <w:spacing w:val="1"/>
        </w:rPr>
        <w:t xml:space="preserve"> </w:t>
      </w:r>
      <w:r w:rsidRPr="00905D6C">
        <w:rPr>
          <w:rFonts w:asciiTheme="minorHAnsi" w:hAnsiTheme="minorHAnsi" w:cstheme="minorHAnsi"/>
        </w:rPr>
        <w:t>copy</w:t>
      </w:r>
      <w:r w:rsidRPr="00905D6C">
        <w:rPr>
          <w:rFonts w:asciiTheme="minorHAnsi" w:hAnsiTheme="minorHAnsi" w:cstheme="minorHAnsi"/>
          <w:spacing w:val="-5"/>
        </w:rPr>
        <w:t xml:space="preserve"> </w:t>
      </w:r>
      <w:r w:rsidRPr="00905D6C">
        <w:rPr>
          <w:rFonts w:asciiTheme="minorHAnsi" w:hAnsiTheme="minorHAnsi" w:cstheme="minorHAnsi"/>
        </w:rPr>
        <w:t>of</w:t>
      </w:r>
      <w:r w:rsidRPr="00905D6C">
        <w:rPr>
          <w:rFonts w:asciiTheme="minorHAnsi" w:hAnsiTheme="minorHAnsi" w:cstheme="minorHAnsi"/>
          <w:spacing w:val="1"/>
        </w:rPr>
        <w:t xml:space="preserve"> </w:t>
      </w:r>
      <w:r w:rsidRPr="00905D6C">
        <w:rPr>
          <w:rFonts w:asciiTheme="minorHAnsi" w:hAnsiTheme="minorHAnsi" w:cstheme="minorHAnsi"/>
        </w:rPr>
        <w:t xml:space="preserve">this </w:t>
      </w:r>
      <w:r w:rsidRPr="00905D6C">
        <w:rPr>
          <w:rFonts w:asciiTheme="minorHAnsi" w:hAnsiTheme="minorHAnsi" w:cstheme="minorHAnsi"/>
          <w:spacing w:val="-1"/>
        </w:rPr>
        <w:t>report</w:t>
      </w:r>
      <w:r w:rsidRPr="00905D6C">
        <w:rPr>
          <w:rFonts w:asciiTheme="minorHAnsi" w:hAnsiTheme="minorHAnsi" w:cstheme="minorHAnsi"/>
        </w:rPr>
        <w:t xml:space="preserve"> by</w:t>
      </w:r>
      <w:r w:rsidRPr="00905D6C">
        <w:rPr>
          <w:rFonts w:asciiTheme="minorHAnsi" w:hAnsiTheme="minorHAnsi" w:cstheme="minorHAnsi"/>
          <w:spacing w:val="-1"/>
        </w:rPr>
        <w:t xml:space="preserve"> contacting</w:t>
      </w:r>
      <w:r w:rsidRPr="00905D6C">
        <w:rPr>
          <w:rFonts w:asciiTheme="minorHAnsi" w:hAnsiTheme="minorHAnsi" w:cstheme="minorHAnsi"/>
        </w:rPr>
        <w:t xml:space="preserve"> the </w:t>
      </w:r>
      <w:r>
        <w:rPr>
          <w:rFonts w:asciiTheme="minorHAnsi" w:hAnsiTheme="minorHAnsi" w:cstheme="minorHAnsi"/>
          <w:spacing w:val="-1"/>
        </w:rPr>
        <w:t xml:space="preserve">Office of Campus </w:t>
      </w:r>
      <w:r w:rsidRPr="007044D9">
        <w:rPr>
          <w:rFonts w:asciiTheme="minorHAnsi" w:hAnsiTheme="minorHAnsi" w:cstheme="minorHAnsi"/>
          <w:spacing w:val="-1"/>
        </w:rPr>
        <w:t>Security</w:t>
      </w:r>
      <w:r w:rsidRPr="007044D9">
        <w:rPr>
          <w:rFonts w:asciiTheme="minorHAnsi" w:hAnsiTheme="minorHAnsi" w:cstheme="minorHAnsi"/>
        </w:rPr>
        <w:t xml:space="preserve"> </w:t>
      </w:r>
      <w:r w:rsidR="00AB34C0" w:rsidRPr="007044D9">
        <w:rPr>
          <w:rFonts w:asciiTheme="minorHAnsi" w:hAnsiTheme="minorHAnsi" w:cstheme="minorHAnsi"/>
          <w:spacing w:val="-1"/>
        </w:rPr>
        <w:t>541-954-7900</w:t>
      </w:r>
      <w:r w:rsidRPr="007044D9">
        <w:rPr>
          <w:rFonts w:asciiTheme="minorHAnsi" w:hAnsiTheme="minorHAnsi" w:cstheme="minorHAnsi"/>
          <w:spacing w:val="-1"/>
        </w:rPr>
        <w:t>,</w:t>
      </w:r>
      <w:r>
        <w:rPr>
          <w:rFonts w:asciiTheme="minorHAnsi" w:hAnsiTheme="minorHAnsi" w:cstheme="minorHAnsi"/>
          <w:spacing w:val="95"/>
        </w:rPr>
        <w:t xml:space="preserve"> </w:t>
      </w:r>
      <w:r w:rsidRPr="00905D6C">
        <w:rPr>
          <w:rFonts w:asciiTheme="minorHAnsi" w:hAnsiTheme="minorHAnsi" w:cstheme="minorHAnsi"/>
        </w:rPr>
        <w:t>or by</w:t>
      </w:r>
      <w:r w:rsidRPr="00905D6C">
        <w:rPr>
          <w:rFonts w:asciiTheme="minorHAnsi" w:hAnsiTheme="minorHAnsi" w:cstheme="minorHAnsi"/>
          <w:spacing w:val="-3"/>
        </w:rPr>
        <w:t xml:space="preserve"> </w:t>
      </w:r>
      <w:r w:rsidRPr="00905D6C">
        <w:rPr>
          <w:rFonts w:asciiTheme="minorHAnsi" w:hAnsiTheme="minorHAnsi" w:cstheme="minorHAnsi"/>
        </w:rPr>
        <w:t>accessing</w:t>
      </w:r>
      <w:r w:rsidRPr="00905D6C">
        <w:rPr>
          <w:rFonts w:asciiTheme="minorHAnsi" w:hAnsiTheme="minorHAnsi" w:cstheme="minorHAnsi"/>
          <w:spacing w:val="-3"/>
        </w:rPr>
        <w:t xml:space="preserve"> </w:t>
      </w:r>
      <w:hyperlink r:id="rId13" w:history="1">
        <w:r w:rsidR="00B457E5">
          <w:rPr>
            <w:rStyle w:val="Hyperlink"/>
            <w:rFonts w:asciiTheme="minorHAnsi" w:eastAsiaTheme="minorHAnsi" w:hAnsiTheme="minorHAnsi"/>
          </w:rPr>
          <w:t>Annual Security Report</w:t>
        </w:r>
      </w:hyperlink>
      <w:r w:rsidR="00B54DA2">
        <w:rPr>
          <w:rFonts w:asciiTheme="minorHAnsi" w:eastAsiaTheme="minorHAnsi" w:hAnsiTheme="minorHAnsi"/>
        </w:rPr>
        <w:t xml:space="preserve"> </w:t>
      </w:r>
      <w:r>
        <w:rPr>
          <w:rFonts w:asciiTheme="minorHAnsi" w:hAnsiTheme="minorHAnsi" w:cstheme="minorHAnsi"/>
        </w:rPr>
        <w:t xml:space="preserve"> and scrolling down</w:t>
      </w:r>
      <w:r w:rsidR="00B457E5">
        <w:rPr>
          <w:rFonts w:asciiTheme="minorHAnsi" w:hAnsiTheme="minorHAnsi" w:cstheme="minorHAnsi"/>
        </w:rPr>
        <w:t xml:space="preserve"> to and clicking on</w:t>
      </w:r>
      <w:r>
        <w:rPr>
          <w:rFonts w:asciiTheme="minorHAnsi" w:hAnsiTheme="minorHAnsi" w:cstheme="minorHAnsi"/>
        </w:rPr>
        <w:t xml:space="preserve"> the WesternU </w:t>
      </w:r>
      <w:r w:rsidR="00AB34C0">
        <w:rPr>
          <w:rFonts w:asciiTheme="minorHAnsi" w:hAnsiTheme="minorHAnsi" w:cstheme="minorHAnsi"/>
        </w:rPr>
        <w:t>CHS</w:t>
      </w:r>
      <w:r w:rsidR="00F1739D">
        <w:rPr>
          <w:rFonts w:asciiTheme="minorHAnsi" w:hAnsiTheme="minorHAnsi" w:cstheme="minorHAnsi"/>
        </w:rPr>
        <w:t>-NW</w:t>
      </w:r>
      <w:r>
        <w:rPr>
          <w:rFonts w:asciiTheme="minorHAnsi" w:hAnsiTheme="minorHAnsi" w:cstheme="minorHAnsi"/>
        </w:rPr>
        <w:t xml:space="preserve"> Campus report.</w:t>
      </w:r>
    </w:p>
    <w:p w14:paraId="004718EA" w14:textId="77777777" w:rsidR="00BD3B81" w:rsidRPr="009B5896" w:rsidRDefault="00BA20EA" w:rsidP="00E21EE7">
      <w:pPr>
        <w:pStyle w:val="Heading1"/>
        <w:rPr>
          <w:rStyle w:val="IntenseReference"/>
        </w:rPr>
      </w:pPr>
      <w:bookmarkStart w:id="2" w:name="_Toc146613973"/>
      <w:r w:rsidRPr="009B5896">
        <w:rPr>
          <w:rStyle w:val="IntenseReference"/>
        </w:rPr>
        <w:t>Legislative History of the Clery Act</w:t>
      </w:r>
      <w:bookmarkEnd w:id="1"/>
      <w:bookmarkEnd w:id="2"/>
    </w:p>
    <w:p w14:paraId="3179F76F" w14:textId="3A505431" w:rsidR="00BD3B81" w:rsidRPr="00905D6C" w:rsidRDefault="00BA20EA" w:rsidP="001D761C">
      <w:pPr>
        <w:pStyle w:val="BodyText"/>
        <w:spacing w:line="276" w:lineRule="auto"/>
        <w:ind w:left="0" w:right="145"/>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rPr>
        <w:t xml:space="preserve">Student </w:t>
      </w:r>
      <w:r w:rsidRPr="00905D6C">
        <w:rPr>
          <w:rFonts w:asciiTheme="minorHAnsi" w:hAnsiTheme="minorHAnsi" w:cstheme="minorHAnsi"/>
          <w:spacing w:val="-1"/>
        </w:rPr>
        <w:t>Right</w:t>
      </w:r>
      <w:r w:rsidRPr="00905D6C">
        <w:rPr>
          <w:rFonts w:asciiTheme="minorHAnsi" w:hAnsiTheme="minorHAnsi" w:cstheme="minorHAnsi"/>
        </w:rPr>
        <w:t xml:space="preserve"> to Know</w:t>
      </w:r>
      <w:r w:rsidRPr="00905D6C">
        <w:rPr>
          <w:rFonts w:asciiTheme="minorHAnsi" w:hAnsiTheme="minorHAnsi" w:cstheme="minorHAnsi"/>
          <w:spacing w:val="-1"/>
        </w:rPr>
        <w:t xml:space="preserve"> and</w:t>
      </w:r>
      <w:r w:rsidRPr="00905D6C">
        <w:rPr>
          <w:rFonts w:asciiTheme="minorHAnsi" w:hAnsiTheme="minorHAnsi" w:cstheme="minorHAnsi"/>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Security</w:t>
      </w:r>
      <w:r w:rsidRPr="00905D6C">
        <w:rPr>
          <w:rFonts w:asciiTheme="minorHAnsi" w:hAnsiTheme="minorHAnsi" w:cstheme="minorHAnsi"/>
          <w:spacing w:val="-3"/>
        </w:rPr>
        <w:t xml:space="preserve"> </w:t>
      </w:r>
      <w:r w:rsidRPr="00905D6C">
        <w:rPr>
          <w:rFonts w:asciiTheme="minorHAnsi" w:hAnsiTheme="minorHAnsi" w:cstheme="minorHAnsi"/>
          <w:spacing w:val="-1"/>
        </w:rPr>
        <w:t>Act</w:t>
      </w:r>
      <w:r w:rsidRPr="00905D6C">
        <w:rPr>
          <w:rFonts w:asciiTheme="minorHAnsi" w:hAnsiTheme="minorHAnsi" w:cstheme="minorHAnsi"/>
          <w:spacing w:val="2"/>
        </w:rPr>
        <w:t xml:space="preserve"> </w:t>
      </w:r>
      <w:r w:rsidRPr="00905D6C">
        <w:rPr>
          <w:rFonts w:asciiTheme="minorHAnsi" w:hAnsiTheme="minorHAnsi" w:cstheme="minorHAnsi"/>
        </w:rPr>
        <w:t>(Public</w:t>
      </w:r>
      <w:r w:rsidRPr="00905D6C">
        <w:rPr>
          <w:rFonts w:asciiTheme="minorHAnsi" w:hAnsiTheme="minorHAnsi" w:cstheme="minorHAnsi"/>
          <w:spacing w:val="1"/>
        </w:rPr>
        <w:t xml:space="preserve"> </w:t>
      </w:r>
      <w:r w:rsidRPr="00905D6C">
        <w:rPr>
          <w:rFonts w:asciiTheme="minorHAnsi" w:hAnsiTheme="minorHAnsi" w:cstheme="minorHAnsi"/>
          <w:spacing w:val="-2"/>
        </w:rPr>
        <w:t>Law</w:t>
      </w:r>
      <w:r w:rsidRPr="00905D6C">
        <w:rPr>
          <w:rFonts w:asciiTheme="minorHAnsi" w:hAnsiTheme="minorHAnsi" w:cstheme="minorHAnsi"/>
        </w:rPr>
        <w:t xml:space="preserve"> 101-542) </w:t>
      </w:r>
      <w:r w:rsidRPr="00905D6C">
        <w:rPr>
          <w:rFonts w:asciiTheme="minorHAnsi" w:hAnsiTheme="minorHAnsi" w:cstheme="minorHAnsi"/>
          <w:spacing w:val="-1"/>
        </w:rPr>
        <w:t>was</w:t>
      </w:r>
      <w:r w:rsidRPr="00905D6C">
        <w:rPr>
          <w:rFonts w:asciiTheme="minorHAnsi" w:hAnsiTheme="minorHAnsi" w:cstheme="minorHAnsi"/>
        </w:rPr>
        <w:t xml:space="preserve"> </w:t>
      </w:r>
      <w:r w:rsidRPr="00905D6C">
        <w:rPr>
          <w:rFonts w:asciiTheme="minorHAnsi" w:hAnsiTheme="minorHAnsi" w:cstheme="minorHAnsi"/>
          <w:spacing w:val="-1"/>
        </w:rPr>
        <w:t>signed</w:t>
      </w:r>
      <w:r w:rsidRPr="00905D6C">
        <w:rPr>
          <w:rFonts w:asciiTheme="minorHAnsi" w:hAnsiTheme="minorHAnsi" w:cstheme="minorHAnsi"/>
        </w:rPr>
        <w:t xml:space="preserve"> into law</w:t>
      </w:r>
      <w:r w:rsidRPr="00905D6C">
        <w:rPr>
          <w:rFonts w:asciiTheme="minorHAnsi" w:hAnsiTheme="minorHAnsi" w:cstheme="minorHAnsi"/>
          <w:spacing w:val="41"/>
        </w:rPr>
        <w:t xml:space="preserve"> </w:t>
      </w:r>
      <w:r w:rsidRPr="00905D6C">
        <w:rPr>
          <w:rFonts w:asciiTheme="minorHAnsi" w:hAnsiTheme="minorHAnsi" w:cstheme="minorHAnsi"/>
          <w:spacing w:val="1"/>
        </w:rPr>
        <w:t>by</w:t>
      </w:r>
      <w:r w:rsidRPr="00905D6C">
        <w:rPr>
          <w:rFonts w:asciiTheme="minorHAnsi" w:hAnsiTheme="minorHAnsi" w:cstheme="minorHAnsi"/>
          <w:spacing w:val="-5"/>
        </w:rPr>
        <w:t xml:space="preserve"> </w:t>
      </w:r>
      <w:r w:rsidRPr="00905D6C">
        <w:rPr>
          <w:rFonts w:asciiTheme="minorHAnsi" w:hAnsiTheme="minorHAnsi" w:cstheme="minorHAnsi"/>
          <w:spacing w:val="-1"/>
        </w:rPr>
        <w:t>President</w:t>
      </w:r>
      <w:r w:rsidRPr="00905D6C">
        <w:rPr>
          <w:rFonts w:asciiTheme="minorHAnsi" w:hAnsiTheme="minorHAnsi" w:cstheme="minorHAnsi"/>
          <w:spacing w:val="2"/>
        </w:rPr>
        <w:t xml:space="preserve"> </w:t>
      </w:r>
      <w:r w:rsidRPr="00905D6C">
        <w:rPr>
          <w:rFonts w:asciiTheme="minorHAnsi" w:hAnsiTheme="minorHAnsi" w:cstheme="minorHAnsi"/>
          <w:spacing w:val="-1"/>
        </w:rPr>
        <w:t>Bush</w:t>
      </w:r>
      <w:r w:rsidRPr="00905D6C">
        <w:rPr>
          <w:rFonts w:asciiTheme="minorHAnsi" w:hAnsiTheme="minorHAnsi" w:cstheme="minorHAnsi"/>
        </w:rPr>
        <w:t xml:space="preserve"> in 1990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went</w:t>
      </w:r>
      <w:r w:rsidRPr="00905D6C">
        <w:rPr>
          <w:rFonts w:asciiTheme="minorHAnsi" w:hAnsiTheme="minorHAnsi" w:cstheme="minorHAnsi"/>
          <w:spacing w:val="2"/>
        </w:rPr>
        <w:t xml:space="preserve"> </w:t>
      </w:r>
      <w:r w:rsidRPr="00905D6C">
        <w:rPr>
          <w:rFonts w:asciiTheme="minorHAnsi" w:hAnsiTheme="minorHAnsi" w:cstheme="minorHAnsi"/>
        </w:rPr>
        <w:t xml:space="preserve">into </w:t>
      </w:r>
      <w:r w:rsidRPr="00905D6C">
        <w:rPr>
          <w:rFonts w:asciiTheme="minorHAnsi" w:hAnsiTheme="minorHAnsi" w:cstheme="minorHAnsi"/>
          <w:spacing w:val="-1"/>
        </w:rPr>
        <w:t>effect</w:t>
      </w:r>
      <w:r w:rsidRPr="00905D6C">
        <w:rPr>
          <w:rFonts w:asciiTheme="minorHAnsi" w:hAnsiTheme="minorHAnsi" w:cstheme="minorHAnsi"/>
        </w:rPr>
        <w:t xml:space="preserve"> on</w:t>
      </w:r>
      <w:r w:rsidRPr="00905D6C">
        <w:rPr>
          <w:rFonts w:asciiTheme="minorHAnsi" w:hAnsiTheme="minorHAnsi" w:cstheme="minorHAnsi"/>
          <w:spacing w:val="2"/>
        </w:rPr>
        <w:t xml:space="preserve"> </w:t>
      </w:r>
      <w:r w:rsidRPr="00905D6C">
        <w:rPr>
          <w:rFonts w:asciiTheme="minorHAnsi" w:hAnsiTheme="minorHAnsi" w:cstheme="minorHAnsi"/>
          <w:spacing w:val="-1"/>
        </w:rPr>
        <w:t>Sept.</w:t>
      </w:r>
      <w:r w:rsidRPr="00905D6C">
        <w:rPr>
          <w:rFonts w:asciiTheme="minorHAnsi" w:hAnsiTheme="minorHAnsi" w:cstheme="minorHAnsi"/>
        </w:rPr>
        <w:t xml:space="preserve"> 1, 1991. Title</w:t>
      </w:r>
      <w:r w:rsidRPr="00905D6C">
        <w:rPr>
          <w:rFonts w:asciiTheme="minorHAnsi" w:hAnsiTheme="minorHAnsi" w:cstheme="minorHAnsi"/>
          <w:spacing w:val="1"/>
        </w:rPr>
        <w:t xml:space="preserve"> </w:t>
      </w:r>
      <w:r w:rsidRPr="00905D6C">
        <w:rPr>
          <w:rFonts w:asciiTheme="minorHAnsi" w:hAnsiTheme="minorHAnsi" w:cstheme="minorHAnsi"/>
          <w:spacing w:val="-2"/>
        </w:rPr>
        <w:t>II</w:t>
      </w:r>
      <w:r w:rsidRPr="00905D6C">
        <w:rPr>
          <w:rFonts w:asciiTheme="minorHAnsi" w:hAnsiTheme="minorHAnsi" w:cstheme="minorHAnsi"/>
          <w:spacing w:val="-4"/>
        </w:rPr>
        <w:t xml:space="preserve"> </w:t>
      </w:r>
      <w:r w:rsidRPr="00905D6C">
        <w:rPr>
          <w:rFonts w:asciiTheme="minorHAnsi" w:hAnsiTheme="minorHAnsi" w:cstheme="minorHAnsi"/>
          <w:spacing w:val="1"/>
        </w:rPr>
        <w:t>of</w:t>
      </w:r>
      <w:r w:rsidRPr="00905D6C">
        <w:rPr>
          <w:rFonts w:asciiTheme="minorHAnsi" w:hAnsiTheme="minorHAnsi" w:cstheme="minorHAnsi"/>
        </w:rPr>
        <w:t xml:space="preserve"> this </w:t>
      </w:r>
      <w:r w:rsidRPr="00905D6C">
        <w:rPr>
          <w:rFonts w:asciiTheme="minorHAnsi" w:hAnsiTheme="minorHAnsi" w:cstheme="minorHAnsi"/>
          <w:spacing w:val="-1"/>
        </w:rPr>
        <w:t>act</w:t>
      </w:r>
      <w:r w:rsidRPr="00905D6C">
        <w:rPr>
          <w:rFonts w:asciiTheme="minorHAnsi" w:hAnsiTheme="minorHAnsi" w:cstheme="minorHAnsi"/>
        </w:rPr>
        <w:t xml:space="preserve"> is known </w:t>
      </w:r>
      <w:r w:rsidRPr="00905D6C">
        <w:rPr>
          <w:rFonts w:asciiTheme="minorHAnsi" w:hAnsiTheme="minorHAnsi" w:cstheme="minorHAnsi"/>
          <w:spacing w:val="-1"/>
        </w:rPr>
        <w:t>as</w:t>
      </w:r>
      <w:r w:rsidRPr="00905D6C">
        <w:rPr>
          <w:rFonts w:asciiTheme="minorHAnsi" w:hAnsiTheme="minorHAnsi" w:cstheme="minorHAnsi"/>
        </w:rPr>
        <w:t xml:space="preserve"> the</w:t>
      </w:r>
      <w:r w:rsidRPr="00905D6C">
        <w:rPr>
          <w:rFonts w:asciiTheme="minorHAnsi" w:hAnsiTheme="minorHAnsi" w:cstheme="minorHAnsi"/>
          <w:spacing w:val="47"/>
        </w:rPr>
        <w:t xml:space="preserve"> </w:t>
      </w:r>
      <w:r w:rsidRPr="00905D6C">
        <w:rPr>
          <w:rFonts w:asciiTheme="minorHAnsi" w:hAnsiTheme="minorHAnsi" w:cstheme="minorHAnsi"/>
        </w:rPr>
        <w:t xml:space="preserve">Crime </w:t>
      </w:r>
      <w:r w:rsidRPr="00905D6C">
        <w:rPr>
          <w:rFonts w:asciiTheme="minorHAnsi" w:hAnsiTheme="minorHAnsi" w:cstheme="minorHAnsi"/>
          <w:spacing w:val="-1"/>
        </w:rPr>
        <w:t>Awareness</w:t>
      </w:r>
      <w:r w:rsidRPr="00905D6C">
        <w:rPr>
          <w:rFonts w:asciiTheme="minorHAnsi" w:hAnsiTheme="minorHAnsi" w:cstheme="minorHAnsi"/>
        </w:rPr>
        <w:t xml:space="preserve"> and Campus Security</w:t>
      </w:r>
      <w:r w:rsidRPr="00905D6C">
        <w:rPr>
          <w:rFonts w:asciiTheme="minorHAnsi" w:hAnsiTheme="minorHAnsi" w:cstheme="minorHAnsi"/>
          <w:spacing w:val="-5"/>
        </w:rPr>
        <w:t xml:space="preserve"> </w:t>
      </w:r>
      <w:r w:rsidRPr="00905D6C">
        <w:rPr>
          <w:rFonts w:asciiTheme="minorHAnsi" w:hAnsiTheme="minorHAnsi" w:cstheme="minorHAnsi"/>
        </w:rPr>
        <w:t>Act</w:t>
      </w:r>
      <w:r w:rsidR="00300A06">
        <w:rPr>
          <w:rFonts w:asciiTheme="minorHAnsi" w:hAnsiTheme="minorHAnsi" w:cstheme="minorHAnsi"/>
        </w:rPr>
        <w:t xml:space="preserve"> (CACSA</w:t>
      </w:r>
      <w:r w:rsidR="00B15391">
        <w:rPr>
          <w:rFonts w:asciiTheme="minorHAnsi" w:hAnsiTheme="minorHAnsi" w:cstheme="minorHAnsi"/>
        </w:rPr>
        <w:t>)</w:t>
      </w:r>
      <w:r w:rsidRPr="00905D6C">
        <w:rPr>
          <w:rFonts w:asciiTheme="minorHAnsi" w:hAnsiTheme="minorHAnsi" w:cstheme="minorHAnsi"/>
        </w:rPr>
        <w:t xml:space="preserve"> of 1990. This </w:t>
      </w:r>
      <w:r w:rsidRPr="00905D6C">
        <w:rPr>
          <w:rFonts w:asciiTheme="minorHAnsi" w:hAnsiTheme="minorHAnsi" w:cstheme="minorHAnsi"/>
          <w:spacing w:val="-1"/>
        </w:rPr>
        <w:t>act</w:t>
      </w:r>
      <w:r w:rsidRPr="00905D6C">
        <w:rPr>
          <w:rFonts w:asciiTheme="minorHAnsi" w:hAnsiTheme="minorHAnsi" w:cstheme="minorHAnsi"/>
        </w:rPr>
        <w:t xml:space="preserve"> </w:t>
      </w:r>
      <w:r w:rsidRPr="00905D6C">
        <w:rPr>
          <w:rFonts w:asciiTheme="minorHAnsi" w:hAnsiTheme="minorHAnsi" w:cstheme="minorHAnsi"/>
          <w:spacing w:val="-1"/>
        </w:rPr>
        <w:t>amends</w:t>
      </w:r>
      <w:r w:rsidRPr="00905D6C">
        <w:rPr>
          <w:rFonts w:asciiTheme="minorHAnsi" w:hAnsiTheme="minorHAnsi" w:cstheme="minorHAnsi"/>
        </w:rPr>
        <w:t xml:space="preserve"> the</w:t>
      </w:r>
      <w:r w:rsidRPr="00905D6C">
        <w:rPr>
          <w:rFonts w:asciiTheme="minorHAnsi" w:hAnsiTheme="minorHAnsi" w:cstheme="minorHAnsi"/>
          <w:spacing w:val="2"/>
        </w:rPr>
        <w:t xml:space="preserve"> </w:t>
      </w:r>
      <w:r w:rsidRPr="00905D6C">
        <w:rPr>
          <w:rFonts w:asciiTheme="minorHAnsi" w:hAnsiTheme="minorHAnsi" w:cstheme="minorHAnsi"/>
          <w:spacing w:val="-1"/>
        </w:rPr>
        <w:t>Higher</w:t>
      </w:r>
      <w:r w:rsidRPr="00905D6C">
        <w:rPr>
          <w:rFonts w:asciiTheme="minorHAnsi" w:hAnsiTheme="minorHAnsi" w:cstheme="minorHAnsi"/>
        </w:rPr>
        <w:t xml:space="preserve"> </w:t>
      </w:r>
      <w:r w:rsidRPr="00905D6C">
        <w:rPr>
          <w:rFonts w:asciiTheme="minorHAnsi" w:hAnsiTheme="minorHAnsi" w:cstheme="minorHAnsi"/>
          <w:spacing w:val="-1"/>
        </w:rPr>
        <w:t>Education</w:t>
      </w:r>
      <w:r w:rsidRPr="00905D6C">
        <w:rPr>
          <w:rFonts w:asciiTheme="minorHAnsi" w:hAnsiTheme="minorHAnsi" w:cstheme="minorHAnsi"/>
        </w:rPr>
        <w:t xml:space="preserve"> </w:t>
      </w:r>
      <w:r w:rsidRPr="00905D6C">
        <w:rPr>
          <w:rFonts w:asciiTheme="minorHAnsi" w:hAnsiTheme="minorHAnsi" w:cstheme="minorHAnsi"/>
          <w:spacing w:val="-1"/>
        </w:rPr>
        <w:t>Act</w:t>
      </w:r>
      <w:r w:rsidRPr="00905D6C">
        <w:rPr>
          <w:rFonts w:asciiTheme="minorHAnsi" w:hAnsiTheme="minorHAnsi" w:cstheme="minorHAnsi"/>
        </w:rPr>
        <w:t xml:space="preserve"> of</w:t>
      </w:r>
      <w:r w:rsidR="00C47D92">
        <w:rPr>
          <w:rFonts w:asciiTheme="minorHAnsi" w:hAnsiTheme="minorHAnsi" w:cstheme="minorHAnsi"/>
        </w:rPr>
        <w:t xml:space="preserve"> </w:t>
      </w:r>
      <w:r w:rsidRPr="00905D6C">
        <w:rPr>
          <w:rFonts w:asciiTheme="minorHAnsi" w:hAnsiTheme="minorHAnsi" w:cstheme="minorHAnsi"/>
        </w:rPr>
        <w:t xml:space="preserve">1965 </w:t>
      </w:r>
      <w:r w:rsidRPr="00905D6C">
        <w:rPr>
          <w:rFonts w:asciiTheme="minorHAnsi" w:hAnsiTheme="minorHAnsi" w:cstheme="minorHAnsi"/>
          <w:spacing w:val="-1"/>
        </w:rPr>
        <w:t xml:space="preserve">(HEA) </w:t>
      </w:r>
      <w:r w:rsidRPr="00905D6C">
        <w:rPr>
          <w:rFonts w:asciiTheme="minorHAnsi" w:hAnsiTheme="minorHAnsi" w:cstheme="minorHAnsi"/>
          <w:spacing w:val="2"/>
        </w:rPr>
        <w:t>by</w:t>
      </w:r>
      <w:r w:rsidRPr="00905D6C">
        <w:rPr>
          <w:rFonts w:asciiTheme="minorHAnsi" w:hAnsiTheme="minorHAnsi" w:cstheme="minorHAnsi"/>
          <w:spacing w:val="-3"/>
        </w:rPr>
        <w:t xml:space="preserve"> </w:t>
      </w:r>
      <w:r w:rsidRPr="00905D6C">
        <w:rPr>
          <w:rFonts w:asciiTheme="minorHAnsi" w:hAnsiTheme="minorHAnsi" w:cstheme="minorHAnsi"/>
          <w:spacing w:val="-1"/>
        </w:rPr>
        <w:t>adding</w:t>
      </w:r>
      <w:r w:rsidRPr="00905D6C">
        <w:rPr>
          <w:rFonts w:asciiTheme="minorHAnsi" w:hAnsiTheme="minorHAnsi" w:cstheme="minorHAnsi"/>
        </w:rPr>
        <w:t xml:space="preserve"> campus </w:t>
      </w:r>
      <w:r w:rsidRPr="00905D6C">
        <w:rPr>
          <w:rFonts w:asciiTheme="minorHAnsi" w:hAnsiTheme="minorHAnsi" w:cstheme="minorHAnsi"/>
          <w:spacing w:val="-1"/>
        </w:rPr>
        <w:t>crime statistics</w:t>
      </w:r>
      <w:r w:rsidRPr="00905D6C">
        <w:rPr>
          <w:rFonts w:asciiTheme="minorHAnsi" w:hAnsiTheme="minorHAnsi" w:cstheme="minorHAnsi"/>
        </w:rPr>
        <w:t xml:space="preserve"> and reporting</w:t>
      </w:r>
      <w:r w:rsidRPr="00905D6C">
        <w:rPr>
          <w:rFonts w:asciiTheme="minorHAnsi" w:hAnsiTheme="minorHAnsi" w:cstheme="minorHAnsi"/>
          <w:spacing w:val="-3"/>
        </w:rPr>
        <w:t xml:space="preserve"> </w:t>
      </w:r>
      <w:r w:rsidRPr="00905D6C">
        <w:rPr>
          <w:rFonts w:asciiTheme="minorHAnsi" w:hAnsiTheme="minorHAnsi" w:cstheme="minorHAnsi"/>
          <w:spacing w:val="-1"/>
        </w:rPr>
        <w:t>provisions</w:t>
      </w:r>
      <w:r w:rsidRPr="00905D6C">
        <w:rPr>
          <w:rFonts w:asciiTheme="minorHAnsi" w:hAnsiTheme="minorHAnsi" w:cstheme="minorHAnsi"/>
        </w:rPr>
        <w:t xml:space="preserve"> for postsecondary</w:t>
      </w:r>
      <w:r w:rsidRPr="00905D6C">
        <w:rPr>
          <w:rFonts w:asciiTheme="minorHAnsi" w:hAnsiTheme="minorHAnsi" w:cstheme="minorHAnsi"/>
          <w:spacing w:val="72"/>
        </w:rPr>
        <w:t xml:space="preserve"> </w:t>
      </w:r>
      <w:r w:rsidRPr="00905D6C">
        <w:rPr>
          <w:rFonts w:asciiTheme="minorHAnsi" w:hAnsiTheme="minorHAnsi" w:cstheme="minorHAnsi"/>
        </w:rPr>
        <w:t xml:space="preserve">institutions. </w:t>
      </w:r>
      <w:r w:rsidRPr="00905D6C">
        <w:rPr>
          <w:rFonts w:asciiTheme="minorHAnsi" w:hAnsiTheme="minorHAnsi" w:cstheme="minorHAnsi"/>
          <w:spacing w:val="-3"/>
        </w:rPr>
        <w:t>It</w:t>
      </w:r>
      <w:r w:rsidRPr="00905D6C">
        <w:rPr>
          <w:rFonts w:asciiTheme="minorHAnsi" w:hAnsiTheme="minorHAnsi" w:cstheme="minorHAnsi"/>
        </w:rPr>
        <w:t xml:space="preserve"> </w:t>
      </w:r>
      <w:r w:rsidRPr="00905D6C">
        <w:rPr>
          <w:rFonts w:asciiTheme="minorHAnsi" w:hAnsiTheme="minorHAnsi" w:cstheme="minorHAnsi"/>
          <w:spacing w:val="-1"/>
        </w:rPr>
        <w:t>requires</w:t>
      </w:r>
      <w:r w:rsidRPr="00905D6C">
        <w:rPr>
          <w:rFonts w:asciiTheme="minorHAnsi" w:hAnsiTheme="minorHAnsi" w:cstheme="minorHAnsi"/>
        </w:rPr>
        <w:t xml:space="preserve"> the disclosure</w:t>
      </w:r>
      <w:r w:rsidRPr="00905D6C">
        <w:rPr>
          <w:rFonts w:asciiTheme="minorHAnsi" w:hAnsiTheme="minorHAnsi" w:cstheme="minorHAnsi"/>
          <w:spacing w:val="-2"/>
        </w:rPr>
        <w:t xml:space="preserve"> </w:t>
      </w:r>
      <w:r w:rsidRPr="00905D6C">
        <w:rPr>
          <w:rFonts w:asciiTheme="minorHAnsi" w:hAnsiTheme="minorHAnsi" w:cstheme="minorHAnsi"/>
        </w:rPr>
        <w:t>of</w:t>
      </w:r>
      <w:r w:rsidRPr="00905D6C">
        <w:rPr>
          <w:rFonts w:asciiTheme="minorHAnsi" w:hAnsiTheme="minorHAnsi" w:cstheme="minorHAnsi"/>
          <w:spacing w:val="1"/>
        </w:rPr>
        <w:t xml:space="preserve"> </w:t>
      </w:r>
      <w:r w:rsidRPr="00905D6C">
        <w:rPr>
          <w:rFonts w:asciiTheme="minorHAnsi" w:hAnsiTheme="minorHAnsi" w:cstheme="minorHAnsi"/>
          <w:spacing w:val="-1"/>
        </w:rPr>
        <w:t xml:space="preserve">crime </w:t>
      </w:r>
      <w:r w:rsidRPr="00905D6C">
        <w:rPr>
          <w:rFonts w:asciiTheme="minorHAnsi" w:hAnsiTheme="minorHAnsi" w:cstheme="minorHAnsi"/>
        </w:rPr>
        <w:t xml:space="preserve">statistics </w:t>
      </w:r>
      <w:r w:rsidRPr="00905D6C">
        <w:rPr>
          <w:rFonts w:asciiTheme="minorHAnsi" w:hAnsiTheme="minorHAnsi" w:cstheme="minorHAnsi"/>
          <w:spacing w:val="-1"/>
        </w:rPr>
        <w:t>for</w:t>
      </w:r>
      <w:r w:rsidRPr="00905D6C">
        <w:rPr>
          <w:rFonts w:asciiTheme="minorHAnsi" w:hAnsiTheme="minorHAnsi" w:cstheme="minorHAnsi"/>
        </w:rPr>
        <w:t xml:space="preserve"> the</w:t>
      </w:r>
      <w:r w:rsidRPr="00905D6C">
        <w:rPr>
          <w:rFonts w:asciiTheme="minorHAnsi" w:hAnsiTheme="minorHAnsi" w:cstheme="minorHAnsi"/>
          <w:spacing w:val="-2"/>
        </w:rPr>
        <w:t xml:space="preserve"> </w:t>
      </w:r>
      <w:r w:rsidRPr="00905D6C">
        <w:rPr>
          <w:rFonts w:asciiTheme="minorHAnsi" w:hAnsiTheme="minorHAnsi" w:cstheme="minorHAnsi"/>
        </w:rPr>
        <w:t xml:space="preserve">most </w:t>
      </w:r>
      <w:r w:rsidRPr="00905D6C">
        <w:rPr>
          <w:rFonts w:asciiTheme="minorHAnsi" w:hAnsiTheme="minorHAnsi" w:cstheme="minorHAnsi"/>
          <w:spacing w:val="-1"/>
        </w:rPr>
        <w:t>recent</w:t>
      </w:r>
      <w:r w:rsidRPr="00905D6C">
        <w:rPr>
          <w:rFonts w:asciiTheme="minorHAnsi" w:hAnsiTheme="minorHAnsi" w:cstheme="minorHAnsi"/>
          <w:spacing w:val="2"/>
        </w:rPr>
        <w:t xml:space="preserve"> </w:t>
      </w:r>
      <w:r w:rsidRPr="00905D6C">
        <w:rPr>
          <w:rFonts w:asciiTheme="minorHAnsi" w:hAnsiTheme="minorHAnsi" w:cstheme="minorHAnsi"/>
          <w:spacing w:val="-1"/>
        </w:rPr>
        <w:t>three</w:t>
      </w:r>
      <w:r w:rsidRPr="00905D6C">
        <w:rPr>
          <w:rFonts w:asciiTheme="minorHAnsi" w:hAnsiTheme="minorHAnsi" w:cstheme="minorHAnsi"/>
          <w:spacing w:val="3"/>
        </w:rPr>
        <w:t xml:space="preserve"> </w:t>
      </w:r>
      <w:r w:rsidRPr="00905D6C">
        <w:rPr>
          <w:rFonts w:asciiTheme="minorHAnsi" w:hAnsiTheme="minorHAnsi" w:cstheme="minorHAnsi"/>
          <w:spacing w:val="-1"/>
        </w:rPr>
        <w:t>years,</w:t>
      </w:r>
      <w:r w:rsidRPr="00905D6C">
        <w:rPr>
          <w:rFonts w:asciiTheme="minorHAnsi" w:hAnsiTheme="minorHAnsi" w:cstheme="minorHAnsi"/>
        </w:rPr>
        <w:t xml:space="preserve"> </w:t>
      </w:r>
      <w:r w:rsidRPr="00905D6C">
        <w:rPr>
          <w:rFonts w:asciiTheme="minorHAnsi" w:hAnsiTheme="minorHAnsi" w:cstheme="minorHAnsi"/>
          <w:spacing w:val="-1"/>
        </w:rPr>
        <w:t>as</w:t>
      </w:r>
      <w:r w:rsidRPr="00905D6C">
        <w:rPr>
          <w:rFonts w:asciiTheme="minorHAnsi" w:hAnsiTheme="minorHAnsi" w:cstheme="minorHAnsi"/>
        </w:rPr>
        <w:t xml:space="preserve"> well </w:t>
      </w:r>
      <w:r w:rsidRPr="00905D6C">
        <w:rPr>
          <w:rFonts w:asciiTheme="minorHAnsi" w:hAnsiTheme="minorHAnsi" w:cstheme="minorHAnsi"/>
          <w:spacing w:val="-1"/>
        </w:rPr>
        <w:t>as</w:t>
      </w:r>
      <w:r w:rsidRPr="00905D6C">
        <w:rPr>
          <w:rFonts w:asciiTheme="minorHAnsi" w:hAnsiTheme="minorHAnsi" w:cstheme="minorHAnsi"/>
          <w:spacing w:val="47"/>
        </w:rPr>
        <w:t xml:space="preserve"> </w:t>
      </w:r>
      <w:r w:rsidRPr="00905D6C">
        <w:rPr>
          <w:rFonts w:asciiTheme="minorHAnsi" w:hAnsiTheme="minorHAnsi" w:cstheme="minorHAnsi"/>
        </w:rPr>
        <w:t>disclosure</w:t>
      </w:r>
      <w:r w:rsidRPr="00905D6C">
        <w:rPr>
          <w:rFonts w:asciiTheme="minorHAnsi" w:hAnsiTheme="minorHAnsi" w:cstheme="minorHAnsi"/>
          <w:spacing w:val="-2"/>
        </w:rPr>
        <w:t xml:space="preserve"> </w:t>
      </w:r>
      <w:r w:rsidRPr="00905D6C">
        <w:rPr>
          <w:rFonts w:asciiTheme="minorHAnsi" w:hAnsiTheme="minorHAnsi" w:cstheme="minorHAnsi"/>
        </w:rPr>
        <w:t>of the</w:t>
      </w:r>
      <w:r w:rsidRPr="00905D6C">
        <w:rPr>
          <w:rFonts w:asciiTheme="minorHAnsi" w:hAnsiTheme="minorHAnsi" w:cstheme="minorHAnsi"/>
          <w:spacing w:val="-2"/>
        </w:rPr>
        <w:t xml:space="preserve"> </w:t>
      </w:r>
      <w:r w:rsidRPr="00905D6C">
        <w:rPr>
          <w:rFonts w:asciiTheme="minorHAnsi" w:hAnsiTheme="minorHAnsi" w:cstheme="minorHAnsi"/>
        </w:rPr>
        <w:t>institution’s</w:t>
      </w:r>
      <w:r w:rsidRPr="00905D6C">
        <w:rPr>
          <w:rFonts w:asciiTheme="minorHAnsi" w:hAnsiTheme="minorHAnsi" w:cstheme="minorHAnsi"/>
          <w:spacing w:val="1"/>
        </w:rPr>
        <w:t xml:space="preserve"> </w:t>
      </w:r>
      <w:r w:rsidRPr="00905D6C">
        <w:rPr>
          <w:rFonts w:asciiTheme="minorHAnsi" w:hAnsiTheme="minorHAnsi" w:cstheme="minorHAnsi"/>
          <w:spacing w:val="-1"/>
        </w:rPr>
        <w:t>current</w:t>
      </w:r>
      <w:r w:rsidRPr="00905D6C">
        <w:rPr>
          <w:rFonts w:asciiTheme="minorHAnsi" w:hAnsiTheme="minorHAnsi" w:cstheme="minorHAnsi"/>
        </w:rPr>
        <w:t xml:space="preserve"> security</w:t>
      </w:r>
      <w:r w:rsidRPr="00905D6C">
        <w:rPr>
          <w:rFonts w:asciiTheme="minorHAnsi" w:hAnsiTheme="minorHAnsi" w:cstheme="minorHAnsi"/>
          <w:spacing w:val="-5"/>
        </w:rPr>
        <w:t xml:space="preserve"> </w:t>
      </w:r>
      <w:r w:rsidRPr="00905D6C">
        <w:rPr>
          <w:rFonts w:asciiTheme="minorHAnsi" w:hAnsiTheme="minorHAnsi" w:cstheme="minorHAnsi"/>
        </w:rPr>
        <w:t>policies.</w:t>
      </w:r>
      <w:r w:rsidRPr="00905D6C">
        <w:rPr>
          <w:rFonts w:asciiTheme="minorHAnsi" w:hAnsiTheme="minorHAnsi" w:cstheme="minorHAnsi"/>
          <w:spacing w:val="1"/>
        </w:rPr>
        <w:t xml:space="preserve"> </w:t>
      </w:r>
      <w:r w:rsidRPr="00905D6C">
        <w:rPr>
          <w:rFonts w:asciiTheme="minorHAnsi" w:hAnsiTheme="minorHAnsi" w:cstheme="minorHAnsi"/>
          <w:spacing w:val="-1"/>
        </w:rPr>
        <w:t>Institutions</w:t>
      </w:r>
      <w:r w:rsidRPr="00905D6C">
        <w:rPr>
          <w:rFonts w:asciiTheme="minorHAnsi" w:hAnsiTheme="minorHAnsi" w:cstheme="minorHAnsi"/>
        </w:rPr>
        <w:t xml:space="preserve"> </w:t>
      </w:r>
      <w:r w:rsidRPr="00905D6C">
        <w:rPr>
          <w:rFonts w:asciiTheme="minorHAnsi" w:hAnsiTheme="minorHAnsi" w:cstheme="minorHAnsi"/>
          <w:spacing w:val="-1"/>
        </w:rPr>
        <w:t>are also</w:t>
      </w:r>
      <w:r w:rsidRPr="00905D6C">
        <w:rPr>
          <w:rFonts w:asciiTheme="minorHAnsi" w:hAnsiTheme="minorHAnsi" w:cstheme="minorHAnsi"/>
          <w:spacing w:val="2"/>
        </w:rPr>
        <w:t xml:space="preserve"> </w:t>
      </w:r>
      <w:r w:rsidRPr="00905D6C">
        <w:rPr>
          <w:rFonts w:asciiTheme="minorHAnsi" w:hAnsiTheme="minorHAnsi" w:cstheme="minorHAnsi"/>
          <w:spacing w:val="-1"/>
        </w:rPr>
        <w:t>required</w:t>
      </w:r>
      <w:r w:rsidRPr="00905D6C">
        <w:rPr>
          <w:rFonts w:asciiTheme="minorHAnsi" w:hAnsiTheme="minorHAnsi" w:cstheme="minorHAnsi"/>
        </w:rPr>
        <w:t xml:space="preserve"> to issue </w:t>
      </w:r>
      <w:r w:rsidRPr="00905D6C">
        <w:rPr>
          <w:rFonts w:asciiTheme="minorHAnsi" w:hAnsiTheme="minorHAnsi" w:cstheme="minorHAnsi"/>
          <w:spacing w:val="1"/>
        </w:rPr>
        <w:t>timely</w:t>
      </w:r>
      <w:r w:rsidRPr="00905D6C">
        <w:rPr>
          <w:rFonts w:asciiTheme="minorHAnsi" w:hAnsiTheme="minorHAnsi" w:cstheme="minorHAnsi"/>
          <w:spacing w:val="55"/>
        </w:rPr>
        <w:t xml:space="preserve"> </w:t>
      </w:r>
      <w:r w:rsidRPr="00905D6C">
        <w:rPr>
          <w:rFonts w:asciiTheme="minorHAnsi" w:hAnsiTheme="minorHAnsi" w:cstheme="minorHAnsi"/>
          <w:spacing w:val="-1"/>
        </w:rPr>
        <w:t>warnings</w:t>
      </w:r>
      <w:r w:rsidRPr="00905D6C">
        <w:rPr>
          <w:rFonts w:asciiTheme="minorHAnsi" w:hAnsiTheme="minorHAnsi" w:cstheme="minorHAnsi"/>
        </w:rPr>
        <w:t xml:space="preserve"> </w:t>
      </w:r>
      <w:r w:rsidRPr="00905D6C">
        <w:rPr>
          <w:rFonts w:asciiTheme="minorHAnsi" w:hAnsiTheme="minorHAnsi" w:cstheme="minorHAnsi"/>
          <w:spacing w:val="-1"/>
        </w:rPr>
        <w:t>when</w:t>
      </w:r>
      <w:r w:rsidRPr="00905D6C">
        <w:rPr>
          <w:rFonts w:asciiTheme="minorHAnsi" w:hAnsiTheme="minorHAnsi" w:cstheme="minorHAnsi"/>
        </w:rPr>
        <w:t xml:space="preserve"> necessary. All</w:t>
      </w:r>
      <w:r w:rsidRPr="00905D6C">
        <w:rPr>
          <w:rFonts w:asciiTheme="minorHAnsi" w:hAnsiTheme="minorHAnsi" w:cstheme="minorHAnsi"/>
          <w:spacing w:val="2"/>
        </w:rPr>
        <w:t xml:space="preserve"> </w:t>
      </w:r>
      <w:r w:rsidRPr="00905D6C">
        <w:rPr>
          <w:rFonts w:asciiTheme="minorHAnsi" w:hAnsiTheme="minorHAnsi" w:cstheme="minorHAnsi"/>
        </w:rPr>
        <w:t>public</w:t>
      </w:r>
      <w:r w:rsidRPr="00905D6C">
        <w:rPr>
          <w:rFonts w:asciiTheme="minorHAnsi" w:hAnsiTheme="minorHAnsi" w:cstheme="minorHAnsi"/>
          <w:spacing w:val="-1"/>
        </w:rPr>
        <w:t xml:space="preserve"> and</w:t>
      </w:r>
      <w:r w:rsidRPr="00905D6C">
        <w:rPr>
          <w:rFonts w:asciiTheme="minorHAnsi" w:hAnsiTheme="minorHAnsi" w:cstheme="minorHAnsi"/>
        </w:rPr>
        <w:t xml:space="preserve"> </w:t>
      </w:r>
      <w:r w:rsidRPr="00905D6C">
        <w:rPr>
          <w:rFonts w:asciiTheme="minorHAnsi" w:hAnsiTheme="minorHAnsi" w:cstheme="minorHAnsi"/>
          <w:spacing w:val="-1"/>
        </w:rPr>
        <w:t>private</w:t>
      </w:r>
      <w:r w:rsidRPr="00905D6C">
        <w:rPr>
          <w:rFonts w:asciiTheme="minorHAnsi" w:hAnsiTheme="minorHAnsi" w:cstheme="minorHAnsi"/>
        </w:rPr>
        <w:t xml:space="preserve"> Title</w:t>
      </w:r>
      <w:r w:rsidRPr="00905D6C">
        <w:rPr>
          <w:rFonts w:asciiTheme="minorHAnsi" w:hAnsiTheme="minorHAnsi" w:cstheme="minorHAnsi"/>
          <w:spacing w:val="1"/>
        </w:rPr>
        <w:t xml:space="preserve"> </w:t>
      </w:r>
      <w:r w:rsidRPr="00905D6C">
        <w:rPr>
          <w:rFonts w:asciiTheme="minorHAnsi" w:hAnsiTheme="minorHAnsi" w:cstheme="minorHAnsi"/>
          <w:spacing w:val="-3"/>
        </w:rPr>
        <w:t>IV</w:t>
      </w:r>
      <w:r w:rsidRPr="00905D6C">
        <w:rPr>
          <w:rFonts w:asciiTheme="minorHAnsi" w:hAnsiTheme="minorHAnsi" w:cstheme="minorHAnsi"/>
          <w:spacing w:val="1"/>
        </w:rPr>
        <w:t xml:space="preserve"> </w:t>
      </w:r>
      <w:r w:rsidRPr="00905D6C">
        <w:rPr>
          <w:rFonts w:asciiTheme="minorHAnsi" w:hAnsiTheme="minorHAnsi" w:cstheme="minorHAnsi"/>
          <w:spacing w:val="-1"/>
        </w:rPr>
        <w:t xml:space="preserve">eligible </w:t>
      </w:r>
      <w:r w:rsidRPr="00905D6C">
        <w:rPr>
          <w:rFonts w:asciiTheme="minorHAnsi" w:hAnsiTheme="minorHAnsi" w:cstheme="minorHAnsi"/>
        </w:rPr>
        <w:t>institutions must comply</w:t>
      </w:r>
      <w:r w:rsidRPr="00905D6C">
        <w:rPr>
          <w:rFonts w:asciiTheme="minorHAnsi" w:hAnsiTheme="minorHAnsi" w:cstheme="minorHAnsi"/>
          <w:spacing w:val="-6"/>
        </w:rPr>
        <w:t xml:space="preserve"> </w:t>
      </w:r>
      <w:r w:rsidRPr="00905D6C">
        <w:rPr>
          <w:rFonts w:asciiTheme="minorHAnsi" w:hAnsiTheme="minorHAnsi" w:cstheme="minorHAnsi"/>
        </w:rPr>
        <w:t>with</w:t>
      </w:r>
      <w:r w:rsidRPr="00905D6C">
        <w:rPr>
          <w:rFonts w:asciiTheme="minorHAnsi" w:hAnsiTheme="minorHAnsi" w:cstheme="minorHAnsi"/>
          <w:spacing w:val="41"/>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requirements</w:t>
      </w:r>
      <w:r w:rsidRPr="00905D6C">
        <w:rPr>
          <w:rFonts w:asciiTheme="minorHAnsi" w:hAnsiTheme="minorHAnsi" w:cstheme="minorHAnsi"/>
        </w:rPr>
        <w:t xml:space="preserve"> of this </w:t>
      </w:r>
      <w:r w:rsidRPr="00905D6C">
        <w:rPr>
          <w:rFonts w:asciiTheme="minorHAnsi" w:hAnsiTheme="minorHAnsi" w:cstheme="minorHAnsi"/>
          <w:spacing w:val="-1"/>
        </w:rPr>
        <w:t>act,</w:t>
      </w:r>
      <w:r w:rsidRPr="00905D6C">
        <w:rPr>
          <w:rFonts w:asciiTheme="minorHAnsi" w:hAnsiTheme="minorHAnsi" w:cstheme="minorHAnsi"/>
        </w:rPr>
        <w:t xml:space="preserve"> </w:t>
      </w:r>
      <w:r w:rsidRPr="00905D6C">
        <w:rPr>
          <w:rFonts w:asciiTheme="minorHAnsi" w:hAnsiTheme="minorHAnsi" w:cstheme="minorHAnsi"/>
          <w:spacing w:val="-1"/>
        </w:rPr>
        <w:t>which</w:t>
      </w:r>
      <w:r w:rsidRPr="00905D6C">
        <w:rPr>
          <w:rFonts w:asciiTheme="minorHAnsi" w:hAnsiTheme="minorHAnsi" w:cstheme="minorHAnsi"/>
        </w:rPr>
        <w:t xml:space="preserve"> is </w:t>
      </w:r>
      <w:r w:rsidRPr="00905D6C">
        <w:rPr>
          <w:rFonts w:asciiTheme="minorHAnsi" w:hAnsiTheme="minorHAnsi" w:cstheme="minorHAnsi"/>
          <w:spacing w:val="-1"/>
        </w:rPr>
        <w:t>enforced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rPr>
        <w:t xml:space="preserve">U. S. </w:t>
      </w:r>
      <w:r w:rsidRPr="00905D6C">
        <w:rPr>
          <w:rFonts w:asciiTheme="minorHAnsi" w:hAnsiTheme="minorHAnsi" w:cstheme="minorHAnsi"/>
          <w:spacing w:val="-1"/>
        </w:rPr>
        <w:t>Department</w:t>
      </w:r>
      <w:r w:rsidRPr="00905D6C">
        <w:rPr>
          <w:rFonts w:asciiTheme="minorHAnsi" w:hAnsiTheme="minorHAnsi" w:cstheme="minorHAnsi"/>
        </w:rPr>
        <w:t xml:space="preserve"> of </w:t>
      </w:r>
      <w:r w:rsidRPr="00905D6C">
        <w:rPr>
          <w:rFonts w:asciiTheme="minorHAnsi" w:hAnsiTheme="minorHAnsi" w:cstheme="minorHAnsi"/>
          <w:spacing w:val="-1"/>
        </w:rPr>
        <w:t>Education</w:t>
      </w:r>
      <w:r w:rsidRPr="00905D6C">
        <w:rPr>
          <w:rFonts w:asciiTheme="minorHAnsi" w:hAnsiTheme="minorHAnsi" w:cstheme="minorHAnsi"/>
        </w:rPr>
        <w:t xml:space="preserve"> </w:t>
      </w:r>
      <w:r w:rsidRPr="00905D6C">
        <w:rPr>
          <w:rFonts w:asciiTheme="minorHAnsi" w:hAnsiTheme="minorHAnsi" w:cstheme="minorHAnsi"/>
          <w:spacing w:val="-1"/>
        </w:rPr>
        <w:t>(DOE).</w:t>
      </w:r>
    </w:p>
    <w:p w14:paraId="00918BFB" w14:textId="77777777" w:rsidR="00BD3B81" w:rsidRPr="00905D6C" w:rsidRDefault="00BA20EA" w:rsidP="001D761C">
      <w:pPr>
        <w:pStyle w:val="BodyText"/>
        <w:spacing w:line="276" w:lineRule="auto"/>
        <w:ind w:left="0" w:right="116"/>
        <w:rPr>
          <w:rFonts w:asciiTheme="minorHAnsi" w:hAnsiTheme="minorHAnsi" w:cstheme="minorHAnsi"/>
        </w:rPr>
      </w:pPr>
      <w:r w:rsidRPr="00905D6C">
        <w:rPr>
          <w:rFonts w:asciiTheme="minorHAnsi" w:hAnsiTheme="minorHAnsi" w:cstheme="minorHAnsi"/>
        </w:rPr>
        <w:t xml:space="preserve">This </w:t>
      </w:r>
      <w:r w:rsidRPr="00905D6C">
        <w:rPr>
          <w:rFonts w:asciiTheme="minorHAnsi" w:hAnsiTheme="minorHAnsi" w:cstheme="minorHAnsi"/>
          <w:spacing w:val="-1"/>
        </w:rPr>
        <w:t>law</w:t>
      </w:r>
      <w:r w:rsidRPr="00905D6C">
        <w:rPr>
          <w:rFonts w:asciiTheme="minorHAnsi" w:hAnsiTheme="minorHAnsi" w:cstheme="minorHAnsi"/>
        </w:rPr>
        <w:t xml:space="preserve"> </w:t>
      </w:r>
      <w:r w:rsidRPr="00905D6C">
        <w:rPr>
          <w:rFonts w:asciiTheme="minorHAnsi" w:hAnsiTheme="minorHAnsi" w:cstheme="minorHAnsi"/>
          <w:spacing w:val="-1"/>
        </w:rPr>
        <w:t>was</w:t>
      </w:r>
      <w:r w:rsidRPr="00905D6C">
        <w:rPr>
          <w:rFonts w:asciiTheme="minorHAnsi" w:hAnsiTheme="minorHAnsi" w:cstheme="minorHAnsi"/>
        </w:rPr>
        <w:t xml:space="preserve"> </w:t>
      </w:r>
      <w:r w:rsidRPr="00905D6C">
        <w:rPr>
          <w:rFonts w:asciiTheme="minorHAnsi" w:hAnsiTheme="minorHAnsi" w:cstheme="minorHAnsi"/>
          <w:spacing w:val="-1"/>
        </w:rPr>
        <w:t>amended</w:t>
      </w:r>
      <w:r w:rsidRPr="00905D6C">
        <w:rPr>
          <w:rFonts w:asciiTheme="minorHAnsi" w:hAnsiTheme="minorHAnsi" w:cstheme="minorHAnsi"/>
        </w:rPr>
        <w:t xml:space="preserve"> when </w:t>
      </w:r>
      <w:r w:rsidRPr="00905D6C">
        <w:rPr>
          <w:rFonts w:asciiTheme="minorHAnsi" w:hAnsiTheme="minorHAnsi" w:cstheme="minorHAnsi"/>
          <w:spacing w:val="-1"/>
        </w:rPr>
        <w:t>Congress</w:t>
      </w:r>
      <w:r w:rsidRPr="00905D6C">
        <w:rPr>
          <w:rFonts w:asciiTheme="minorHAnsi" w:hAnsiTheme="minorHAnsi" w:cstheme="minorHAnsi"/>
        </w:rPr>
        <w:t xml:space="preserve"> </w:t>
      </w:r>
      <w:r w:rsidRPr="00905D6C">
        <w:rPr>
          <w:rFonts w:asciiTheme="minorHAnsi" w:hAnsiTheme="minorHAnsi" w:cstheme="minorHAnsi"/>
          <w:spacing w:val="-1"/>
        </w:rPr>
        <w:t>enacted</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Sexual Assault</w:t>
      </w:r>
      <w:r w:rsidRPr="00905D6C">
        <w:rPr>
          <w:rFonts w:asciiTheme="minorHAnsi" w:hAnsiTheme="minorHAnsi" w:cstheme="minorHAnsi"/>
          <w:spacing w:val="-2"/>
        </w:rPr>
        <w:t xml:space="preserve"> </w:t>
      </w:r>
      <w:r w:rsidRPr="00905D6C">
        <w:rPr>
          <w:rFonts w:asciiTheme="minorHAnsi" w:hAnsiTheme="minorHAnsi" w:cstheme="minorHAnsi"/>
        </w:rPr>
        <w:t xml:space="preserve">Victim’s </w:t>
      </w:r>
      <w:r w:rsidRPr="00905D6C">
        <w:rPr>
          <w:rFonts w:asciiTheme="minorHAnsi" w:hAnsiTheme="minorHAnsi" w:cstheme="minorHAnsi"/>
          <w:spacing w:val="-1"/>
        </w:rPr>
        <w:t>Bill</w:t>
      </w:r>
      <w:r w:rsidRPr="00905D6C">
        <w:rPr>
          <w:rFonts w:asciiTheme="minorHAnsi" w:hAnsiTheme="minorHAnsi" w:cstheme="minorHAnsi"/>
        </w:rPr>
        <w:t xml:space="preserve"> of </w:t>
      </w:r>
      <w:r w:rsidRPr="00905D6C">
        <w:rPr>
          <w:rFonts w:asciiTheme="minorHAnsi" w:hAnsiTheme="minorHAnsi" w:cstheme="minorHAnsi"/>
          <w:spacing w:val="-1"/>
        </w:rPr>
        <w:t>Rights</w:t>
      </w:r>
      <w:r w:rsidRPr="00905D6C">
        <w:rPr>
          <w:rFonts w:asciiTheme="minorHAnsi" w:hAnsiTheme="minorHAnsi" w:cstheme="minorHAnsi"/>
          <w:spacing w:val="67"/>
        </w:rPr>
        <w:t xml:space="preserve"> </w:t>
      </w:r>
      <w:r w:rsidRPr="00905D6C">
        <w:rPr>
          <w:rFonts w:asciiTheme="minorHAnsi" w:hAnsiTheme="minorHAnsi" w:cstheme="minorHAnsi"/>
          <w:spacing w:val="-1"/>
        </w:rPr>
        <w:t>as</w:t>
      </w:r>
      <w:r w:rsidRPr="00905D6C">
        <w:rPr>
          <w:rFonts w:asciiTheme="minorHAnsi" w:hAnsiTheme="minorHAnsi" w:cstheme="minorHAnsi"/>
        </w:rPr>
        <w:t xml:space="preserve"> </w:t>
      </w:r>
      <w:r w:rsidRPr="00905D6C">
        <w:rPr>
          <w:rFonts w:asciiTheme="minorHAnsi" w:hAnsiTheme="minorHAnsi" w:cstheme="minorHAnsi"/>
          <w:spacing w:val="-1"/>
        </w:rPr>
        <w:t>part</w:t>
      </w:r>
      <w:r w:rsidRPr="00905D6C">
        <w:rPr>
          <w:rFonts w:asciiTheme="minorHAnsi" w:hAnsiTheme="minorHAnsi" w:cstheme="minorHAnsi"/>
        </w:rPr>
        <w:t xml:space="preserve"> of</w:t>
      </w:r>
      <w:r w:rsidRPr="00905D6C">
        <w:rPr>
          <w:rFonts w:asciiTheme="minorHAnsi" w:hAnsiTheme="minorHAnsi" w:cstheme="minorHAnsi"/>
          <w:spacing w:val="-1"/>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spacing w:val="-1"/>
        </w:rPr>
        <w:t>Higher</w:t>
      </w:r>
      <w:r w:rsidRPr="00905D6C">
        <w:rPr>
          <w:rFonts w:asciiTheme="minorHAnsi" w:hAnsiTheme="minorHAnsi" w:cstheme="minorHAnsi"/>
        </w:rPr>
        <w:t xml:space="preserve"> </w:t>
      </w:r>
      <w:r w:rsidRPr="00905D6C">
        <w:rPr>
          <w:rFonts w:asciiTheme="minorHAnsi" w:hAnsiTheme="minorHAnsi" w:cstheme="minorHAnsi"/>
          <w:spacing w:val="-1"/>
        </w:rPr>
        <w:t>Education</w:t>
      </w:r>
      <w:r w:rsidRPr="00905D6C">
        <w:rPr>
          <w:rFonts w:asciiTheme="minorHAnsi" w:hAnsiTheme="minorHAnsi" w:cstheme="minorHAnsi"/>
        </w:rPr>
        <w:t xml:space="preserve"> </w:t>
      </w:r>
      <w:r w:rsidRPr="00905D6C">
        <w:rPr>
          <w:rFonts w:asciiTheme="minorHAnsi" w:hAnsiTheme="minorHAnsi" w:cstheme="minorHAnsi"/>
          <w:spacing w:val="-1"/>
        </w:rPr>
        <w:t>Amendments</w:t>
      </w:r>
      <w:r w:rsidRPr="00905D6C">
        <w:rPr>
          <w:rFonts w:asciiTheme="minorHAnsi" w:hAnsiTheme="minorHAnsi" w:cstheme="minorHAnsi"/>
        </w:rPr>
        <w:t xml:space="preserve"> of 1992</w:t>
      </w:r>
      <w:r w:rsidRPr="00905D6C">
        <w:rPr>
          <w:rFonts w:asciiTheme="minorHAnsi" w:hAnsiTheme="minorHAnsi" w:cstheme="minorHAnsi"/>
          <w:spacing w:val="1"/>
        </w:rPr>
        <w:t xml:space="preserve"> </w:t>
      </w:r>
      <w:r w:rsidRPr="00905D6C">
        <w:rPr>
          <w:rFonts w:asciiTheme="minorHAnsi" w:hAnsiTheme="minorHAnsi" w:cstheme="minorHAnsi"/>
        </w:rPr>
        <w:t>{Public</w:t>
      </w:r>
      <w:r w:rsidRPr="00905D6C">
        <w:rPr>
          <w:rFonts w:asciiTheme="minorHAnsi" w:hAnsiTheme="minorHAnsi" w:cstheme="minorHAnsi"/>
          <w:spacing w:val="1"/>
        </w:rPr>
        <w:t xml:space="preserve"> </w:t>
      </w:r>
      <w:r w:rsidRPr="00905D6C">
        <w:rPr>
          <w:rFonts w:asciiTheme="minorHAnsi" w:hAnsiTheme="minorHAnsi" w:cstheme="minorHAnsi"/>
          <w:spacing w:val="-3"/>
        </w:rPr>
        <w:t>Law</w:t>
      </w:r>
      <w:r w:rsidRPr="00905D6C">
        <w:rPr>
          <w:rFonts w:asciiTheme="minorHAnsi" w:hAnsiTheme="minorHAnsi" w:cstheme="minorHAnsi"/>
        </w:rPr>
        <w:t xml:space="preserve"> 102-325, </w:t>
      </w:r>
      <w:r w:rsidRPr="00905D6C">
        <w:rPr>
          <w:rFonts w:asciiTheme="minorHAnsi" w:hAnsiTheme="minorHAnsi" w:cstheme="minorHAnsi"/>
          <w:spacing w:val="-1"/>
        </w:rPr>
        <w:t>Section</w:t>
      </w:r>
      <w:r w:rsidRPr="00905D6C">
        <w:rPr>
          <w:rFonts w:asciiTheme="minorHAnsi" w:hAnsiTheme="minorHAnsi" w:cstheme="minorHAnsi"/>
        </w:rPr>
        <w:t xml:space="preserve"> </w:t>
      </w:r>
      <w:r w:rsidRPr="00905D6C">
        <w:rPr>
          <w:rFonts w:asciiTheme="minorHAnsi" w:hAnsiTheme="minorHAnsi" w:cstheme="minorHAnsi"/>
          <w:spacing w:val="-1"/>
        </w:rPr>
        <w:t>486(C)},</w:t>
      </w:r>
      <w:r w:rsidRPr="00905D6C">
        <w:rPr>
          <w:rFonts w:asciiTheme="minorHAnsi" w:hAnsiTheme="minorHAnsi" w:cstheme="minorHAnsi"/>
          <w:spacing w:val="85"/>
        </w:rPr>
        <w:t xml:space="preserve"> </w:t>
      </w:r>
      <w:r w:rsidRPr="00905D6C">
        <w:rPr>
          <w:rFonts w:asciiTheme="minorHAnsi" w:hAnsiTheme="minorHAnsi" w:cstheme="minorHAnsi"/>
          <w:spacing w:val="-1"/>
        </w:rPr>
        <w:t>giving</w:t>
      </w:r>
      <w:r w:rsidRPr="00905D6C">
        <w:rPr>
          <w:rFonts w:asciiTheme="minorHAnsi" w:hAnsiTheme="minorHAnsi" w:cstheme="minorHAnsi"/>
          <w:spacing w:val="-2"/>
        </w:rPr>
        <w:t xml:space="preserve"> </w:t>
      </w:r>
      <w:r w:rsidRPr="00905D6C">
        <w:rPr>
          <w:rFonts w:asciiTheme="minorHAnsi" w:hAnsiTheme="minorHAnsi" w:cstheme="minorHAnsi"/>
        </w:rPr>
        <w:t xml:space="preserve">victims of </w:t>
      </w:r>
      <w:r w:rsidRPr="00905D6C">
        <w:rPr>
          <w:rFonts w:asciiTheme="minorHAnsi" w:hAnsiTheme="minorHAnsi" w:cstheme="minorHAnsi"/>
          <w:spacing w:val="-1"/>
        </w:rPr>
        <w:t>sexual</w:t>
      </w:r>
      <w:r w:rsidRPr="00905D6C">
        <w:rPr>
          <w:rFonts w:asciiTheme="minorHAnsi" w:hAnsiTheme="minorHAnsi" w:cstheme="minorHAnsi"/>
        </w:rPr>
        <w:t xml:space="preserve"> </w:t>
      </w:r>
      <w:r w:rsidRPr="00905D6C">
        <w:rPr>
          <w:rFonts w:asciiTheme="minorHAnsi" w:hAnsiTheme="minorHAnsi" w:cstheme="minorHAnsi"/>
          <w:spacing w:val="-1"/>
        </w:rPr>
        <w:t>assault</w:t>
      </w:r>
      <w:r w:rsidRPr="00905D6C">
        <w:rPr>
          <w:rFonts w:asciiTheme="minorHAnsi" w:hAnsiTheme="minorHAnsi" w:cstheme="minorHAnsi"/>
        </w:rPr>
        <w:t xml:space="preserve"> on </w:t>
      </w:r>
      <w:r w:rsidRPr="00905D6C">
        <w:rPr>
          <w:rFonts w:asciiTheme="minorHAnsi" w:hAnsiTheme="minorHAnsi" w:cstheme="minorHAnsi"/>
          <w:spacing w:val="-1"/>
        </w:rPr>
        <w:t>campus</w:t>
      </w:r>
      <w:r w:rsidRPr="00905D6C">
        <w:rPr>
          <w:rFonts w:asciiTheme="minorHAnsi" w:hAnsiTheme="minorHAnsi" w:cstheme="minorHAnsi"/>
        </w:rPr>
        <w:t xml:space="preserve"> certain </w:t>
      </w:r>
      <w:r w:rsidRPr="00905D6C">
        <w:rPr>
          <w:rFonts w:asciiTheme="minorHAnsi" w:hAnsiTheme="minorHAnsi" w:cstheme="minorHAnsi"/>
          <w:spacing w:val="-1"/>
        </w:rPr>
        <w:t>basic</w:t>
      </w:r>
      <w:r w:rsidRPr="00905D6C">
        <w:rPr>
          <w:rFonts w:asciiTheme="minorHAnsi" w:hAnsiTheme="minorHAnsi" w:cstheme="minorHAnsi"/>
        </w:rPr>
        <w:t xml:space="preserve"> </w:t>
      </w:r>
      <w:r w:rsidRPr="00905D6C">
        <w:rPr>
          <w:rFonts w:asciiTheme="minorHAnsi" w:hAnsiTheme="minorHAnsi" w:cstheme="minorHAnsi"/>
          <w:spacing w:val="-1"/>
        </w:rPr>
        <w:t>rights.</w:t>
      </w:r>
      <w:r w:rsidRPr="00905D6C">
        <w:rPr>
          <w:rFonts w:asciiTheme="minorHAnsi" w:hAnsiTheme="minorHAnsi" w:cstheme="minorHAnsi"/>
          <w:spacing w:val="2"/>
        </w:rPr>
        <w:t xml:space="preserve"> </w:t>
      </w:r>
      <w:r w:rsidRPr="00905D6C">
        <w:rPr>
          <w:rFonts w:asciiTheme="minorHAnsi" w:hAnsiTheme="minorHAnsi" w:cstheme="minorHAnsi"/>
          <w:spacing w:val="-2"/>
        </w:rPr>
        <w:t>In</w:t>
      </w:r>
      <w:r w:rsidRPr="00905D6C">
        <w:rPr>
          <w:rFonts w:asciiTheme="minorHAnsi" w:hAnsiTheme="minorHAnsi" w:cstheme="minorHAnsi"/>
        </w:rPr>
        <w:t xml:space="preserve"> </w:t>
      </w:r>
      <w:r w:rsidRPr="00905D6C">
        <w:rPr>
          <w:rFonts w:asciiTheme="minorHAnsi" w:hAnsiTheme="minorHAnsi" w:cstheme="minorHAnsi"/>
          <w:spacing w:val="-1"/>
        </w:rPr>
        <w:t>addition,</w:t>
      </w:r>
      <w:r w:rsidRPr="00905D6C">
        <w:rPr>
          <w:rFonts w:asciiTheme="minorHAnsi" w:hAnsiTheme="minorHAnsi" w:cstheme="minorHAnsi"/>
        </w:rPr>
        <w:t xml:space="preserve"> institutions </w:t>
      </w:r>
      <w:r w:rsidRPr="00905D6C">
        <w:rPr>
          <w:rFonts w:asciiTheme="minorHAnsi" w:hAnsiTheme="minorHAnsi" w:cstheme="minorHAnsi"/>
          <w:spacing w:val="-1"/>
        </w:rPr>
        <w:t>are</w:t>
      </w:r>
      <w:r w:rsidRPr="00905D6C">
        <w:rPr>
          <w:rFonts w:asciiTheme="minorHAnsi" w:hAnsiTheme="minorHAnsi" w:cstheme="minorHAnsi"/>
          <w:spacing w:val="87"/>
        </w:rPr>
        <w:t xml:space="preserve"> </w:t>
      </w:r>
      <w:r w:rsidRPr="00905D6C">
        <w:rPr>
          <w:rFonts w:asciiTheme="minorHAnsi" w:hAnsiTheme="minorHAnsi" w:cstheme="minorHAnsi"/>
          <w:spacing w:val="-1"/>
        </w:rPr>
        <w:t>required</w:t>
      </w:r>
      <w:r w:rsidRPr="00905D6C">
        <w:rPr>
          <w:rFonts w:asciiTheme="minorHAnsi" w:hAnsiTheme="minorHAnsi" w:cstheme="minorHAnsi"/>
        </w:rPr>
        <w:t xml:space="preserve"> to develop</w:t>
      </w:r>
      <w:r w:rsidRPr="00905D6C">
        <w:rPr>
          <w:rFonts w:asciiTheme="minorHAnsi" w:hAnsiTheme="minorHAnsi" w:cstheme="minorHAnsi"/>
          <w:spacing w:val="1"/>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distribute</w:t>
      </w:r>
      <w:r w:rsidRPr="00905D6C">
        <w:rPr>
          <w:rFonts w:asciiTheme="minorHAnsi" w:hAnsiTheme="minorHAnsi" w:cstheme="minorHAnsi"/>
          <w:spacing w:val="-1"/>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policy</w:t>
      </w:r>
      <w:r w:rsidRPr="00905D6C">
        <w:rPr>
          <w:rFonts w:asciiTheme="minorHAnsi" w:hAnsiTheme="minorHAnsi" w:cstheme="minorHAnsi"/>
          <w:spacing w:val="-5"/>
        </w:rPr>
        <w:t xml:space="preserve"> </w:t>
      </w:r>
      <w:r w:rsidRPr="00905D6C">
        <w:rPr>
          <w:rFonts w:asciiTheme="minorHAnsi" w:hAnsiTheme="minorHAnsi" w:cstheme="minorHAnsi"/>
        </w:rPr>
        <w:t xml:space="preserve">statement </w:t>
      </w:r>
      <w:r w:rsidRPr="00905D6C">
        <w:rPr>
          <w:rFonts w:asciiTheme="minorHAnsi" w:hAnsiTheme="minorHAnsi" w:cstheme="minorHAnsi"/>
          <w:spacing w:val="-1"/>
        </w:rPr>
        <w:t>concerning</w:t>
      </w:r>
      <w:r w:rsidRPr="00905D6C">
        <w:rPr>
          <w:rFonts w:asciiTheme="minorHAnsi" w:hAnsiTheme="minorHAnsi" w:cstheme="minorHAnsi"/>
          <w:spacing w:val="-3"/>
        </w:rPr>
        <w:t xml:space="preserve"> </w:t>
      </w:r>
      <w:r w:rsidRPr="00905D6C">
        <w:rPr>
          <w:rFonts w:asciiTheme="minorHAnsi" w:hAnsiTheme="minorHAnsi" w:cstheme="minorHAnsi"/>
        </w:rPr>
        <w:t>their</w:t>
      </w:r>
      <w:r w:rsidRPr="00905D6C">
        <w:rPr>
          <w:rFonts w:asciiTheme="minorHAnsi" w:hAnsiTheme="minorHAnsi" w:cstheme="minorHAnsi"/>
          <w:spacing w:val="1"/>
        </w:rPr>
        <w:t xml:space="preserve"> </w:t>
      </w:r>
      <w:r w:rsidRPr="00905D6C">
        <w:rPr>
          <w:rFonts w:asciiTheme="minorHAnsi" w:hAnsiTheme="minorHAnsi" w:cstheme="minorHAnsi"/>
        </w:rPr>
        <w:t>campus sexual</w:t>
      </w:r>
      <w:r w:rsidRPr="00905D6C">
        <w:rPr>
          <w:rFonts w:asciiTheme="minorHAnsi" w:hAnsiTheme="minorHAnsi" w:cstheme="minorHAnsi"/>
          <w:spacing w:val="4"/>
        </w:rPr>
        <w:t xml:space="preserve"> </w:t>
      </w:r>
      <w:r w:rsidRPr="00905D6C">
        <w:rPr>
          <w:rFonts w:asciiTheme="minorHAnsi" w:hAnsiTheme="minorHAnsi" w:cstheme="minorHAnsi"/>
          <w:spacing w:val="-1"/>
        </w:rPr>
        <w:t>assault</w:t>
      </w:r>
      <w:r w:rsidRPr="00905D6C">
        <w:rPr>
          <w:rFonts w:asciiTheme="minorHAnsi" w:hAnsiTheme="minorHAnsi" w:cstheme="minorHAnsi"/>
          <w:spacing w:val="49"/>
        </w:rPr>
        <w:t xml:space="preserve"> </w:t>
      </w:r>
      <w:r w:rsidRPr="00905D6C">
        <w:rPr>
          <w:rFonts w:asciiTheme="minorHAnsi" w:hAnsiTheme="minorHAnsi" w:cstheme="minorHAnsi"/>
          <w:spacing w:val="-1"/>
        </w:rPr>
        <w:t>programs</w:t>
      </w:r>
      <w:r w:rsidRPr="00905D6C">
        <w:rPr>
          <w:rFonts w:asciiTheme="minorHAnsi" w:hAnsiTheme="minorHAnsi" w:cstheme="minorHAnsi"/>
        </w:rPr>
        <w:t xml:space="preserve"> </w:t>
      </w:r>
      <w:r w:rsidRPr="00905D6C">
        <w:rPr>
          <w:rFonts w:asciiTheme="minorHAnsi" w:hAnsiTheme="minorHAnsi" w:cstheme="minorHAnsi"/>
          <w:spacing w:val="-1"/>
        </w:rPr>
        <w:t>targeting</w:t>
      </w:r>
      <w:r w:rsidRPr="00905D6C">
        <w:rPr>
          <w:rFonts w:asciiTheme="minorHAnsi" w:hAnsiTheme="minorHAnsi" w:cstheme="minorHAnsi"/>
          <w:spacing w:val="-3"/>
        </w:rPr>
        <w:t xml:space="preserve"> </w:t>
      </w:r>
      <w:r w:rsidRPr="00905D6C">
        <w:rPr>
          <w:rFonts w:asciiTheme="minorHAnsi" w:hAnsiTheme="minorHAnsi" w:cstheme="minorHAnsi"/>
        </w:rPr>
        <w:t>the prevention of</w:t>
      </w:r>
      <w:r w:rsidRPr="00905D6C">
        <w:rPr>
          <w:rFonts w:asciiTheme="minorHAnsi" w:hAnsiTheme="minorHAnsi" w:cstheme="minorHAnsi"/>
          <w:spacing w:val="-1"/>
        </w:rPr>
        <w:t xml:space="preserve"> sex</w:t>
      </w:r>
      <w:r w:rsidRPr="00905D6C">
        <w:rPr>
          <w:rFonts w:asciiTheme="minorHAnsi" w:hAnsiTheme="minorHAnsi" w:cstheme="minorHAnsi"/>
          <w:spacing w:val="2"/>
        </w:rPr>
        <w:t xml:space="preserve"> </w:t>
      </w:r>
      <w:r w:rsidRPr="00905D6C">
        <w:rPr>
          <w:rFonts w:asciiTheme="minorHAnsi" w:hAnsiTheme="minorHAnsi" w:cstheme="minorHAnsi"/>
          <w:spacing w:val="-1"/>
        </w:rPr>
        <w:t>offenses.</w:t>
      </w:r>
      <w:r w:rsidRPr="00905D6C">
        <w:rPr>
          <w:rFonts w:asciiTheme="minorHAnsi" w:hAnsiTheme="minorHAnsi" w:cstheme="minorHAnsi"/>
          <w:spacing w:val="2"/>
        </w:rPr>
        <w:t xml:space="preserve"> </w:t>
      </w:r>
      <w:r w:rsidRPr="00905D6C">
        <w:rPr>
          <w:rFonts w:asciiTheme="minorHAnsi" w:hAnsiTheme="minorHAnsi" w:cstheme="minorHAnsi"/>
        </w:rPr>
        <w:t xml:space="preserve">This </w:t>
      </w:r>
      <w:r w:rsidRPr="00905D6C">
        <w:rPr>
          <w:rFonts w:asciiTheme="minorHAnsi" w:hAnsiTheme="minorHAnsi" w:cstheme="minorHAnsi"/>
          <w:spacing w:val="-1"/>
        </w:rPr>
        <w:t>statement</w:t>
      </w:r>
      <w:r w:rsidRPr="00905D6C">
        <w:rPr>
          <w:rFonts w:asciiTheme="minorHAnsi" w:hAnsiTheme="minorHAnsi" w:cstheme="minorHAnsi"/>
        </w:rPr>
        <w:t xml:space="preserve"> must also </w:t>
      </w:r>
      <w:r w:rsidRPr="00905D6C">
        <w:rPr>
          <w:rFonts w:asciiTheme="minorHAnsi" w:hAnsiTheme="minorHAnsi" w:cstheme="minorHAnsi"/>
          <w:spacing w:val="-1"/>
        </w:rPr>
        <w:t>address</w:t>
      </w:r>
      <w:r w:rsidRPr="00905D6C">
        <w:rPr>
          <w:rFonts w:asciiTheme="minorHAnsi" w:hAnsiTheme="minorHAnsi" w:cstheme="minorHAnsi"/>
        </w:rPr>
        <w:t xml:space="preserve"> the</w:t>
      </w:r>
      <w:r w:rsidRPr="00905D6C">
        <w:rPr>
          <w:rFonts w:asciiTheme="minorHAnsi" w:hAnsiTheme="minorHAnsi" w:cstheme="minorHAnsi"/>
          <w:spacing w:val="-1"/>
        </w:rPr>
        <w:t xml:space="preserve"> procedures</w:t>
      </w:r>
      <w:r w:rsidRPr="00905D6C">
        <w:rPr>
          <w:rFonts w:asciiTheme="minorHAnsi" w:hAnsiTheme="minorHAnsi" w:cstheme="minorHAnsi"/>
          <w:spacing w:val="85"/>
        </w:rPr>
        <w:t xml:space="preserve"> </w:t>
      </w:r>
      <w:r w:rsidRPr="00905D6C">
        <w:rPr>
          <w:rFonts w:asciiTheme="minorHAnsi" w:hAnsiTheme="minorHAnsi" w:cstheme="minorHAnsi"/>
        </w:rPr>
        <w:t xml:space="preserve">to be </w:t>
      </w:r>
      <w:r w:rsidRPr="00905D6C">
        <w:rPr>
          <w:rFonts w:asciiTheme="minorHAnsi" w:hAnsiTheme="minorHAnsi" w:cstheme="minorHAnsi"/>
          <w:spacing w:val="-1"/>
        </w:rPr>
        <w:t>followed</w:t>
      </w:r>
      <w:r w:rsidRPr="00905D6C">
        <w:rPr>
          <w:rFonts w:asciiTheme="minorHAnsi" w:hAnsiTheme="minorHAnsi" w:cstheme="minorHAnsi"/>
        </w:rPr>
        <w:t xml:space="preserve"> if a</w:t>
      </w:r>
      <w:r w:rsidRPr="00905D6C">
        <w:rPr>
          <w:rFonts w:asciiTheme="minorHAnsi" w:hAnsiTheme="minorHAnsi" w:cstheme="minorHAnsi"/>
          <w:spacing w:val="-2"/>
        </w:rPr>
        <w:t xml:space="preserve"> </w:t>
      </w:r>
      <w:r w:rsidRPr="00905D6C">
        <w:rPr>
          <w:rFonts w:asciiTheme="minorHAnsi" w:hAnsiTheme="minorHAnsi" w:cstheme="minorHAnsi"/>
          <w:spacing w:val="-1"/>
        </w:rPr>
        <w:t>sex</w:t>
      </w:r>
      <w:r w:rsidRPr="00905D6C">
        <w:rPr>
          <w:rFonts w:asciiTheme="minorHAnsi" w:hAnsiTheme="minorHAnsi" w:cstheme="minorHAnsi"/>
          <w:spacing w:val="3"/>
        </w:rPr>
        <w:t xml:space="preserve"> </w:t>
      </w:r>
      <w:r w:rsidRPr="00905D6C">
        <w:rPr>
          <w:rFonts w:asciiTheme="minorHAnsi" w:hAnsiTheme="minorHAnsi" w:cstheme="minorHAnsi"/>
          <w:spacing w:val="-1"/>
        </w:rPr>
        <w:t xml:space="preserve">offense </w:t>
      </w:r>
      <w:r w:rsidRPr="00905D6C">
        <w:rPr>
          <w:rFonts w:asciiTheme="minorHAnsi" w:hAnsiTheme="minorHAnsi" w:cstheme="minorHAnsi"/>
        </w:rPr>
        <w:t>occurs.</w:t>
      </w:r>
    </w:p>
    <w:p w14:paraId="6886E341" w14:textId="4A9E2A75" w:rsidR="00BD3B81" w:rsidRPr="00905D6C" w:rsidRDefault="00BA20EA" w:rsidP="001D761C">
      <w:pPr>
        <w:pStyle w:val="BodyText"/>
        <w:spacing w:line="276" w:lineRule="auto"/>
        <w:ind w:left="0" w:right="139"/>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rPr>
        <w:t xml:space="preserve">most </w:t>
      </w:r>
      <w:r w:rsidRPr="00905D6C">
        <w:rPr>
          <w:rFonts w:asciiTheme="minorHAnsi" w:hAnsiTheme="minorHAnsi" w:cstheme="minorHAnsi"/>
          <w:spacing w:val="-1"/>
        </w:rPr>
        <w:t>recent</w:t>
      </w:r>
      <w:r w:rsidRPr="00905D6C">
        <w:rPr>
          <w:rFonts w:asciiTheme="minorHAnsi" w:hAnsiTheme="minorHAnsi" w:cstheme="minorHAnsi"/>
        </w:rPr>
        <w:t xml:space="preserve"> version</w:t>
      </w:r>
      <w:r w:rsidRPr="00905D6C">
        <w:rPr>
          <w:rFonts w:asciiTheme="minorHAnsi" w:hAnsiTheme="minorHAnsi" w:cstheme="minorHAnsi"/>
          <w:spacing w:val="2"/>
        </w:rPr>
        <w:t xml:space="preserve"> </w:t>
      </w:r>
      <w:r w:rsidRPr="00905D6C">
        <w:rPr>
          <w:rFonts w:asciiTheme="minorHAnsi" w:hAnsiTheme="minorHAnsi" w:cstheme="minorHAnsi"/>
        </w:rPr>
        <w:t xml:space="preserve">of this </w:t>
      </w:r>
      <w:r w:rsidRPr="00905D6C">
        <w:rPr>
          <w:rFonts w:asciiTheme="minorHAnsi" w:hAnsiTheme="minorHAnsi" w:cstheme="minorHAnsi"/>
          <w:spacing w:val="-1"/>
        </w:rPr>
        <w:t>law</w:t>
      </w:r>
      <w:r w:rsidRPr="00905D6C">
        <w:rPr>
          <w:rFonts w:asciiTheme="minorHAnsi" w:hAnsiTheme="minorHAnsi" w:cstheme="minorHAnsi"/>
        </w:rPr>
        <w:t xml:space="preserve"> </w:t>
      </w:r>
      <w:r w:rsidRPr="00905D6C">
        <w:rPr>
          <w:rFonts w:asciiTheme="minorHAnsi" w:hAnsiTheme="minorHAnsi" w:cstheme="minorHAnsi"/>
          <w:spacing w:val="-1"/>
        </w:rPr>
        <w:t>was</w:t>
      </w:r>
      <w:r w:rsidRPr="00905D6C">
        <w:rPr>
          <w:rFonts w:asciiTheme="minorHAnsi" w:hAnsiTheme="minorHAnsi" w:cstheme="minorHAnsi"/>
        </w:rPr>
        <w:t xml:space="preserve"> </w:t>
      </w:r>
      <w:r w:rsidRPr="00905D6C">
        <w:rPr>
          <w:rFonts w:asciiTheme="minorHAnsi" w:hAnsiTheme="minorHAnsi" w:cstheme="minorHAnsi"/>
          <w:spacing w:val="-1"/>
        </w:rPr>
        <w:t>passed</w:t>
      </w:r>
      <w:r w:rsidRPr="00905D6C">
        <w:rPr>
          <w:rFonts w:asciiTheme="minorHAnsi" w:hAnsiTheme="minorHAnsi" w:cstheme="minorHAnsi"/>
          <w:spacing w:val="1"/>
        </w:rPr>
        <w:t xml:space="preserve"> </w:t>
      </w:r>
      <w:r w:rsidRPr="00905D6C">
        <w:rPr>
          <w:rFonts w:asciiTheme="minorHAnsi" w:hAnsiTheme="minorHAnsi" w:cstheme="minorHAnsi"/>
          <w:spacing w:val="-1"/>
        </w:rPr>
        <w:t>as</w:t>
      </w:r>
      <w:r w:rsidRPr="00905D6C">
        <w:rPr>
          <w:rFonts w:asciiTheme="minorHAnsi" w:hAnsiTheme="minorHAnsi" w:cstheme="minorHAnsi"/>
          <w:spacing w:val="2"/>
        </w:rPr>
        <w:t xml:space="preserve"> </w:t>
      </w:r>
      <w:r w:rsidRPr="00905D6C">
        <w:rPr>
          <w:rFonts w:asciiTheme="minorHAnsi" w:hAnsiTheme="minorHAnsi" w:cstheme="minorHAnsi"/>
          <w:spacing w:val="-1"/>
        </w:rPr>
        <w:t>part</w:t>
      </w:r>
      <w:r w:rsidRPr="00905D6C">
        <w:rPr>
          <w:rFonts w:asciiTheme="minorHAnsi" w:hAnsiTheme="minorHAnsi" w:cstheme="minorHAnsi"/>
        </w:rPr>
        <w:t xml:space="preserve"> of</w:t>
      </w:r>
      <w:r w:rsidRPr="00905D6C">
        <w:rPr>
          <w:rFonts w:asciiTheme="minorHAnsi" w:hAnsiTheme="minorHAnsi" w:cstheme="minorHAnsi"/>
          <w:spacing w:val="-1"/>
        </w:rPr>
        <w:t xml:space="preserve"> </w:t>
      </w: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rPr>
        <w:t xml:space="preserve">Higher Education </w:t>
      </w:r>
      <w:r w:rsidRPr="00905D6C">
        <w:rPr>
          <w:rFonts w:asciiTheme="minorHAnsi" w:hAnsiTheme="minorHAnsi" w:cstheme="minorHAnsi"/>
          <w:spacing w:val="-1"/>
        </w:rPr>
        <w:t>Amendments</w:t>
      </w:r>
      <w:r w:rsidRPr="00905D6C">
        <w:rPr>
          <w:rFonts w:asciiTheme="minorHAnsi" w:hAnsiTheme="minorHAnsi" w:cstheme="minorHAnsi"/>
        </w:rPr>
        <w:t xml:space="preserve"> </w:t>
      </w:r>
      <w:r w:rsidRPr="00905D6C">
        <w:rPr>
          <w:rFonts w:asciiTheme="minorHAnsi" w:hAnsiTheme="minorHAnsi" w:cstheme="minorHAnsi"/>
          <w:spacing w:val="-1"/>
        </w:rPr>
        <w:t>Act</w:t>
      </w:r>
      <w:r w:rsidRPr="00905D6C">
        <w:rPr>
          <w:rFonts w:asciiTheme="minorHAnsi" w:hAnsiTheme="minorHAnsi" w:cstheme="minorHAnsi"/>
          <w:spacing w:val="53"/>
        </w:rPr>
        <w:t xml:space="preserve"> </w:t>
      </w:r>
      <w:r w:rsidRPr="00905D6C">
        <w:rPr>
          <w:rFonts w:asciiTheme="minorHAnsi" w:hAnsiTheme="minorHAnsi" w:cstheme="minorHAnsi"/>
        </w:rPr>
        <w:t xml:space="preserve">of </w:t>
      </w:r>
      <w:r w:rsidRPr="00905D6C">
        <w:rPr>
          <w:rFonts w:asciiTheme="minorHAnsi" w:hAnsiTheme="minorHAnsi" w:cstheme="minorHAnsi"/>
          <w:spacing w:val="-1"/>
        </w:rPr>
        <w:t>1998</w:t>
      </w:r>
      <w:r w:rsidRPr="00905D6C">
        <w:rPr>
          <w:rFonts w:asciiTheme="minorHAnsi" w:hAnsiTheme="minorHAnsi" w:cstheme="minorHAnsi"/>
        </w:rPr>
        <w:t xml:space="preserve"> </w:t>
      </w:r>
      <w:r w:rsidRPr="00905D6C">
        <w:rPr>
          <w:rFonts w:asciiTheme="minorHAnsi" w:hAnsiTheme="minorHAnsi" w:cstheme="minorHAnsi"/>
          <w:spacing w:val="-1"/>
        </w:rPr>
        <w:t>{Section</w:t>
      </w:r>
      <w:r w:rsidRPr="00905D6C">
        <w:rPr>
          <w:rFonts w:asciiTheme="minorHAnsi" w:hAnsiTheme="minorHAnsi" w:cstheme="minorHAnsi"/>
        </w:rPr>
        <w:t xml:space="preserve"> </w:t>
      </w:r>
      <w:r w:rsidRPr="00905D6C">
        <w:rPr>
          <w:rFonts w:asciiTheme="minorHAnsi" w:hAnsiTheme="minorHAnsi" w:cstheme="minorHAnsi"/>
          <w:spacing w:val="-1"/>
        </w:rPr>
        <w:t>486(e)</w:t>
      </w:r>
      <w:r w:rsidRPr="00905D6C">
        <w:rPr>
          <w:rFonts w:asciiTheme="minorHAnsi" w:hAnsiTheme="minorHAnsi" w:cstheme="minorHAnsi"/>
          <w:spacing w:val="1"/>
        </w:rPr>
        <w:t xml:space="preserve"> </w:t>
      </w:r>
      <w:r w:rsidRPr="00905D6C">
        <w:rPr>
          <w:rFonts w:asciiTheme="minorHAnsi" w:hAnsiTheme="minorHAnsi" w:cstheme="minorHAnsi"/>
        </w:rPr>
        <w:t>of Public</w:t>
      </w:r>
      <w:r w:rsidRPr="00905D6C">
        <w:rPr>
          <w:rFonts w:asciiTheme="minorHAnsi" w:hAnsiTheme="minorHAnsi" w:cstheme="minorHAnsi"/>
          <w:spacing w:val="1"/>
        </w:rPr>
        <w:t xml:space="preserve"> </w:t>
      </w:r>
      <w:r w:rsidRPr="00905D6C">
        <w:rPr>
          <w:rFonts w:asciiTheme="minorHAnsi" w:hAnsiTheme="minorHAnsi" w:cstheme="minorHAnsi"/>
          <w:spacing w:val="-2"/>
        </w:rPr>
        <w:t>Law</w:t>
      </w:r>
      <w:r w:rsidRPr="00905D6C">
        <w:rPr>
          <w:rFonts w:asciiTheme="minorHAnsi" w:hAnsiTheme="minorHAnsi" w:cstheme="minorHAnsi"/>
        </w:rPr>
        <w:t xml:space="preserve"> 105-244}.</w:t>
      </w:r>
      <w:r w:rsidRPr="00905D6C">
        <w:rPr>
          <w:rFonts w:asciiTheme="minorHAnsi" w:hAnsiTheme="minorHAnsi" w:cstheme="minorHAnsi"/>
          <w:spacing w:val="2"/>
        </w:rPr>
        <w:t xml:space="preserve"> </w:t>
      </w: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spacing w:val="-1"/>
        </w:rPr>
        <w:t>official</w:t>
      </w:r>
      <w:r w:rsidRPr="00905D6C">
        <w:rPr>
          <w:rFonts w:asciiTheme="minorHAnsi" w:hAnsiTheme="minorHAnsi" w:cstheme="minorHAnsi"/>
        </w:rPr>
        <w:t xml:space="preserve"> title </w:t>
      </w:r>
      <w:r w:rsidRPr="00905D6C">
        <w:rPr>
          <w:rFonts w:asciiTheme="minorHAnsi" w:hAnsiTheme="minorHAnsi" w:cstheme="minorHAnsi"/>
          <w:spacing w:val="-1"/>
        </w:rPr>
        <w:t>under</w:t>
      </w:r>
      <w:r w:rsidRPr="00905D6C">
        <w:rPr>
          <w:rFonts w:asciiTheme="minorHAnsi" w:hAnsiTheme="minorHAnsi" w:cstheme="minorHAnsi"/>
        </w:rPr>
        <w:t xml:space="preserve"> this </w:t>
      </w:r>
      <w:r w:rsidRPr="00905D6C">
        <w:rPr>
          <w:rFonts w:asciiTheme="minorHAnsi" w:hAnsiTheme="minorHAnsi" w:cstheme="minorHAnsi"/>
          <w:spacing w:val="-1"/>
        </w:rPr>
        <w:t>act</w:t>
      </w:r>
      <w:r w:rsidRPr="00905D6C">
        <w:rPr>
          <w:rFonts w:asciiTheme="minorHAnsi" w:hAnsiTheme="minorHAnsi" w:cstheme="minorHAnsi"/>
        </w:rPr>
        <w:t xml:space="preserve"> is the</w:t>
      </w:r>
      <w:r w:rsidRPr="00905D6C">
        <w:rPr>
          <w:rFonts w:asciiTheme="minorHAnsi" w:hAnsiTheme="minorHAnsi" w:cstheme="minorHAnsi"/>
          <w:spacing w:val="1"/>
        </w:rPr>
        <w:t xml:space="preserve"> </w:t>
      </w:r>
      <w:r w:rsidRPr="00905D6C">
        <w:rPr>
          <w:rFonts w:asciiTheme="minorHAnsi" w:hAnsiTheme="minorHAnsi" w:cstheme="minorHAnsi"/>
        </w:rPr>
        <w:t>Jeanne</w:t>
      </w:r>
      <w:r w:rsidRPr="00905D6C">
        <w:rPr>
          <w:rFonts w:asciiTheme="minorHAnsi" w:hAnsiTheme="minorHAnsi" w:cstheme="minorHAnsi"/>
          <w:spacing w:val="49"/>
        </w:rPr>
        <w:t xml:space="preserve"> </w:t>
      </w:r>
      <w:r w:rsidRPr="00905D6C">
        <w:rPr>
          <w:rFonts w:asciiTheme="minorHAnsi" w:hAnsiTheme="minorHAnsi" w:cstheme="minorHAnsi"/>
        </w:rPr>
        <w:t>Clery</w:t>
      </w:r>
      <w:r w:rsidRPr="00905D6C">
        <w:rPr>
          <w:rFonts w:asciiTheme="minorHAnsi" w:hAnsiTheme="minorHAnsi" w:cstheme="minorHAnsi"/>
          <w:spacing w:val="-5"/>
        </w:rPr>
        <w:t xml:space="preserve"> </w:t>
      </w:r>
      <w:r w:rsidRPr="00905D6C">
        <w:rPr>
          <w:rFonts w:asciiTheme="minorHAnsi" w:hAnsiTheme="minorHAnsi" w:cstheme="minorHAnsi"/>
        </w:rPr>
        <w:t>Disclosure of Campus Security</w:t>
      </w:r>
      <w:r w:rsidRPr="00905D6C">
        <w:rPr>
          <w:rFonts w:asciiTheme="minorHAnsi" w:hAnsiTheme="minorHAnsi" w:cstheme="minorHAnsi"/>
          <w:spacing w:val="-5"/>
        </w:rPr>
        <w:t xml:space="preserve"> </w:t>
      </w:r>
      <w:r w:rsidRPr="00905D6C">
        <w:rPr>
          <w:rFonts w:asciiTheme="minorHAnsi" w:hAnsiTheme="minorHAnsi" w:cstheme="minorHAnsi"/>
        </w:rPr>
        <w:t>Policy</w:t>
      </w:r>
      <w:r w:rsidRPr="00905D6C">
        <w:rPr>
          <w:rFonts w:asciiTheme="minorHAnsi" w:hAnsiTheme="minorHAnsi" w:cstheme="minorHAnsi"/>
          <w:spacing w:val="-5"/>
        </w:rPr>
        <w:t xml:space="preserve"> </w:t>
      </w:r>
      <w:r w:rsidRPr="00905D6C">
        <w:rPr>
          <w:rFonts w:asciiTheme="minorHAnsi" w:hAnsiTheme="minorHAnsi" w:cstheme="minorHAnsi"/>
          <w:spacing w:val="-1"/>
        </w:rPr>
        <w:t>and</w:t>
      </w:r>
      <w:r w:rsidRPr="00905D6C">
        <w:rPr>
          <w:rFonts w:asciiTheme="minorHAnsi" w:hAnsiTheme="minorHAnsi" w:cstheme="minorHAnsi"/>
          <w:spacing w:val="2"/>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Crime</w:t>
      </w:r>
      <w:r w:rsidRPr="00905D6C">
        <w:rPr>
          <w:rFonts w:asciiTheme="minorHAnsi" w:hAnsiTheme="minorHAnsi" w:cstheme="minorHAnsi"/>
          <w:spacing w:val="-1"/>
        </w:rPr>
        <w:t xml:space="preserve"> </w:t>
      </w:r>
      <w:r w:rsidRPr="00905D6C">
        <w:rPr>
          <w:rFonts w:asciiTheme="minorHAnsi" w:hAnsiTheme="minorHAnsi" w:cstheme="minorHAnsi"/>
        </w:rPr>
        <w:t>Statistics</w:t>
      </w:r>
      <w:r w:rsidRPr="00905D6C">
        <w:rPr>
          <w:rFonts w:asciiTheme="minorHAnsi" w:hAnsiTheme="minorHAnsi" w:cstheme="minorHAnsi"/>
          <w:spacing w:val="-3"/>
        </w:rPr>
        <w:t xml:space="preserve"> </w:t>
      </w:r>
      <w:r w:rsidRPr="00905D6C">
        <w:rPr>
          <w:rFonts w:asciiTheme="minorHAnsi" w:hAnsiTheme="minorHAnsi" w:cstheme="minorHAnsi"/>
          <w:spacing w:val="-1"/>
        </w:rPr>
        <w:t>Act</w:t>
      </w:r>
      <w:r w:rsidRPr="00905D6C">
        <w:rPr>
          <w:rFonts w:asciiTheme="minorHAnsi" w:hAnsiTheme="minorHAnsi" w:cstheme="minorHAnsi"/>
          <w:spacing w:val="4"/>
        </w:rPr>
        <w:t xml:space="preserve"> </w:t>
      </w:r>
      <w:r w:rsidRPr="00905D6C">
        <w:rPr>
          <w:rFonts w:asciiTheme="minorHAnsi" w:hAnsiTheme="minorHAnsi" w:cstheme="minorHAnsi"/>
        </w:rPr>
        <w:t>{20 U.S.C.</w:t>
      </w:r>
      <w:r w:rsidRPr="00905D6C">
        <w:rPr>
          <w:rFonts w:asciiTheme="minorHAnsi" w:hAnsiTheme="minorHAnsi" w:cstheme="minorHAnsi"/>
          <w:spacing w:val="-1"/>
        </w:rPr>
        <w:t>1092(f)}.</w:t>
      </w:r>
      <w:r w:rsidRPr="00905D6C">
        <w:rPr>
          <w:rFonts w:asciiTheme="minorHAnsi" w:hAnsiTheme="minorHAnsi" w:cstheme="minorHAnsi"/>
        </w:rPr>
        <w:t xml:space="preserve"> On </w:t>
      </w:r>
      <w:r w:rsidRPr="00905D6C">
        <w:rPr>
          <w:rFonts w:asciiTheme="minorHAnsi" w:hAnsiTheme="minorHAnsi" w:cstheme="minorHAnsi"/>
          <w:spacing w:val="-1"/>
        </w:rPr>
        <w:t>Nov.</w:t>
      </w:r>
      <w:r w:rsidRPr="00905D6C">
        <w:rPr>
          <w:rFonts w:asciiTheme="minorHAnsi" w:hAnsiTheme="minorHAnsi" w:cstheme="minorHAnsi"/>
        </w:rPr>
        <w:t xml:space="preserve"> 1, 1999, </w:t>
      </w:r>
      <w:r w:rsidRPr="00905D6C">
        <w:rPr>
          <w:rFonts w:asciiTheme="minorHAnsi" w:hAnsiTheme="minorHAnsi" w:cstheme="minorHAnsi"/>
          <w:spacing w:val="-1"/>
        </w:rPr>
        <w:t>DOE</w:t>
      </w:r>
      <w:r w:rsidRPr="00905D6C">
        <w:rPr>
          <w:rFonts w:asciiTheme="minorHAnsi" w:hAnsiTheme="minorHAnsi" w:cstheme="minorHAnsi"/>
        </w:rPr>
        <w:t xml:space="preserve"> </w:t>
      </w:r>
      <w:r w:rsidRPr="00905D6C">
        <w:rPr>
          <w:rFonts w:asciiTheme="minorHAnsi" w:hAnsiTheme="minorHAnsi" w:cstheme="minorHAnsi"/>
          <w:spacing w:val="-1"/>
        </w:rPr>
        <w:t>issued</w:t>
      </w:r>
      <w:r w:rsidRPr="00905D6C">
        <w:rPr>
          <w:rFonts w:asciiTheme="minorHAnsi" w:hAnsiTheme="minorHAnsi" w:cstheme="minorHAnsi"/>
        </w:rPr>
        <w:t xml:space="preserve"> the </w:t>
      </w:r>
      <w:r w:rsidRPr="00905D6C">
        <w:rPr>
          <w:rFonts w:asciiTheme="minorHAnsi" w:hAnsiTheme="minorHAnsi" w:cstheme="minorHAnsi"/>
          <w:spacing w:val="-1"/>
        </w:rPr>
        <w:t>final</w:t>
      </w:r>
      <w:r w:rsidRPr="00905D6C">
        <w:rPr>
          <w:rFonts w:asciiTheme="minorHAnsi" w:hAnsiTheme="minorHAnsi" w:cstheme="minorHAnsi"/>
        </w:rPr>
        <w:t xml:space="preserve"> </w:t>
      </w:r>
      <w:r w:rsidRPr="00905D6C">
        <w:rPr>
          <w:rFonts w:asciiTheme="minorHAnsi" w:hAnsiTheme="minorHAnsi" w:cstheme="minorHAnsi"/>
          <w:spacing w:val="-1"/>
        </w:rPr>
        <w:t>regulations,</w:t>
      </w:r>
      <w:r w:rsidRPr="00905D6C">
        <w:rPr>
          <w:rFonts w:asciiTheme="minorHAnsi" w:hAnsiTheme="minorHAnsi" w:cstheme="minorHAnsi"/>
        </w:rPr>
        <w:t xml:space="preserve"> </w:t>
      </w:r>
      <w:r w:rsidRPr="00905D6C">
        <w:rPr>
          <w:rFonts w:asciiTheme="minorHAnsi" w:hAnsiTheme="minorHAnsi" w:cstheme="minorHAnsi"/>
          <w:spacing w:val="-1"/>
        </w:rPr>
        <w:t>which</w:t>
      </w:r>
      <w:r w:rsidRPr="00905D6C">
        <w:rPr>
          <w:rFonts w:asciiTheme="minorHAnsi" w:hAnsiTheme="minorHAnsi" w:cstheme="minorHAnsi"/>
        </w:rPr>
        <w:t xml:space="preserve"> </w:t>
      </w:r>
      <w:r w:rsidRPr="00905D6C">
        <w:rPr>
          <w:rFonts w:asciiTheme="minorHAnsi" w:hAnsiTheme="minorHAnsi" w:cstheme="minorHAnsi"/>
          <w:spacing w:val="-1"/>
        </w:rPr>
        <w:t>went</w:t>
      </w:r>
      <w:r w:rsidRPr="00905D6C">
        <w:rPr>
          <w:rFonts w:asciiTheme="minorHAnsi" w:hAnsiTheme="minorHAnsi" w:cstheme="minorHAnsi"/>
        </w:rPr>
        <w:t xml:space="preserve"> into </w:t>
      </w:r>
      <w:r w:rsidRPr="00905D6C">
        <w:rPr>
          <w:rFonts w:asciiTheme="minorHAnsi" w:hAnsiTheme="minorHAnsi" w:cstheme="minorHAnsi"/>
          <w:spacing w:val="-1"/>
        </w:rPr>
        <w:t>effect</w:t>
      </w:r>
      <w:r w:rsidRPr="00905D6C">
        <w:rPr>
          <w:rFonts w:asciiTheme="minorHAnsi" w:hAnsiTheme="minorHAnsi" w:cstheme="minorHAnsi"/>
        </w:rPr>
        <w:t xml:space="preserve"> on </w:t>
      </w:r>
      <w:r w:rsidRPr="00905D6C">
        <w:rPr>
          <w:rFonts w:asciiTheme="minorHAnsi" w:hAnsiTheme="minorHAnsi" w:cstheme="minorHAnsi"/>
          <w:spacing w:val="1"/>
        </w:rPr>
        <w:t>July</w:t>
      </w:r>
      <w:r w:rsidRPr="00905D6C">
        <w:rPr>
          <w:rFonts w:asciiTheme="minorHAnsi" w:hAnsiTheme="minorHAnsi" w:cstheme="minorHAnsi"/>
          <w:spacing w:val="-6"/>
        </w:rPr>
        <w:t xml:space="preserve"> </w:t>
      </w:r>
      <w:r w:rsidRPr="00905D6C">
        <w:rPr>
          <w:rFonts w:asciiTheme="minorHAnsi" w:hAnsiTheme="minorHAnsi" w:cstheme="minorHAnsi"/>
        </w:rPr>
        <w:t>1,</w:t>
      </w:r>
      <w:r w:rsidRPr="00905D6C">
        <w:rPr>
          <w:rFonts w:asciiTheme="minorHAnsi" w:hAnsiTheme="minorHAnsi" w:cstheme="minorHAnsi"/>
          <w:spacing w:val="87"/>
        </w:rPr>
        <w:t xml:space="preserve"> </w:t>
      </w:r>
      <w:r w:rsidRPr="00905D6C">
        <w:rPr>
          <w:rFonts w:asciiTheme="minorHAnsi" w:hAnsiTheme="minorHAnsi" w:cstheme="minorHAnsi"/>
        </w:rPr>
        <w:t>2000. The</w:t>
      </w:r>
      <w:r w:rsidRPr="00905D6C">
        <w:rPr>
          <w:rFonts w:asciiTheme="minorHAnsi" w:hAnsiTheme="minorHAnsi" w:cstheme="minorHAnsi"/>
          <w:spacing w:val="-2"/>
        </w:rPr>
        <w:t xml:space="preserve"> </w:t>
      </w:r>
      <w:r w:rsidRPr="00905D6C">
        <w:rPr>
          <w:rFonts w:asciiTheme="minorHAnsi" w:hAnsiTheme="minorHAnsi" w:cstheme="minorHAnsi"/>
          <w:spacing w:val="-1"/>
        </w:rPr>
        <w:t>amendments</w:t>
      </w:r>
      <w:r w:rsidRPr="00905D6C">
        <w:rPr>
          <w:rFonts w:asciiTheme="minorHAnsi" w:hAnsiTheme="minorHAnsi" w:cstheme="minorHAnsi"/>
        </w:rPr>
        <w:t xml:space="preserve"> require </w:t>
      </w:r>
      <w:r w:rsidRPr="00905D6C">
        <w:rPr>
          <w:rFonts w:asciiTheme="minorHAnsi" w:hAnsiTheme="minorHAnsi" w:cstheme="minorHAnsi"/>
          <w:spacing w:val="-1"/>
        </w:rPr>
        <w:t xml:space="preserve">DOE </w:t>
      </w:r>
      <w:r w:rsidRPr="00905D6C">
        <w:rPr>
          <w:rFonts w:asciiTheme="minorHAnsi" w:hAnsiTheme="minorHAnsi" w:cstheme="minorHAnsi"/>
        </w:rPr>
        <w:t>to</w:t>
      </w:r>
      <w:r w:rsidRPr="00905D6C">
        <w:rPr>
          <w:rFonts w:asciiTheme="minorHAnsi" w:hAnsiTheme="minorHAnsi" w:cstheme="minorHAnsi"/>
          <w:spacing w:val="2"/>
        </w:rPr>
        <w:t xml:space="preserve"> </w:t>
      </w:r>
      <w:r w:rsidRPr="00905D6C">
        <w:rPr>
          <w:rFonts w:asciiTheme="minorHAnsi" w:hAnsiTheme="minorHAnsi" w:cstheme="minorHAnsi"/>
          <w:spacing w:val="-1"/>
        </w:rPr>
        <w:t>collect,</w:t>
      </w:r>
      <w:r w:rsidRPr="00905D6C">
        <w:rPr>
          <w:rFonts w:asciiTheme="minorHAnsi" w:hAnsiTheme="minorHAnsi" w:cstheme="minorHAnsi"/>
        </w:rPr>
        <w:t xml:space="preserve"> </w:t>
      </w:r>
      <w:r w:rsidRPr="00905D6C">
        <w:rPr>
          <w:rFonts w:asciiTheme="minorHAnsi" w:hAnsiTheme="minorHAnsi" w:cstheme="minorHAnsi"/>
          <w:spacing w:val="-1"/>
        </w:rPr>
        <w:t>analyze,</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spacing w:val="2"/>
        </w:rPr>
        <w:t xml:space="preserve"> </w:t>
      </w:r>
      <w:r w:rsidRPr="00905D6C">
        <w:rPr>
          <w:rFonts w:asciiTheme="minorHAnsi" w:hAnsiTheme="minorHAnsi" w:cstheme="minorHAnsi"/>
          <w:spacing w:val="-1"/>
        </w:rPr>
        <w:t>report</w:t>
      </w:r>
      <w:r w:rsidRPr="00905D6C">
        <w:rPr>
          <w:rFonts w:asciiTheme="minorHAnsi" w:hAnsiTheme="minorHAnsi" w:cstheme="minorHAnsi"/>
        </w:rPr>
        <w:t xml:space="preserve"> to Congress on the</w:t>
      </w:r>
      <w:r w:rsidRPr="00905D6C">
        <w:rPr>
          <w:rFonts w:asciiTheme="minorHAnsi" w:hAnsiTheme="minorHAnsi" w:cstheme="minorHAnsi"/>
          <w:spacing w:val="-1"/>
        </w:rPr>
        <w:t xml:space="preserve"> incidences</w:t>
      </w:r>
      <w:r w:rsidRPr="00905D6C">
        <w:rPr>
          <w:rFonts w:asciiTheme="minorHAnsi" w:hAnsiTheme="minorHAnsi" w:cstheme="minorHAnsi"/>
          <w:spacing w:val="71"/>
        </w:rPr>
        <w:t xml:space="preserve"> </w:t>
      </w:r>
      <w:r w:rsidRPr="00905D6C">
        <w:rPr>
          <w:rFonts w:asciiTheme="minorHAnsi" w:hAnsiTheme="minorHAnsi" w:cstheme="minorHAnsi"/>
        </w:rPr>
        <w:t>of</w:t>
      </w:r>
      <w:r w:rsidRPr="00905D6C">
        <w:rPr>
          <w:rFonts w:asciiTheme="minorHAnsi" w:hAnsiTheme="minorHAnsi" w:cstheme="minorHAnsi"/>
          <w:spacing w:val="-1"/>
        </w:rPr>
        <w:t xml:space="preserve"> crime </w:t>
      </w:r>
      <w:r w:rsidRPr="00905D6C">
        <w:rPr>
          <w:rFonts w:asciiTheme="minorHAnsi" w:hAnsiTheme="minorHAnsi" w:cstheme="minorHAnsi"/>
        </w:rPr>
        <w:t>on college</w:t>
      </w:r>
      <w:r w:rsidRPr="00905D6C">
        <w:rPr>
          <w:rFonts w:asciiTheme="minorHAnsi" w:hAnsiTheme="minorHAnsi" w:cstheme="minorHAnsi"/>
          <w:spacing w:val="-1"/>
        </w:rPr>
        <w:t xml:space="preserve"> campuses.</w:t>
      </w:r>
      <w:r w:rsidRPr="00905D6C">
        <w:rPr>
          <w:rFonts w:asciiTheme="minorHAnsi" w:hAnsiTheme="minorHAnsi" w:cstheme="minorHAnsi"/>
        </w:rPr>
        <w:t xml:space="preserve"> The </w:t>
      </w:r>
      <w:r w:rsidRPr="00905D6C">
        <w:rPr>
          <w:rFonts w:asciiTheme="minorHAnsi" w:hAnsiTheme="minorHAnsi" w:cstheme="minorHAnsi"/>
          <w:spacing w:val="-1"/>
        </w:rPr>
        <w:t>amendments</w:t>
      </w:r>
      <w:r w:rsidRPr="00905D6C">
        <w:rPr>
          <w:rFonts w:asciiTheme="minorHAnsi" w:hAnsiTheme="minorHAnsi" w:cstheme="minorHAnsi"/>
          <w:spacing w:val="2"/>
        </w:rPr>
        <w:t xml:space="preserve"> </w:t>
      </w:r>
      <w:r w:rsidRPr="00905D6C">
        <w:rPr>
          <w:rFonts w:asciiTheme="minorHAnsi" w:hAnsiTheme="minorHAnsi" w:cstheme="minorHAnsi"/>
          <w:spacing w:val="-1"/>
        </w:rPr>
        <w:t>also</w:t>
      </w:r>
      <w:r w:rsidRPr="00905D6C">
        <w:rPr>
          <w:rFonts w:asciiTheme="minorHAnsi" w:hAnsiTheme="minorHAnsi" w:cstheme="minorHAnsi"/>
        </w:rPr>
        <w:t xml:space="preserve"> expand the </w:t>
      </w:r>
      <w:r w:rsidRPr="00905D6C">
        <w:rPr>
          <w:rFonts w:asciiTheme="minorHAnsi" w:hAnsiTheme="minorHAnsi" w:cstheme="minorHAnsi"/>
          <w:spacing w:val="-1"/>
        </w:rPr>
        <w:t>requirement</w:t>
      </w:r>
      <w:r w:rsidRPr="00905D6C">
        <w:rPr>
          <w:rFonts w:asciiTheme="minorHAnsi" w:hAnsiTheme="minorHAnsi" w:cstheme="minorHAnsi"/>
        </w:rPr>
        <w:t xml:space="preserve"> of the</w:t>
      </w:r>
      <w:r w:rsidRPr="00905D6C">
        <w:rPr>
          <w:rFonts w:asciiTheme="minorHAnsi" w:hAnsiTheme="minorHAnsi" w:cstheme="minorHAnsi"/>
          <w:spacing w:val="1"/>
        </w:rPr>
        <w:t xml:space="preserve"> </w:t>
      </w:r>
      <w:r w:rsidRPr="00905D6C">
        <w:rPr>
          <w:rFonts w:asciiTheme="minorHAnsi" w:hAnsiTheme="minorHAnsi" w:cstheme="minorHAnsi"/>
        </w:rPr>
        <w:t xml:space="preserve">Student </w:t>
      </w:r>
      <w:r w:rsidRPr="00905D6C">
        <w:rPr>
          <w:rFonts w:asciiTheme="minorHAnsi" w:hAnsiTheme="minorHAnsi" w:cstheme="minorHAnsi"/>
          <w:spacing w:val="-1"/>
        </w:rPr>
        <w:t>Right</w:t>
      </w:r>
      <w:r w:rsidRPr="00905D6C">
        <w:rPr>
          <w:rFonts w:asciiTheme="minorHAnsi" w:hAnsiTheme="minorHAnsi" w:cstheme="minorHAnsi"/>
          <w:spacing w:val="65"/>
        </w:rPr>
        <w:t xml:space="preserve"> </w:t>
      </w:r>
      <w:r w:rsidRPr="00905D6C">
        <w:rPr>
          <w:rFonts w:asciiTheme="minorHAnsi" w:hAnsiTheme="minorHAnsi" w:cstheme="minorHAnsi"/>
        </w:rPr>
        <w:t xml:space="preserve">to Know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Security</w:t>
      </w:r>
      <w:r w:rsidRPr="00905D6C">
        <w:rPr>
          <w:rFonts w:asciiTheme="minorHAnsi" w:hAnsiTheme="minorHAnsi" w:cstheme="minorHAnsi"/>
          <w:spacing w:val="-5"/>
        </w:rPr>
        <w:t xml:space="preserve"> </w:t>
      </w:r>
      <w:r w:rsidRPr="00905D6C">
        <w:rPr>
          <w:rFonts w:asciiTheme="minorHAnsi" w:hAnsiTheme="minorHAnsi" w:cstheme="minorHAnsi"/>
        </w:rPr>
        <w:t>Act of</w:t>
      </w:r>
      <w:r w:rsidRPr="00905D6C">
        <w:rPr>
          <w:rFonts w:asciiTheme="minorHAnsi" w:hAnsiTheme="minorHAnsi" w:cstheme="minorHAnsi"/>
          <w:spacing w:val="1"/>
        </w:rPr>
        <w:t xml:space="preserve"> </w:t>
      </w:r>
      <w:r w:rsidRPr="00905D6C">
        <w:rPr>
          <w:rFonts w:asciiTheme="minorHAnsi" w:hAnsiTheme="minorHAnsi" w:cstheme="minorHAnsi"/>
        </w:rPr>
        <w:t xml:space="preserve">1990 that all </w:t>
      </w:r>
      <w:r w:rsidRPr="00905D6C">
        <w:rPr>
          <w:rFonts w:asciiTheme="minorHAnsi" w:hAnsiTheme="minorHAnsi" w:cstheme="minorHAnsi"/>
          <w:spacing w:val="-1"/>
        </w:rPr>
        <w:t>institutions</w:t>
      </w:r>
      <w:r w:rsidRPr="00905D6C">
        <w:rPr>
          <w:rFonts w:asciiTheme="minorHAnsi" w:hAnsiTheme="minorHAnsi" w:cstheme="minorHAnsi"/>
        </w:rPr>
        <w:t xml:space="preserve"> of </w:t>
      </w:r>
      <w:r w:rsidRPr="00905D6C">
        <w:rPr>
          <w:rFonts w:asciiTheme="minorHAnsi" w:hAnsiTheme="minorHAnsi" w:cstheme="minorHAnsi"/>
          <w:spacing w:val="-1"/>
        </w:rPr>
        <w:t>higher</w:t>
      </w:r>
      <w:r w:rsidRPr="00905D6C">
        <w:rPr>
          <w:rFonts w:asciiTheme="minorHAnsi" w:hAnsiTheme="minorHAnsi" w:cstheme="minorHAnsi"/>
          <w:spacing w:val="1"/>
        </w:rPr>
        <w:t xml:space="preserve"> </w:t>
      </w:r>
      <w:r w:rsidRPr="00905D6C">
        <w:rPr>
          <w:rFonts w:asciiTheme="minorHAnsi" w:hAnsiTheme="minorHAnsi" w:cstheme="minorHAnsi"/>
          <w:spacing w:val="-1"/>
        </w:rPr>
        <w:t>education</w:t>
      </w:r>
      <w:r w:rsidRPr="00905D6C">
        <w:rPr>
          <w:rFonts w:asciiTheme="minorHAnsi" w:hAnsiTheme="minorHAnsi" w:cstheme="minorHAnsi"/>
        </w:rPr>
        <w:t xml:space="preserve"> participating</w:t>
      </w:r>
      <w:r w:rsidRPr="00905D6C">
        <w:rPr>
          <w:rFonts w:asciiTheme="minorHAnsi" w:hAnsiTheme="minorHAnsi" w:cstheme="minorHAnsi"/>
          <w:spacing w:val="-3"/>
        </w:rPr>
        <w:t xml:space="preserve"> </w:t>
      </w:r>
      <w:r w:rsidRPr="00905D6C">
        <w:rPr>
          <w:rFonts w:asciiTheme="minorHAnsi" w:hAnsiTheme="minorHAnsi" w:cstheme="minorHAnsi"/>
        </w:rPr>
        <w:t>in</w:t>
      </w:r>
      <w:r w:rsidRPr="00905D6C">
        <w:rPr>
          <w:rFonts w:asciiTheme="minorHAnsi" w:hAnsiTheme="minorHAnsi" w:cstheme="minorHAnsi"/>
          <w:spacing w:val="57"/>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federal</w:t>
      </w:r>
      <w:r w:rsidRPr="00905D6C">
        <w:rPr>
          <w:rFonts w:asciiTheme="minorHAnsi" w:hAnsiTheme="minorHAnsi" w:cstheme="minorHAnsi"/>
        </w:rPr>
        <w:t xml:space="preserve"> </w:t>
      </w:r>
      <w:r w:rsidRPr="00905D6C">
        <w:rPr>
          <w:rFonts w:asciiTheme="minorHAnsi" w:hAnsiTheme="minorHAnsi" w:cstheme="minorHAnsi"/>
          <w:spacing w:val="-1"/>
        </w:rPr>
        <w:t>student</w:t>
      </w:r>
      <w:r w:rsidRPr="00905D6C">
        <w:rPr>
          <w:rFonts w:asciiTheme="minorHAnsi" w:hAnsiTheme="minorHAnsi" w:cstheme="minorHAnsi"/>
        </w:rPr>
        <w:t xml:space="preserve"> aid </w:t>
      </w:r>
      <w:r w:rsidRPr="00905D6C">
        <w:rPr>
          <w:rFonts w:asciiTheme="minorHAnsi" w:hAnsiTheme="minorHAnsi" w:cstheme="minorHAnsi"/>
          <w:spacing w:val="-1"/>
        </w:rPr>
        <w:t>programs</w:t>
      </w:r>
      <w:r w:rsidRPr="00905D6C">
        <w:rPr>
          <w:rFonts w:asciiTheme="minorHAnsi" w:hAnsiTheme="minorHAnsi" w:cstheme="minorHAnsi"/>
        </w:rPr>
        <w:t xml:space="preserve"> must</w:t>
      </w:r>
      <w:r w:rsidRPr="00905D6C">
        <w:rPr>
          <w:rFonts w:asciiTheme="minorHAnsi" w:hAnsiTheme="minorHAnsi" w:cstheme="minorHAnsi"/>
          <w:spacing w:val="2"/>
        </w:rPr>
        <w:t xml:space="preserve"> </w:t>
      </w:r>
      <w:r w:rsidRPr="00905D6C">
        <w:rPr>
          <w:rFonts w:asciiTheme="minorHAnsi" w:hAnsiTheme="minorHAnsi" w:cstheme="minorHAnsi"/>
        </w:rPr>
        <w:t xml:space="preserve">disclose to </w:t>
      </w:r>
      <w:r w:rsidRPr="00905D6C">
        <w:rPr>
          <w:rFonts w:asciiTheme="minorHAnsi" w:hAnsiTheme="minorHAnsi" w:cstheme="minorHAnsi"/>
          <w:spacing w:val="-1"/>
        </w:rPr>
        <w:t>students,</w:t>
      </w:r>
      <w:r w:rsidRPr="00905D6C">
        <w:rPr>
          <w:rFonts w:asciiTheme="minorHAnsi" w:hAnsiTheme="minorHAnsi" w:cstheme="minorHAnsi"/>
        </w:rPr>
        <w:t xml:space="preserve"> </w:t>
      </w:r>
      <w:r w:rsidRPr="00905D6C">
        <w:rPr>
          <w:rFonts w:asciiTheme="minorHAnsi" w:hAnsiTheme="minorHAnsi" w:cstheme="minorHAnsi"/>
          <w:spacing w:val="-1"/>
        </w:rPr>
        <w:t>faculty,</w:t>
      </w:r>
      <w:r w:rsidRPr="00905D6C">
        <w:rPr>
          <w:rFonts w:asciiTheme="minorHAnsi" w:hAnsiTheme="minorHAnsi" w:cstheme="minorHAnsi"/>
        </w:rPr>
        <w:t xml:space="preserve"> </w:t>
      </w:r>
      <w:r w:rsidRPr="00905D6C">
        <w:rPr>
          <w:rFonts w:asciiTheme="minorHAnsi" w:hAnsiTheme="minorHAnsi" w:cstheme="minorHAnsi"/>
          <w:spacing w:val="-1"/>
        </w:rPr>
        <w:t>staff,</w:t>
      </w:r>
      <w:r w:rsidRPr="00905D6C">
        <w:rPr>
          <w:rFonts w:asciiTheme="minorHAnsi" w:hAnsiTheme="minorHAnsi" w:cstheme="minorHAnsi"/>
          <w:spacing w:val="2"/>
        </w:rPr>
        <w:t xml:space="preserve"> </w:t>
      </w:r>
      <w:r w:rsidRPr="00905D6C">
        <w:rPr>
          <w:rFonts w:asciiTheme="minorHAnsi" w:hAnsiTheme="minorHAnsi" w:cstheme="minorHAnsi"/>
        </w:rPr>
        <w:t xml:space="preserve">and, upon </w:t>
      </w:r>
      <w:r w:rsidRPr="00905D6C">
        <w:rPr>
          <w:rFonts w:asciiTheme="minorHAnsi" w:hAnsiTheme="minorHAnsi" w:cstheme="minorHAnsi"/>
          <w:spacing w:val="-1"/>
        </w:rPr>
        <w:t>request,</w:t>
      </w:r>
      <w:r w:rsidRPr="00905D6C">
        <w:rPr>
          <w:rFonts w:asciiTheme="minorHAnsi" w:hAnsiTheme="minorHAnsi" w:cstheme="minorHAnsi"/>
          <w:spacing w:val="77"/>
        </w:rPr>
        <w:t xml:space="preserve"> </w:t>
      </w:r>
      <w:r w:rsidRPr="00905D6C">
        <w:rPr>
          <w:rFonts w:asciiTheme="minorHAnsi" w:hAnsiTheme="minorHAnsi" w:cstheme="minorHAnsi"/>
          <w:spacing w:val="-1"/>
        </w:rPr>
        <w:t xml:space="preserve">prospective </w:t>
      </w:r>
      <w:r w:rsidRPr="00905D6C">
        <w:rPr>
          <w:rFonts w:asciiTheme="minorHAnsi" w:hAnsiTheme="minorHAnsi" w:cstheme="minorHAnsi"/>
        </w:rPr>
        <w:t>students, and</w:t>
      </w:r>
      <w:r w:rsidRPr="00905D6C">
        <w:rPr>
          <w:rFonts w:asciiTheme="minorHAnsi" w:hAnsiTheme="minorHAnsi" w:cstheme="minorHAnsi"/>
          <w:spacing w:val="1"/>
        </w:rPr>
        <w:t xml:space="preserve"> </w:t>
      </w:r>
      <w:r w:rsidRPr="00905D6C">
        <w:rPr>
          <w:rFonts w:asciiTheme="minorHAnsi" w:hAnsiTheme="minorHAnsi" w:cstheme="minorHAnsi"/>
          <w:spacing w:val="-1"/>
        </w:rPr>
        <w:t>information</w:t>
      </w:r>
      <w:r w:rsidRPr="00905D6C">
        <w:rPr>
          <w:rFonts w:asciiTheme="minorHAnsi" w:hAnsiTheme="minorHAnsi" w:cstheme="minorHAnsi"/>
        </w:rPr>
        <w:t xml:space="preserve"> </w:t>
      </w:r>
      <w:r w:rsidRPr="00905D6C">
        <w:rPr>
          <w:rFonts w:asciiTheme="minorHAnsi" w:hAnsiTheme="minorHAnsi" w:cstheme="minorHAnsi"/>
          <w:spacing w:val="-1"/>
        </w:rPr>
        <w:t>regarding</w:t>
      </w:r>
      <w:r w:rsidRPr="00905D6C">
        <w:rPr>
          <w:rFonts w:asciiTheme="minorHAnsi" w:hAnsiTheme="minorHAnsi" w:cstheme="minorHAnsi"/>
          <w:spacing w:val="-3"/>
        </w:rPr>
        <w:t xml:space="preserve"> </w:t>
      </w:r>
      <w:r w:rsidRPr="00905D6C">
        <w:rPr>
          <w:rFonts w:asciiTheme="minorHAnsi" w:hAnsiTheme="minorHAnsi" w:cstheme="minorHAnsi"/>
        </w:rPr>
        <w:t>the incidence</w:t>
      </w:r>
      <w:r w:rsidRPr="00905D6C">
        <w:rPr>
          <w:rFonts w:asciiTheme="minorHAnsi" w:hAnsiTheme="minorHAnsi" w:cstheme="minorHAnsi"/>
          <w:spacing w:val="-1"/>
        </w:rPr>
        <w:t xml:space="preserve"> </w:t>
      </w:r>
      <w:r w:rsidRPr="00905D6C">
        <w:rPr>
          <w:rFonts w:asciiTheme="minorHAnsi" w:hAnsiTheme="minorHAnsi" w:cstheme="minorHAnsi"/>
        </w:rPr>
        <w:t xml:space="preserve">of </w:t>
      </w:r>
      <w:r w:rsidRPr="00905D6C">
        <w:rPr>
          <w:rFonts w:asciiTheme="minorHAnsi" w:hAnsiTheme="minorHAnsi" w:cstheme="minorHAnsi"/>
          <w:spacing w:val="-1"/>
        </w:rPr>
        <w:t>crimes</w:t>
      </w:r>
      <w:r w:rsidRPr="00905D6C">
        <w:rPr>
          <w:rFonts w:asciiTheme="minorHAnsi" w:hAnsiTheme="minorHAnsi" w:cstheme="minorHAnsi"/>
        </w:rPr>
        <w:t xml:space="preserve"> on </w:t>
      </w:r>
      <w:r w:rsidRPr="00905D6C">
        <w:rPr>
          <w:rFonts w:asciiTheme="minorHAnsi" w:hAnsiTheme="minorHAnsi" w:cstheme="minorHAnsi"/>
          <w:spacing w:val="-1"/>
        </w:rPr>
        <w:t>campus</w:t>
      </w:r>
      <w:r w:rsidRPr="00905D6C">
        <w:rPr>
          <w:rFonts w:asciiTheme="minorHAnsi" w:hAnsiTheme="minorHAnsi" w:cstheme="minorHAnsi"/>
        </w:rPr>
        <w:t xml:space="preserve"> </w:t>
      </w:r>
      <w:r w:rsidRPr="00905D6C">
        <w:rPr>
          <w:rFonts w:asciiTheme="minorHAnsi" w:hAnsiTheme="minorHAnsi" w:cstheme="minorHAnsi"/>
          <w:spacing w:val="-1"/>
        </w:rPr>
        <w:t>as</w:t>
      </w:r>
      <w:r w:rsidRPr="00905D6C">
        <w:rPr>
          <w:rFonts w:asciiTheme="minorHAnsi" w:hAnsiTheme="minorHAnsi" w:cstheme="minorHAnsi"/>
        </w:rPr>
        <w:t xml:space="preserve"> </w:t>
      </w:r>
      <w:r w:rsidRPr="00905D6C">
        <w:rPr>
          <w:rFonts w:asciiTheme="minorHAnsi" w:hAnsiTheme="minorHAnsi" w:cstheme="minorHAnsi"/>
          <w:spacing w:val="-1"/>
        </w:rPr>
        <w:t>part</w:t>
      </w:r>
      <w:r w:rsidRPr="00905D6C">
        <w:rPr>
          <w:rFonts w:asciiTheme="minorHAnsi" w:hAnsiTheme="minorHAnsi" w:cstheme="minorHAnsi"/>
        </w:rPr>
        <w:t xml:space="preserve"> of </w:t>
      </w:r>
      <w:r w:rsidRPr="00905D6C">
        <w:rPr>
          <w:rFonts w:asciiTheme="minorHAnsi" w:hAnsiTheme="minorHAnsi" w:cstheme="minorHAnsi"/>
          <w:spacing w:val="-1"/>
        </w:rPr>
        <w:t>their</w:t>
      </w:r>
      <w:r w:rsidRPr="00905D6C">
        <w:rPr>
          <w:rFonts w:asciiTheme="minorHAnsi" w:hAnsiTheme="minorHAnsi" w:cstheme="minorHAnsi"/>
          <w:spacing w:val="89"/>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security</w:t>
      </w:r>
      <w:r w:rsidRPr="00905D6C">
        <w:rPr>
          <w:rFonts w:asciiTheme="minorHAnsi" w:hAnsiTheme="minorHAnsi" w:cstheme="minorHAnsi"/>
          <w:spacing w:val="-5"/>
        </w:rPr>
        <w:t xml:space="preserve"> </w:t>
      </w:r>
      <w:r w:rsidRPr="00905D6C">
        <w:rPr>
          <w:rFonts w:asciiTheme="minorHAnsi" w:hAnsiTheme="minorHAnsi" w:cstheme="minorHAnsi"/>
        </w:rPr>
        <w:t>report.</w:t>
      </w:r>
    </w:p>
    <w:p w14:paraId="55277CAD" w14:textId="3C1D5E8D" w:rsidR="00BD3B81" w:rsidRDefault="00BA20EA" w:rsidP="001D761C">
      <w:pPr>
        <w:pStyle w:val="BodyText"/>
        <w:spacing w:line="276" w:lineRule="auto"/>
        <w:ind w:left="0" w:right="129"/>
        <w:rPr>
          <w:rFonts w:asciiTheme="minorHAnsi" w:hAnsiTheme="minorHAnsi" w:cstheme="minorHAnsi"/>
        </w:rPr>
      </w:pPr>
      <w:r w:rsidRPr="00905D6C">
        <w:rPr>
          <w:rFonts w:asciiTheme="minorHAnsi" w:hAnsiTheme="minorHAnsi" w:cstheme="minorHAnsi"/>
          <w:spacing w:val="-1"/>
        </w:rPr>
        <w:t xml:space="preserve">The </w:t>
      </w:r>
      <w:r w:rsidRPr="00905D6C">
        <w:rPr>
          <w:rFonts w:asciiTheme="minorHAnsi" w:hAnsiTheme="minorHAnsi" w:cstheme="minorHAnsi"/>
        </w:rPr>
        <w:t xml:space="preserve">1998 </w:t>
      </w:r>
      <w:r w:rsidRPr="00905D6C">
        <w:rPr>
          <w:rFonts w:asciiTheme="minorHAnsi" w:hAnsiTheme="minorHAnsi" w:cstheme="minorHAnsi"/>
          <w:spacing w:val="-1"/>
        </w:rPr>
        <w:t>amendments</w:t>
      </w:r>
      <w:r w:rsidRPr="00905D6C">
        <w:rPr>
          <w:rFonts w:asciiTheme="minorHAnsi" w:hAnsiTheme="minorHAnsi" w:cstheme="minorHAnsi"/>
        </w:rPr>
        <w:t xml:space="preserve"> made</w:t>
      </w:r>
      <w:r w:rsidRPr="00905D6C">
        <w:rPr>
          <w:rFonts w:asciiTheme="minorHAnsi" w:hAnsiTheme="minorHAnsi" w:cstheme="minorHAnsi"/>
          <w:spacing w:val="-1"/>
        </w:rPr>
        <w:t xml:space="preserve"> several</w:t>
      </w:r>
      <w:r w:rsidRPr="00905D6C">
        <w:rPr>
          <w:rFonts w:asciiTheme="minorHAnsi" w:hAnsiTheme="minorHAnsi" w:cstheme="minorHAnsi"/>
        </w:rPr>
        <w:t xml:space="preserve"> </w:t>
      </w:r>
      <w:r w:rsidRPr="00905D6C">
        <w:rPr>
          <w:rFonts w:asciiTheme="minorHAnsi" w:hAnsiTheme="minorHAnsi" w:cstheme="minorHAnsi"/>
          <w:spacing w:val="-1"/>
        </w:rPr>
        <w:t>changes</w:t>
      </w:r>
      <w:r w:rsidRPr="00905D6C">
        <w:rPr>
          <w:rFonts w:asciiTheme="minorHAnsi" w:hAnsiTheme="minorHAnsi" w:cstheme="minorHAnsi"/>
        </w:rPr>
        <w:t xml:space="preserve"> to the</w:t>
      </w:r>
      <w:r w:rsidRPr="00905D6C">
        <w:rPr>
          <w:rFonts w:asciiTheme="minorHAnsi" w:hAnsiTheme="minorHAnsi" w:cstheme="minorHAnsi"/>
          <w:spacing w:val="-1"/>
        </w:rPr>
        <w:t xml:space="preserve"> </w:t>
      </w:r>
      <w:r w:rsidRPr="00905D6C">
        <w:rPr>
          <w:rFonts w:asciiTheme="minorHAnsi" w:hAnsiTheme="minorHAnsi" w:cstheme="minorHAnsi"/>
        </w:rPr>
        <w:t>disclosure</w:t>
      </w:r>
      <w:r w:rsidRPr="00905D6C">
        <w:rPr>
          <w:rFonts w:asciiTheme="minorHAnsi" w:hAnsiTheme="minorHAnsi" w:cstheme="minorHAnsi"/>
          <w:spacing w:val="-2"/>
        </w:rPr>
        <w:t xml:space="preserve"> </w:t>
      </w:r>
      <w:r w:rsidRPr="00905D6C">
        <w:rPr>
          <w:rFonts w:asciiTheme="minorHAnsi" w:hAnsiTheme="minorHAnsi" w:cstheme="minorHAnsi"/>
        </w:rPr>
        <w:t>requirements. Among</w:t>
      </w:r>
      <w:r w:rsidRPr="00905D6C">
        <w:rPr>
          <w:rFonts w:asciiTheme="minorHAnsi" w:hAnsiTheme="minorHAnsi" w:cstheme="minorHAnsi"/>
          <w:spacing w:val="-3"/>
        </w:rPr>
        <w:t xml:space="preserve"> </w:t>
      </w:r>
      <w:r w:rsidRPr="00905D6C">
        <w:rPr>
          <w:rFonts w:asciiTheme="minorHAnsi" w:hAnsiTheme="minorHAnsi" w:cstheme="minorHAnsi"/>
        </w:rPr>
        <w:t>these</w:t>
      </w:r>
      <w:r w:rsidRPr="00905D6C">
        <w:rPr>
          <w:rFonts w:asciiTheme="minorHAnsi" w:hAnsiTheme="minorHAnsi" w:cstheme="minorHAnsi"/>
          <w:spacing w:val="-1"/>
        </w:rPr>
        <w:t xml:space="preserve"> changes</w:t>
      </w:r>
      <w:r w:rsidRPr="00905D6C">
        <w:rPr>
          <w:rFonts w:asciiTheme="minorHAnsi" w:hAnsiTheme="minorHAnsi" w:cstheme="minorHAnsi"/>
          <w:spacing w:val="63"/>
        </w:rPr>
        <w:t xml:space="preserve"> </w:t>
      </w:r>
      <w:r w:rsidRPr="00905D6C">
        <w:rPr>
          <w:rFonts w:asciiTheme="minorHAnsi" w:hAnsiTheme="minorHAnsi" w:cstheme="minorHAnsi"/>
          <w:spacing w:val="-1"/>
        </w:rPr>
        <w:t>were</w:t>
      </w:r>
      <w:r w:rsidRPr="00905D6C">
        <w:rPr>
          <w:rFonts w:asciiTheme="minorHAnsi" w:hAnsiTheme="minorHAnsi" w:cstheme="minorHAnsi"/>
          <w:spacing w:val="-2"/>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spacing w:val="-1"/>
        </w:rPr>
        <w:t>addition</w:t>
      </w:r>
      <w:r w:rsidRPr="00905D6C">
        <w:rPr>
          <w:rFonts w:asciiTheme="minorHAnsi" w:hAnsiTheme="minorHAnsi" w:cstheme="minorHAnsi"/>
        </w:rPr>
        <w:t xml:space="preserve"> of two</w:t>
      </w:r>
      <w:r w:rsidRPr="00905D6C">
        <w:rPr>
          <w:rFonts w:asciiTheme="minorHAnsi" w:hAnsiTheme="minorHAnsi" w:cstheme="minorHAnsi"/>
          <w:spacing w:val="1"/>
        </w:rPr>
        <w:t xml:space="preserve"> </w:t>
      </w:r>
      <w:r w:rsidRPr="00905D6C">
        <w:rPr>
          <w:rFonts w:asciiTheme="minorHAnsi" w:hAnsiTheme="minorHAnsi" w:cstheme="minorHAnsi"/>
          <w:spacing w:val="-1"/>
        </w:rPr>
        <w:t>crimes</w:t>
      </w:r>
      <w:r w:rsidRPr="00905D6C">
        <w:rPr>
          <w:rFonts w:asciiTheme="minorHAnsi" w:hAnsiTheme="minorHAnsi" w:cstheme="minorHAnsi"/>
        </w:rPr>
        <w:t xml:space="preserve"> </w:t>
      </w:r>
      <w:r w:rsidRPr="00905D6C">
        <w:rPr>
          <w:rFonts w:asciiTheme="minorHAnsi" w:hAnsiTheme="minorHAnsi" w:cstheme="minorHAnsi"/>
          <w:spacing w:val="-1"/>
        </w:rPr>
        <w:t>(Arson</w:t>
      </w:r>
      <w:r w:rsidRPr="00905D6C">
        <w:rPr>
          <w:rFonts w:asciiTheme="minorHAnsi" w:hAnsiTheme="minorHAnsi" w:cstheme="minorHAnsi"/>
          <w:spacing w:val="1"/>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Negligent</w:t>
      </w:r>
      <w:r w:rsidRPr="00905D6C">
        <w:rPr>
          <w:rFonts w:asciiTheme="minorHAnsi" w:hAnsiTheme="minorHAnsi" w:cstheme="minorHAnsi"/>
        </w:rPr>
        <w:t xml:space="preserve"> </w:t>
      </w:r>
      <w:r w:rsidRPr="00905D6C">
        <w:rPr>
          <w:rFonts w:asciiTheme="minorHAnsi" w:hAnsiTheme="minorHAnsi" w:cstheme="minorHAnsi"/>
          <w:spacing w:val="-1"/>
        </w:rPr>
        <w:t>Manslaughter)</w:t>
      </w:r>
      <w:r w:rsidRPr="00905D6C">
        <w:rPr>
          <w:rFonts w:asciiTheme="minorHAnsi" w:hAnsiTheme="minorHAnsi" w:cstheme="minorHAnsi"/>
          <w:spacing w:val="1"/>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three</w:t>
      </w:r>
      <w:r w:rsidRPr="00905D6C">
        <w:rPr>
          <w:rFonts w:asciiTheme="minorHAnsi" w:hAnsiTheme="minorHAnsi" w:cstheme="minorHAnsi"/>
          <w:spacing w:val="-1"/>
        </w:rPr>
        <w:t xml:space="preserve"> </w:t>
      </w:r>
      <w:r w:rsidRPr="00905D6C">
        <w:rPr>
          <w:rFonts w:asciiTheme="minorHAnsi" w:hAnsiTheme="minorHAnsi" w:cstheme="minorHAnsi"/>
        </w:rPr>
        <w:t>locations</w:t>
      </w:r>
      <w:r w:rsidRPr="00905D6C">
        <w:rPr>
          <w:rFonts w:asciiTheme="minorHAnsi" w:hAnsiTheme="minorHAnsi" w:cstheme="minorHAnsi"/>
          <w:spacing w:val="83"/>
        </w:rPr>
        <w:t xml:space="preserve"> </w:t>
      </w:r>
      <w:r w:rsidRPr="00905D6C">
        <w:rPr>
          <w:rFonts w:asciiTheme="minorHAnsi" w:hAnsiTheme="minorHAnsi" w:cstheme="minorHAnsi"/>
          <w:spacing w:val="-1"/>
        </w:rPr>
        <w:t>(</w:t>
      </w:r>
      <w:r w:rsidRPr="00905D6C">
        <w:rPr>
          <w:rFonts w:asciiTheme="minorHAnsi" w:hAnsiTheme="minorHAnsi" w:cstheme="minorHAnsi"/>
        </w:rPr>
        <w:t xml:space="preserve">non-campus </w:t>
      </w:r>
      <w:r w:rsidRPr="00905D6C">
        <w:rPr>
          <w:rFonts w:asciiTheme="minorHAnsi" w:hAnsiTheme="minorHAnsi" w:cstheme="minorHAnsi"/>
          <w:spacing w:val="-1"/>
        </w:rPr>
        <w:t>buildings</w:t>
      </w:r>
      <w:r w:rsidRPr="00905D6C">
        <w:rPr>
          <w:rFonts w:asciiTheme="minorHAnsi" w:hAnsiTheme="minorHAnsi" w:cstheme="minorHAnsi"/>
        </w:rPr>
        <w:t xml:space="preserve"> or property</w:t>
      </w:r>
      <w:r w:rsidRPr="00905D6C">
        <w:rPr>
          <w:rFonts w:asciiTheme="minorHAnsi" w:hAnsiTheme="minorHAnsi" w:cstheme="minorHAnsi"/>
          <w:spacing w:val="-5"/>
        </w:rPr>
        <w:t xml:space="preserve"> </w:t>
      </w:r>
      <w:r w:rsidRPr="00905D6C">
        <w:rPr>
          <w:rFonts w:asciiTheme="minorHAnsi" w:hAnsiTheme="minorHAnsi" w:cstheme="minorHAnsi"/>
        </w:rPr>
        <w:t>not</w:t>
      </w:r>
      <w:r w:rsidRPr="00905D6C">
        <w:rPr>
          <w:rFonts w:asciiTheme="minorHAnsi" w:hAnsiTheme="minorHAnsi" w:cstheme="minorHAnsi"/>
          <w:spacing w:val="2"/>
        </w:rPr>
        <w:t xml:space="preserve"> </w:t>
      </w:r>
      <w:r w:rsidRPr="00905D6C">
        <w:rPr>
          <w:rFonts w:asciiTheme="minorHAnsi" w:hAnsiTheme="minorHAnsi" w:cstheme="minorHAnsi"/>
          <w:spacing w:val="-1"/>
        </w:rPr>
        <w:t>geographically</w:t>
      </w:r>
      <w:r w:rsidRPr="00905D6C">
        <w:rPr>
          <w:rFonts w:asciiTheme="minorHAnsi" w:hAnsiTheme="minorHAnsi" w:cstheme="minorHAnsi"/>
          <w:spacing w:val="-5"/>
        </w:rPr>
        <w:t xml:space="preserve"> </w:t>
      </w:r>
      <w:r w:rsidRPr="00905D6C">
        <w:rPr>
          <w:rFonts w:asciiTheme="minorHAnsi" w:hAnsiTheme="minorHAnsi" w:cstheme="minorHAnsi"/>
        </w:rPr>
        <w:t xml:space="preserve">contiguous to the </w:t>
      </w:r>
      <w:r w:rsidRPr="00905D6C">
        <w:rPr>
          <w:rFonts w:asciiTheme="minorHAnsi" w:hAnsiTheme="minorHAnsi" w:cstheme="minorHAnsi"/>
          <w:spacing w:val="-1"/>
        </w:rPr>
        <w:t>campus,</w:t>
      </w:r>
      <w:r w:rsidRPr="00905D6C">
        <w:rPr>
          <w:rFonts w:asciiTheme="minorHAnsi" w:hAnsiTheme="minorHAnsi" w:cstheme="minorHAnsi"/>
          <w:spacing w:val="75"/>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public</w:t>
      </w:r>
      <w:r w:rsidRPr="00905D6C">
        <w:rPr>
          <w:rFonts w:asciiTheme="minorHAnsi" w:hAnsiTheme="minorHAnsi" w:cstheme="minorHAnsi"/>
          <w:spacing w:val="-1"/>
        </w:rPr>
        <w:t xml:space="preserve"> </w:t>
      </w:r>
      <w:r w:rsidRPr="00905D6C">
        <w:rPr>
          <w:rFonts w:asciiTheme="minorHAnsi" w:hAnsiTheme="minorHAnsi" w:cstheme="minorHAnsi"/>
        </w:rPr>
        <w:t>property</w:t>
      </w:r>
      <w:r w:rsidRPr="00905D6C">
        <w:rPr>
          <w:rFonts w:asciiTheme="minorHAnsi" w:hAnsiTheme="minorHAnsi" w:cstheme="minorHAnsi"/>
          <w:spacing w:val="-4"/>
        </w:rPr>
        <w:t xml:space="preserve"> </w:t>
      </w:r>
      <w:r w:rsidRPr="00905D6C">
        <w:rPr>
          <w:rFonts w:asciiTheme="minorHAnsi" w:hAnsiTheme="minorHAnsi" w:cstheme="minorHAnsi"/>
        </w:rPr>
        <w:t>immediately</w:t>
      </w:r>
      <w:r w:rsidRPr="00905D6C">
        <w:rPr>
          <w:rFonts w:asciiTheme="minorHAnsi" w:hAnsiTheme="minorHAnsi" w:cstheme="minorHAnsi"/>
          <w:spacing w:val="-5"/>
        </w:rPr>
        <w:t xml:space="preserve"> </w:t>
      </w:r>
      <w:r w:rsidRPr="00905D6C">
        <w:rPr>
          <w:rFonts w:asciiTheme="minorHAnsi" w:hAnsiTheme="minorHAnsi" w:cstheme="minorHAnsi"/>
          <w:spacing w:val="-1"/>
        </w:rPr>
        <w:t>adjacent</w:t>
      </w:r>
      <w:r w:rsidRPr="00905D6C">
        <w:rPr>
          <w:rFonts w:asciiTheme="minorHAnsi" w:hAnsiTheme="minorHAnsi" w:cstheme="minorHAnsi"/>
        </w:rPr>
        <w:t xml:space="preserve"> to a</w:t>
      </w:r>
      <w:r w:rsidRPr="00905D6C">
        <w:rPr>
          <w:rFonts w:asciiTheme="minorHAnsi" w:hAnsiTheme="minorHAnsi" w:cstheme="minorHAnsi"/>
          <w:spacing w:val="-1"/>
        </w:rPr>
        <w:t xml:space="preserve"> </w:t>
      </w:r>
      <w:r w:rsidRPr="00905D6C">
        <w:rPr>
          <w:rFonts w:asciiTheme="minorHAnsi" w:hAnsiTheme="minorHAnsi" w:cstheme="minorHAnsi"/>
        </w:rPr>
        <w:t>facility</w:t>
      </w:r>
      <w:r w:rsidRPr="00905D6C">
        <w:rPr>
          <w:rFonts w:asciiTheme="minorHAnsi" w:hAnsiTheme="minorHAnsi" w:cstheme="minorHAnsi"/>
          <w:spacing w:val="-8"/>
        </w:rPr>
        <w:t xml:space="preserve"> </w:t>
      </w:r>
      <w:r w:rsidRPr="00905D6C">
        <w:rPr>
          <w:rFonts w:asciiTheme="minorHAnsi" w:hAnsiTheme="minorHAnsi" w:cstheme="minorHAnsi"/>
        </w:rPr>
        <w:t xml:space="preserve">that is </w:t>
      </w:r>
      <w:r w:rsidRPr="00905D6C">
        <w:rPr>
          <w:rFonts w:asciiTheme="minorHAnsi" w:hAnsiTheme="minorHAnsi" w:cstheme="minorHAnsi"/>
          <w:spacing w:val="-1"/>
        </w:rPr>
        <w:t>owned</w:t>
      </w:r>
      <w:r w:rsidRPr="00905D6C">
        <w:rPr>
          <w:rFonts w:asciiTheme="minorHAnsi" w:hAnsiTheme="minorHAnsi" w:cstheme="minorHAnsi"/>
        </w:rPr>
        <w:t xml:space="preserve"> or operated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the institution</w:t>
      </w:r>
      <w:r w:rsidRPr="00905D6C">
        <w:rPr>
          <w:rFonts w:asciiTheme="minorHAnsi" w:hAnsiTheme="minorHAnsi" w:cstheme="minorHAnsi"/>
          <w:spacing w:val="54"/>
        </w:rPr>
        <w:t xml:space="preserve"> </w:t>
      </w:r>
      <w:r w:rsidRPr="00905D6C">
        <w:rPr>
          <w:rFonts w:asciiTheme="minorHAnsi" w:hAnsiTheme="minorHAnsi" w:cstheme="minorHAnsi"/>
        </w:rPr>
        <w:t>for</w:t>
      </w:r>
      <w:r w:rsidRPr="00905D6C">
        <w:rPr>
          <w:rFonts w:asciiTheme="minorHAnsi" w:hAnsiTheme="minorHAnsi" w:cstheme="minorHAnsi"/>
          <w:spacing w:val="-2"/>
        </w:rPr>
        <w:t xml:space="preserve"> </w:t>
      </w:r>
      <w:r w:rsidRPr="00905D6C">
        <w:rPr>
          <w:rFonts w:asciiTheme="minorHAnsi" w:hAnsiTheme="minorHAnsi" w:cstheme="minorHAnsi"/>
          <w:spacing w:val="-1"/>
        </w:rPr>
        <w:t>education</w:t>
      </w:r>
      <w:r w:rsidRPr="00905D6C">
        <w:rPr>
          <w:rFonts w:asciiTheme="minorHAnsi" w:hAnsiTheme="minorHAnsi" w:cstheme="minorHAnsi"/>
        </w:rPr>
        <w:t xml:space="preserve"> </w:t>
      </w:r>
      <w:r w:rsidRPr="00905D6C">
        <w:rPr>
          <w:rFonts w:asciiTheme="minorHAnsi" w:hAnsiTheme="minorHAnsi" w:cstheme="minorHAnsi"/>
          <w:spacing w:val="-1"/>
        </w:rPr>
        <w:t>purposes)</w:t>
      </w:r>
      <w:r w:rsidRPr="00905D6C">
        <w:rPr>
          <w:rFonts w:asciiTheme="minorHAnsi" w:hAnsiTheme="minorHAnsi" w:cstheme="minorHAnsi"/>
        </w:rPr>
        <w:t xml:space="preserve"> that schools must </w:t>
      </w:r>
      <w:r w:rsidRPr="00905D6C">
        <w:rPr>
          <w:rFonts w:asciiTheme="minorHAnsi" w:hAnsiTheme="minorHAnsi" w:cstheme="minorHAnsi"/>
          <w:spacing w:val="-1"/>
        </w:rPr>
        <w:t>include</w:t>
      </w:r>
      <w:r w:rsidRPr="00905D6C">
        <w:rPr>
          <w:rFonts w:asciiTheme="minorHAnsi" w:hAnsiTheme="minorHAnsi" w:cstheme="minorHAnsi"/>
        </w:rPr>
        <w:t xml:space="preserve"> in the </w:t>
      </w:r>
      <w:r w:rsidRPr="00905D6C">
        <w:rPr>
          <w:rFonts w:asciiTheme="minorHAnsi" w:hAnsiTheme="minorHAnsi" w:cstheme="minorHAnsi"/>
          <w:spacing w:val="-1"/>
        </w:rPr>
        <w:t>reported</w:t>
      </w:r>
      <w:r w:rsidRPr="00905D6C">
        <w:rPr>
          <w:rFonts w:asciiTheme="minorHAnsi" w:hAnsiTheme="minorHAnsi" w:cstheme="minorHAnsi"/>
        </w:rPr>
        <w:t xml:space="preserve"> </w:t>
      </w:r>
      <w:r w:rsidRPr="00905D6C">
        <w:rPr>
          <w:rFonts w:asciiTheme="minorHAnsi" w:hAnsiTheme="minorHAnsi" w:cstheme="minorHAnsi"/>
          <w:spacing w:val="-1"/>
        </w:rPr>
        <w:t>statistics.</w:t>
      </w:r>
      <w:r w:rsidRPr="00905D6C">
        <w:rPr>
          <w:rFonts w:asciiTheme="minorHAnsi" w:hAnsiTheme="minorHAnsi" w:cstheme="minorHAnsi"/>
          <w:spacing w:val="2"/>
        </w:rPr>
        <w:t xml:space="preserve"> </w:t>
      </w:r>
      <w:r w:rsidRPr="00905D6C">
        <w:rPr>
          <w:rFonts w:asciiTheme="minorHAnsi" w:hAnsiTheme="minorHAnsi" w:cstheme="minorHAnsi"/>
          <w:spacing w:val="-1"/>
        </w:rPr>
        <w:t>Institutions</w:t>
      </w:r>
      <w:r w:rsidRPr="00905D6C">
        <w:rPr>
          <w:rFonts w:asciiTheme="minorHAnsi" w:hAnsiTheme="minorHAnsi" w:cstheme="minorHAnsi"/>
        </w:rPr>
        <w:t xml:space="preserve"> </w:t>
      </w:r>
      <w:r w:rsidRPr="00905D6C">
        <w:rPr>
          <w:rFonts w:asciiTheme="minorHAnsi" w:hAnsiTheme="minorHAnsi" w:cstheme="minorHAnsi"/>
          <w:spacing w:val="-1"/>
        </w:rPr>
        <w:t>that</w:t>
      </w:r>
      <w:r w:rsidRPr="00905D6C">
        <w:rPr>
          <w:rFonts w:asciiTheme="minorHAnsi" w:hAnsiTheme="minorHAnsi" w:cstheme="minorHAnsi"/>
        </w:rPr>
        <w:t xml:space="preserve"> have</w:t>
      </w:r>
      <w:r w:rsidRPr="00905D6C">
        <w:rPr>
          <w:rFonts w:asciiTheme="minorHAnsi" w:hAnsiTheme="minorHAnsi" w:cstheme="minorHAnsi"/>
          <w:spacing w:val="-1"/>
        </w:rPr>
        <w:t xml:space="preserve"> </w:t>
      </w:r>
      <w:r w:rsidRPr="00905D6C">
        <w:rPr>
          <w:rFonts w:asciiTheme="minorHAnsi" w:hAnsiTheme="minorHAnsi" w:cstheme="minorHAnsi"/>
        </w:rPr>
        <w:t>a</w:t>
      </w:r>
      <w:r w:rsidRPr="00905D6C">
        <w:rPr>
          <w:rFonts w:asciiTheme="minorHAnsi" w:hAnsiTheme="minorHAnsi" w:cstheme="minorHAnsi"/>
          <w:spacing w:val="97"/>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security</w:t>
      </w:r>
      <w:r w:rsidRPr="00905D6C">
        <w:rPr>
          <w:rFonts w:asciiTheme="minorHAnsi" w:hAnsiTheme="minorHAnsi" w:cstheme="minorHAnsi"/>
          <w:spacing w:val="-2"/>
        </w:rPr>
        <w:t xml:space="preserve"> </w:t>
      </w:r>
      <w:r w:rsidRPr="00905D6C">
        <w:rPr>
          <w:rFonts w:asciiTheme="minorHAnsi" w:hAnsiTheme="minorHAnsi" w:cstheme="minorHAnsi"/>
          <w:spacing w:val="-1"/>
        </w:rPr>
        <w:t>department</w:t>
      </w:r>
      <w:r w:rsidRPr="00905D6C">
        <w:rPr>
          <w:rFonts w:asciiTheme="minorHAnsi" w:hAnsiTheme="minorHAnsi" w:cstheme="minorHAnsi"/>
        </w:rPr>
        <w:t xml:space="preserve"> are</w:t>
      </w:r>
      <w:r w:rsidRPr="00905D6C">
        <w:rPr>
          <w:rFonts w:asciiTheme="minorHAnsi" w:hAnsiTheme="minorHAnsi" w:cstheme="minorHAnsi"/>
          <w:spacing w:val="-2"/>
        </w:rPr>
        <w:t xml:space="preserve"> </w:t>
      </w:r>
      <w:r w:rsidRPr="00905D6C">
        <w:rPr>
          <w:rFonts w:asciiTheme="minorHAnsi" w:hAnsiTheme="minorHAnsi" w:cstheme="minorHAnsi"/>
        </w:rPr>
        <w:t xml:space="preserve">required to </w:t>
      </w:r>
      <w:r w:rsidRPr="00905D6C">
        <w:rPr>
          <w:rFonts w:asciiTheme="minorHAnsi" w:hAnsiTheme="minorHAnsi" w:cstheme="minorHAnsi"/>
          <w:spacing w:val="-1"/>
        </w:rPr>
        <w:t>maintain</w:t>
      </w:r>
      <w:r w:rsidRPr="00905D6C">
        <w:rPr>
          <w:rFonts w:asciiTheme="minorHAnsi" w:hAnsiTheme="minorHAnsi" w:cstheme="minorHAnsi"/>
        </w:rPr>
        <w:t xml:space="preserve"> a daily</w:t>
      </w:r>
      <w:r w:rsidRPr="00905D6C">
        <w:rPr>
          <w:rFonts w:asciiTheme="minorHAnsi" w:hAnsiTheme="minorHAnsi" w:cstheme="minorHAnsi"/>
          <w:spacing w:val="-5"/>
        </w:rPr>
        <w:t xml:space="preserve"> </w:t>
      </w:r>
      <w:r w:rsidRPr="00905D6C">
        <w:rPr>
          <w:rFonts w:asciiTheme="minorHAnsi" w:hAnsiTheme="minorHAnsi" w:cstheme="minorHAnsi"/>
        </w:rPr>
        <w:t>crime log</w:t>
      </w:r>
      <w:r w:rsidRPr="00905D6C">
        <w:rPr>
          <w:rFonts w:asciiTheme="minorHAnsi" w:hAnsiTheme="minorHAnsi" w:cstheme="minorHAnsi"/>
          <w:spacing w:val="-3"/>
        </w:rPr>
        <w:t xml:space="preserve"> </w:t>
      </w:r>
      <w:r w:rsidRPr="00905D6C">
        <w:rPr>
          <w:rFonts w:asciiTheme="minorHAnsi" w:hAnsiTheme="minorHAnsi" w:cstheme="minorHAnsi"/>
        </w:rPr>
        <w:t xml:space="preserve">that is </w:t>
      </w:r>
      <w:r w:rsidRPr="00905D6C">
        <w:rPr>
          <w:rFonts w:asciiTheme="minorHAnsi" w:hAnsiTheme="minorHAnsi" w:cstheme="minorHAnsi"/>
          <w:spacing w:val="-1"/>
        </w:rPr>
        <w:t xml:space="preserve">available </w:t>
      </w:r>
      <w:r w:rsidRPr="00905D6C">
        <w:rPr>
          <w:rFonts w:asciiTheme="minorHAnsi" w:hAnsiTheme="minorHAnsi" w:cstheme="minorHAnsi"/>
        </w:rPr>
        <w:t>to</w:t>
      </w:r>
      <w:r w:rsidRPr="00905D6C">
        <w:rPr>
          <w:rFonts w:asciiTheme="minorHAnsi" w:hAnsiTheme="minorHAnsi" w:cstheme="minorHAnsi"/>
          <w:spacing w:val="74"/>
        </w:rPr>
        <w:t xml:space="preserve"> </w:t>
      </w:r>
      <w:r w:rsidRPr="00905D6C">
        <w:rPr>
          <w:rFonts w:asciiTheme="minorHAnsi" w:hAnsiTheme="minorHAnsi" w:cstheme="minorHAnsi"/>
        </w:rPr>
        <w:t>the public.</w:t>
      </w:r>
    </w:p>
    <w:p w14:paraId="73E8DD31" w14:textId="77777777" w:rsidR="00F471C9" w:rsidRDefault="00F471C9" w:rsidP="00E72F7C">
      <w:pPr>
        <w:pStyle w:val="BodyText"/>
        <w:spacing w:before="200" w:line="276" w:lineRule="auto"/>
        <w:ind w:left="0" w:right="-180"/>
        <w:rPr>
          <w:sz w:val="14"/>
        </w:rPr>
      </w:pP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rPr>
        <w:t>Clery</w:t>
      </w:r>
      <w:r w:rsidRPr="00905D6C">
        <w:rPr>
          <w:rFonts w:asciiTheme="minorHAnsi" w:hAnsiTheme="minorHAnsi" w:cstheme="minorHAnsi"/>
          <w:spacing w:val="-5"/>
        </w:rPr>
        <w:t xml:space="preserve"> </w:t>
      </w:r>
      <w:r w:rsidRPr="00905D6C">
        <w:rPr>
          <w:rFonts w:asciiTheme="minorHAnsi" w:hAnsiTheme="minorHAnsi" w:cstheme="minorHAnsi"/>
          <w:spacing w:val="-1"/>
        </w:rPr>
        <w:t>Act</w:t>
      </w:r>
      <w:r w:rsidRPr="00905D6C">
        <w:rPr>
          <w:rFonts w:asciiTheme="minorHAnsi" w:hAnsiTheme="minorHAnsi" w:cstheme="minorHAnsi"/>
        </w:rPr>
        <w:t xml:space="preserve"> was </w:t>
      </w:r>
      <w:r w:rsidRPr="00905D6C">
        <w:rPr>
          <w:rFonts w:asciiTheme="minorHAnsi" w:hAnsiTheme="minorHAnsi" w:cstheme="minorHAnsi"/>
          <w:spacing w:val="-1"/>
        </w:rPr>
        <w:t>further</w:t>
      </w:r>
      <w:r w:rsidRPr="00905D6C">
        <w:rPr>
          <w:rFonts w:asciiTheme="minorHAnsi" w:hAnsiTheme="minorHAnsi" w:cstheme="minorHAnsi"/>
        </w:rPr>
        <w:t xml:space="preserve"> </w:t>
      </w:r>
      <w:r w:rsidRPr="00905D6C">
        <w:rPr>
          <w:rFonts w:asciiTheme="minorHAnsi" w:hAnsiTheme="minorHAnsi" w:cstheme="minorHAnsi"/>
          <w:spacing w:val="-1"/>
        </w:rPr>
        <w:t>amended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rPr>
        <w:t>Violence</w:t>
      </w:r>
      <w:r w:rsidRPr="00905D6C">
        <w:rPr>
          <w:rFonts w:asciiTheme="minorHAnsi" w:hAnsiTheme="minorHAnsi" w:cstheme="minorHAnsi"/>
          <w:spacing w:val="-1"/>
        </w:rPr>
        <w:t xml:space="preserve"> Against</w:t>
      </w:r>
      <w:r w:rsidRPr="00905D6C">
        <w:rPr>
          <w:rFonts w:asciiTheme="minorHAnsi" w:hAnsiTheme="minorHAnsi" w:cstheme="minorHAnsi"/>
        </w:rPr>
        <w:t xml:space="preserve"> Women Reauthorization </w:t>
      </w:r>
      <w:r w:rsidRPr="00905D6C">
        <w:rPr>
          <w:rFonts w:asciiTheme="minorHAnsi" w:hAnsiTheme="minorHAnsi" w:cstheme="minorHAnsi"/>
          <w:spacing w:val="-1"/>
        </w:rPr>
        <w:t>Act</w:t>
      </w:r>
      <w:r w:rsidRPr="00905D6C">
        <w:rPr>
          <w:rFonts w:asciiTheme="minorHAnsi" w:hAnsiTheme="minorHAnsi" w:cstheme="minorHAnsi"/>
        </w:rPr>
        <w:t xml:space="preserve"> of 2013</w:t>
      </w:r>
      <w:r w:rsidRPr="00905D6C">
        <w:rPr>
          <w:rFonts w:asciiTheme="minorHAnsi" w:hAnsiTheme="minorHAnsi" w:cstheme="minorHAnsi"/>
          <w:spacing w:val="41"/>
        </w:rPr>
        <w:t xml:space="preserve"> </w:t>
      </w:r>
      <w:r w:rsidRPr="00905D6C">
        <w:rPr>
          <w:rFonts w:asciiTheme="minorHAnsi" w:hAnsiTheme="minorHAnsi" w:cstheme="minorHAnsi"/>
          <w:spacing w:val="-1"/>
        </w:rPr>
        <w:t>(VAWA)</w:t>
      </w:r>
      <w:r w:rsidRPr="00905D6C">
        <w:rPr>
          <w:rFonts w:asciiTheme="minorHAnsi" w:hAnsiTheme="minorHAnsi" w:cstheme="minorHAnsi"/>
          <w:spacing w:val="-2"/>
        </w:rPr>
        <w:t xml:space="preserve"> </w:t>
      </w:r>
      <w:r w:rsidRPr="00905D6C">
        <w:rPr>
          <w:rFonts w:asciiTheme="minorHAnsi" w:hAnsiTheme="minorHAnsi" w:cstheme="minorHAnsi"/>
        </w:rPr>
        <w:t xml:space="preserve">to </w:t>
      </w:r>
      <w:r w:rsidRPr="00905D6C">
        <w:rPr>
          <w:rFonts w:asciiTheme="minorHAnsi" w:hAnsiTheme="minorHAnsi" w:cstheme="minorHAnsi"/>
          <w:spacing w:val="-1"/>
        </w:rPr>
        <w:t xml:space="preserve">require </w:t>
      </w:r>
      <w:r w:rsidRPr="00905D6C">
        <w:rPr>
          <w:rFonts w:asciiTheme="minorHAnsi" w:hAnsiTheme="minorHAnsi" w:cstheme="minorHAnsi"/>
        </w:rPr>
        <w:t xml:space="preserve">institutions to </w:t>
      </w:r>
      <w:r w:rsidRPr="00905D6C">
        <w:rPr>
          <w:rFonts w:asciiTheme="minorHAnsi" w:hAnsiTheme="minorHAnsi" w:cstheme="minorHAnsi"/>
          <w:spacing w:val="-1"/>
        </w:rPr>
        <w:t>compile</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report </w:t>
      </w:r>
      <w:r w:rsidRPr="00905D6C">
        <w:rPr>
          <w:rFonts w:asciiTheme="minorHAnsi" w:hAnsiTheme="minorHAnsi" w:cstheme="minorHAnsi"/>
          <w:spacing w:val="-1"/>
        </w:rPr>
        <w:t>statistics</w:t>
      </w:r>
      <w:r w:rsidRPr="00905D6C">
        <w:rPr>
          <w:rFonts w:asciiTheme="minorHAnsi" w:hAnsiTheme="minorHAnsi" w:cstheme="minorHAnsi"/>
        </w:rPr>
        <w:t xml:space="preserve"> for</w:t>
      </w:r>
      <w:r w:rsidRPr="00905D6C">
        <w:rPr>
          <w:rFonts w:asciiTheme="minorHAnsi" w:hAnsiTheme="minorHAnsi" w:cstheme="minorHAnsi"/>
          <w:spacing w:val="-2"/>
        </w:rPr>
        <w:t xml:space="preserve"> </w:t>
      </w:r>
      <w:r w:rsidRPr="00905D6C">
        <w:rPr>
          <w:rFonts w:asciiTheme="minorHAnsi" w:hAnsiTheme="minorHAnsi" w:cstheme="minorHAnsi"/>
          <w:spacing w:val="-1"/>
        </w:rPr>
        <w:t>additional</w:t>
      </w:r>
      <w:r w:rsidRPr="00905D6C">
        <w:rPr>
          <w:rFonts w:asciiTheme="minorHAnsi" w:hAnsiTheme="minorHAnsi" w:cstheme="minorHAnsi"/>
        </w:rPr>
        <w:t xml:space="preserve"> </w:t>
      </w:r>
      <w:r w:rsidRPr="00905D6C">
        <w:rPr>
          <w:rFonts w:asciiTheme="minorHAnsi" w:hAnsiTheme="minorHAnsi" w:cstheme="minorHAnsi"/>
          <w:spacing w:val="-1"/>
        </w:rPr>
        <w:t>crimes</w:t>
      </w:r>
      <w:r w:rsidRPr="00905D6C">
        <w:rPr>
          <w:rFonts w:asciiTheme="minorHAnsi" w:hAnsiTheme="minorHAnsi" w:cstheme="minorHAnsi"/>
          <w:spacing w:val="4"/>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incidents</w:t>
      </w:r>
      <w:r>
        <w:rPr>
          <w:rFonts w:asciiTheme="minorHAnsi" w:hAnsiTheme="minorHAnsi" w:cstheme="minorHAnsi"/>
          <w:spacing w:val="-1"/>
        </w:rPr>
        <w:t xml:space="preserve"> </w:t>
      </w:r>
      <w:r w:rsidRPr="00905D6C">
        <w:rPr>
          <w:rFonts w:asciiTheme="minorHAnsi" w:hAnsiTheme="minorHAnsi" w:cstheme="minorHAnsi"/>
        </w:rPr>
        <w:t xml:space="preserve">of </w:t>
      </w:r>
      <w:r w:rsidRPr="00905D6C">
        <w:rPr>
          <w:rFonts w:asciiTheme="minorHAnsi" w:hAnsiTheme="minorHAnsi" w:cstheme="minorHAnsi"/>
          <w:spacing w:val="-1"/>
        </w:rPr>
        <w:t>dating and</w:t>
      </w:r>
      <w:r w:rsidRPr="00905D6C">
        <w:rPr>
          <w:rFonts w:asciiTheme="minorHAnsi" w:hAnsiTheme="minorHAnsi" w:cstheme="minorHAnsi"/>
        </w:rPr>
        <w:t xml:space="preserve"> domestic</w:t>
      </w:r>
      <w:r w:rsidRPr="00905D6C">
        <w:rPr>
          <w:rFonts w:asciiTheme="minorHAnsi" w:hAnsiTheme="minorHAnsi" w:cstheme="minorHAnsi"/>
          <w:spacing w:val="-1"/>
        </w:rPr>
        <w:t xml:space="preserve"> </w:t>
      </w:r>
      <w:r w:rsidRPr="00905D6C">
        <w:rPr>
          <w:rFonts w:asciiTheme="minorHAnsi" w:hAnsiTheme="minorHAnsi" w:cstheme="minorHAnsi"/>
        </w:rPr>
        <w:t>violence</w:t>
      </w:r>
      <w:r w:rsidRPr="00905D6C">
        <w:rPr>
          <w:rFonts w:asciiTheme="minorHAnsi" w:hAnsiTheme="minorHAnsi" w:cstheme="minorHAnsi"/>
          <w:spacing w:val="-1"/>
        </w:rPr>
        <w:t xml:space="preserve"> and</w:t>
      </w:r>
      <w:r w:rsidRPr="00905D6C">
        <w:rPr>
          <w:rFonts w:asciiTheme="minorHAnsi" w:hAnsiTheme="minorHAnsi" w:cstheme="minorHAnsi"/>
        </w:rPr>
        <w:t xml:space="preserve"> stalking</w:t>
      </w:r>
      <w:r w:rsidRPr="00905D6C">
        <w:rPr>
          <w:rFonts w:asciiTheme="minorHAnsi" w:hAnsiTheme="minorHAnsi" w:cstheme="minorHAnsi"/>
          <w:spacing w:val="-3"/>
        </w:rPr>
        <w:t xml:space="preserve"> </w:t>
      </w:r>
      <w:r w:rsidRPr="00905D6C">
        <w:rPr>
          <w:rFonts w:asciiTheme="minorHAnsi" w:hAnsiTheme="minorHAnsi" w:cstheme="minorHAnsi"/>
        </w:rPr>
        <w:t xml:space="preserve">reported to </w:t>
      </w:r>
      <w:r w:rsidRPr="00905D6C">
        <w:rPr>
          <w:rFonts w:asciiTheme="minorHAnsi" w:hAnsiTheme="minorHAnsi" w:cstheme="minorHAnsi"/>
          <w:spacing w:val="-1"/>
        </w:rPr>
        <w:t>campus</w:t>
      </w:r>
      <w:r w:rsidRPr="00905D6C">
        <w:rPr>
          <w:rFonts w:asciiTheme="minorHAnsi" w:hAnsiTheme="minorHAnsi" w:cstheme="minorHAnsi"/>
        </w:rPr>
        <w:t xml:space="preserve"> security</w:t>
      </w:r>
      <w:r w:rsidRPr="00905D6C">
        <w:rPr>
          <w:rFonts w:asciiTheme="minorHAnsi" w:hAnsiTheme="minorHAnsi" w:cstheme="minorHAnsi"/>
          <w:spacing w:val="-5"/>
        </w:rPr>
        <w:t xml:space="preserve"> </w:t>
      </w:r>
      <w:r w:rsidRPr="00905D6C">
        <w:rPr>
          <w:rFonts w:asciiTheme="minorHAnsi" w:hAnsiTheme="minorHAnsi" w:cstheme="minorHAnsi"/>
        </w:rPr>
        <w:t>authorities or</w:t>
      </w:r>
      <w:r w:rsidRPr="00905D6C">
        <w:rPr>
          <w:rFonts w:asciiTheme="minorHAnsi" w:hAnsiTheme="minorHAnsi" w:cstheme="minorHAnsi"/>
          <w:spacing w:val="-1"/>
        </w:rPr>
        <w:t xml:space="preserve"> local</w:t>
      </w:r>
      <w:r w:rsidRPr="00905D6C">
        <w:rPr>
          <w:rFonts w:asciiTheme="minorHAnsi" w:hAnsiTheme="minorHAnsi" w:cstheme="minorHAnsi"/>
        </w:rPr>
        <w:t xml:space="preserve"> </w:t>
      </w:r>
      <w:r w:rsidRPr="00905D6C">
        <w:rPr>
          <w:rFonts w:asciiTheme="minorHAnsi" w:hAnsiTheme="minorHAnsi" w:cstheme="minorHAnsi"/>
          <w:spacing w:val="-1"/>
        </w:rPr>
        <w:t>law</w:t>
      </w:r>
      <w:r w:rsidRPr="00905D6C">
        <w:rPr>
          <w:rFonts w:asciiTheme="minorHAnsi" w:hAnsiTheme="minorHAnsi" w:cstheme="minorHAnsi"/>
          <w:spacing w:val="45"/>
        </w:rPr>
        <w:t xml:space="preserve"> </w:t>
      </w:r>
      <w:r w:rsidRPr="00905D6C">
        <w:rPr>
          <w:rFonts w:asciiTheme="minorHAnsi" w:hAnsiTheme="minorHAnsi" w:cstheme="minorHAnsi"/>
          <w:spacing w:val="-1"/>
        </w:rPr>
        <w:t>enforcement</w:t>
      </w:r>
      <w:r w:rsidRPr="00905D6C">
        <w:rPr>
          <w:rFonts w:asciiTheme="minorHAnsi" w:hAnsiTheme="minorHAnsi" w:cstheme="minorHAnsi"/>
        </w:rPr>
        <w:t xml:space="preserve"> </w:t>
      </w:r>
      <w:r w:rsidRPr="00905D6C">
        <w:rPr>
          <w:rFonts w:asciiTheme="minorHAnsi" w:hAnsiTheme="minorHAnsi" w:cstheme="minorHAnsi"/>
          <w:spacing w:val="-1"/>
        </w:rPr>
        <w:t>agencies,</w:t>
      </w:r>
      <w:r w:rsidRPr="00905D6C">
        <w:rPr>
          <w:rFonts w:asciiTheme="minorHAnsi" w:hAnsiTheme="minorHAnsi" w:cstheme="minorHAnsi"/>
        </w:rPr>
        <w:t xml:space="preserve"> </w:t>
      </w:r>
      <w:r w:rsidRPr="00905D6C">
        <w:rPr>
          <w:rFonts w:asciiTheme="minorHAnsi" w:hAnsiTheme="minorHAnsi" w:cstheme="minorHAnsi"/>
          <w:spacing w:val="-1"/>
        </w:rPr>
        <w:t>as</w:t>
      </w:r>
      <w:r w:rsidRPr="00905D6C">
        <w:rPr>
          <w:rFonts w:asciiTheme="minorHAnsi" w:hAnsiTheme="minorHAnsi" w:cstheme="minorHAnsi"/>
          <w:spacing w:val="2"/>
        </w:rPr>
        <w:t xml:space="preserve"> </w:t>
      </w:r>
      <w:r w:rsidRPr="00905D6C">
        <w:rPr>
          <w:rFonts w:asciiTheme="minorHAnsi" w:hAnsiTheme="minorHAnsi" w:cstheme="minorHAnsi"/>
          <w:spacing w:val="-1"/>
        </w:rPr>
        <w:t>well</w:t>
      </w:r>
      <w:r w:rsidRPr="00905D6C">
        <w:rPr>
          <w:rFonts w:asciiTheme="minorHAnsi" w:hAnsiTheme="minorHAnsi" w:cstheme="minorHAnsi"/>
        </w:rPr>
        <w:t xml:space="preserve"> </w:t>
      </w:r>
      <w:r w:rsidRPr="00905D6C">
        <w:rPr>
          <w:rFonts w:asciiTheme="minorHAnsi" w:hAnsiTheme="minorHAnsi" w:cstheme="minorHAnsi"/>
          <w:spacing w:val="-1"/>
        </w:rPr>
        <w:t>as</w:t>
      </w:r>
      <w:r w:rsidRPr="00905D6C">
        <w:rPr>
          <w:rFonts w:asciiTheme="minorHAnsi" w:hAnsiTheme="minorHAnsi" w:cstheme="minorHAnsi"/>
        </w:rPr>
        <w:t xml:space="preserve"> to adopt </w:t>
      </w:r>
      <w:r w:rsidRPr="00905D6C">
        <w:rPr>
          <w:rFonts w:asciiTheme="minorHAnsi" w:hAnsiTheme="minorHAnsi" w:cstheme="minorHAnsi"/>
          <w:spacing w:val="-1"/>
        </w:rPr>
        <w:t>policies</w:t>
      </w:r>
      <w:r w:rsidRPr="00905D6C">
        <w:rPr>
          <w:rFonts w:asciiTheme="minorHAnsi" w:hAnsiTheme="minorHAnsi" w:cstheme="minorHAnsi"/>
          <w:spacing w:val="2"/>
        </w:rPr>
        <w:t xml:space="preserve"> </w:t>
      </w:r>
      <w:r w:rsidRPr="00905D6C">
        <w:rPr>
          <w:rFonts w:asciiTheme="minorHAnsi" w:hAnsiTheme="minorHAnsi" w:cstheme="minorHAnsi"/>
        </w:rPr>
        <w:t xml:space="preserve">to </w:t>
      </w:r>
      <w:r w:rsidRPr="00905D6C">
        <w:rPr>
          <w:rFonts w:asciiTheme="minorHAnsi" w:hAnsiTheme="minorHAnsi" w:cstheme="minorHAnsi"/>
          <w:spacing w:val="-1"/>
        </w:rPr>
        <w:t>address</w:t>
      </w:r>
      <w:r w:rsidRPr="00905D6C">
        <w:rPr>
          <w:rFonts w:asciiTheme="minorHAnsi" w:hAnsiTheme="minorHAnsi" w:cstheme="minorHAnsi"/>
        </w:rPr>
        <w:t xml:space="preserve"> </w:t>
      </w:r>
      <w:r w:rsidRPr="00905D6C">
        <w:rPr>
          <w:rFonts w:asciiTheme="minorHAnsi" w:hAnsiTheme="minorHAnsi" w:cstheme="minorHAnsi"/>
          <w:spacing w:val="-1"/>
        </w:rPr>
        <w:t xml:space="preserve">these </w:t>
      </w:r>
      <w:r w:rsidRPr="00905D6C">
        <w:rPr>
          <w:rFonts w:asciiTheme="minorHAnsi" w:hAnsiTheme="minorHAnsi" w:cstheme="minorHAnsi"/>
        </w:rPr>
        <w:t>matters</w:t>
      </w:r>
      <w:r>
        <w:rPr>
          <w:rFonts w:asciiTheme="minorHAnsi" w:hAnsiTheme="minorHAnsi" w:cstheme="minorHAnsi"/>
        </w:rPr>
        <w:t>.</w:t>
      </w:r>
    </w:p>
    <w:p w14:paraId="2A590FAA" w14:textId="77777777" w:rsidR="00F471C9" w:rsidRPr="00905D6C" w:rsidRDefault="00F471C9" w:rsidP="001D761C">
      <w:pPr>
        <w:pStyle w:val="BodyText"/>
        <w:spacing w:line="276" w:lineRule="auto"/>
        <w:ind w:left="0" w:right="129"/>
        <w:rPr>
          <w:rFonts w:asciiTheme="minorHAnsi" w:hAnsiTheme="minorHAnsi" w:cstheme="minorHAnsi"/>
        </w:rPr>
      </w:pPr>
    </w:p>
    <w:p w14:paraId="71F7F941" w14:textId="77777777" w:rsidR="00BD3B81" w:rsidRPr="00E21EE7" w:rsidRDefault="00BA20EA" w:rsidP="00E21EE7">
      <w:pPr>
        <w:pStyle w:val="Heading2"/>
      </w:pPr>
      <w:bookmarkStart w:id="3" w:name="_Toc20749884"/>
      <w:bookmarkStart w:id="4" w:name="_Toc146613974"/>
      <w:r w:rsidRPr="00E21EE7">
        <w:t>University’s Clery Geography</w:t>
      </w:r>
      <w:bookmarkEnd w:id="3"/>
      <w:bookmarkEnd w:id="4"/>
    </w:p>
    <w:p w14:paraId="6593CD08" w14:textId="6C7A923A" w:rsidR="005476F6" w:rsidRDefault="005476F6" w:rsidP="001D761C">
      <w:pPr>
        <w:pStyle w:val="BodyText"/>
        <w:spacing w:line="276" w:lineRule="auto"/>
        <w:ind w:left="0" w:right="370"/>
        <w:jc w:val="both"/>
        <w:rPr>
          <w:rFonts w:asciiTheme="minorHAnsi" w:hAnsiTheme="minorHAnsi" w:cstheme="minorHAnsi"/>
          <w:spacing w:val="-1"/>
          <w:u w:val="single" w:color="000000"/>
        </w:rPr>
      </w:pPr>
      <w:r>
        <w:rPr>
          <w:rFonts w:asciiTheme="minorHAnsi" w:hAnsiTheme="minorHAnsi" w:cstheme="minorHAnsi"/>
          <w:spacing w:val="-1"/>
          <w:u w:val="single" w:color="000000"/>
        </w:rPr>
        <w:t xml:space="preserve">The Clery Act defines </w:t>
      </w:r>
      <w:r w:rsidR="00283CDE">
        <w:rPr>
          <w:rFonts w:asciiTheme="minorHAnsi" w:hAnsiTheme="minorHAnsi" w:cstheme="minorHAnsi"/>
          <w:spacing w:val="-1"/>
          <w:u w:val="single" w:color="000000"/>
        </w:rPr>
        <w:t>the following terms</w:t>
      </w:r>
      <w:r>
        <w:rPr>
          <w:rFonts w:asciiTheme="minorHAnsi" w:hAnsiTheme="minorHAnsi" w:cstheme="minorHAnsi"/>
          <w:spacing w:val="-1"/>
          <w:u w:val="single" w:color="000000"/>
        </w:rPr>
        <w:t xml:space="preserve">: </w:t>
      </w:r>
    </w:p>
    <w:p w14:paraId="51223630" w14:textId="3A8D4582" w:rsidR="00BD3B81" w:rsidRPr="00905D6C" w:rsidRDefault="00BA20EA" w:rsidP="001D761C">
      <w:pPr>
        <w:pStyle w:val="BodyText"/>
        <w:spacing w:line="276" w:lineRule="auto"/>
        <w:ind w:left="0" w:right="370"/>
        <w:jc w:val="both"/>
        <w:rPr>
          <w:rFonts w:asciiTheme="minorHAnsi" w:hAnsiTheme="minorHAnsi" w:cstheme="minorHAnsi"/>
        </w:rPr>
      </w:pPr>
      <w:r w:rsidRPr="00905D6C">
        <w:rPr>
          <w:rFonts w:asciiTheme="minorHAnsi" w:hAnsiTheme="minorHAnsi" w:cstheme="minorHAnsi"/>
          <w:spacing w:val="-1"/>
          <w:u w:val="single" w:color="000000"/>
        </w:rPr>
        <w:t>On-Campus</w:t>
      </w:r>
      <w:r w:rsidRPr="00905D6C">
        <w:rPr>
          <w:rFonts w:asciiTheme="minorHAnsi" w:hAnsiTheme="minorHAnsi" w:cstheme="minorHAnsi"/>
          <w:spacing w:val="-1"/>
        </w:rPr>
        <w:t>:</w:t>
      </w:r>
      <w:r w:rsidRPr="00905D6C">
        <w:rPr>
          <w:rFonts w:asciiTheme="minorHAnsi" w:hAnsiTheme="minorHAnsi" w:cstheme="minorHAnsi"/>
          <w:spacing w:val="14"/>
        </w:rPr>
        <w:t xml:space="preserve"> </w:t>
      </w:r>
      <w:r w:rsidRPr="00905D6C">
        <w:rPr>
          <w:rFonts w:asciiTheme="minorHAnsi" w:hAnsiTheme="minorHAnsi" w:cstheme="minorHAnsi"/>
          <w:spacing w:val="-1"/>
        </w:rPr>
        <w:t>“(1)</w:t>
      </w:r>
      <w:r w:rsidRPr="00905D6C">
        <w:rPr>
          <w:rFonts w:asciiTheme="minorHAnsi" w:hAnsiTheme="minorHAnsi" w:cstheme="minorHAnsi"/>
          <w:spacing w:val="12"/>
        </w:rPr>
        <w:t xml:space="preserve"> </w:t>
      </w:r>
      <w:r w:rsidRPr="00905D6C">
        <w:rPr>
          <w:rFonts w:asciiTheme="minorHAnsi" w:hAnsiTheme="minorHAnsi" w:cstheme="minorHAnsi"/>
          <w:spacing w:val="1"/>
        </w:rPr>
        <w:t>Any</w:t>
      </w:r>
      <w:r w:rsidRPr="00905D6C">
        <w:rPr>
          <w:rFonts w:asciiTheme="minorHAnsi" w:hAnsiTheme="minorHAnsi" w:cstheme="minorHAnsi"/>
          <w:spacing w:val="6"/>
        </w:rPr>
        <w:t xml:space="preserve"> </w:t>
      </w:r>
      <w:r w:rsidRPr="00905D6C">
        <w:rPr>
          <w:rFonts w:asciiTheme="minorHAnsi" w:hAnsiTheme="minorHAnsi" w:cstheme="minorHAnsi"/>
        </w:rPr>
        <w:t>building</w:t>
      </w:r>
      <w:r w:rsidRPr="00905D6C">
        <w:rPr>
          <w:rFonts w:asciiTheme="minorHAnsi" w:hAnsiTheme="minorHAnsi" w:cstheme="minorHAnsi"/>
          <w:spacing w:val="12"/>
        </w:rPr>
        <w:t xml:space="preserve"> </w:t>
      </w:r>
      <w:r w:rsidRPr="00905D6C">
        <w:rPr>
          <w:rFonts w:asciiTheme="minorHAnsi" w:hAnsiTheme="minorHAnsi" w:cstheme="minorHAnsi"/>
        </w:rPr>
        <w:t>or</w:t>
      </w:r>
      <w:r w:rsidRPr="00905D6C">
        <w:rPr>
          <w:rFonts w:asciiTheme="minorHAnsi" w:hAnsiTheme="minorHAnsi" w:cstheme="minorHAnsi"/>
          <w:spacing w:val="13"/>
        </w:rPr>
        <w:t xml:space="preserve"> </w:t>
      </w:r>
      <w:r w:rsidRPr="00905D6C">
        <w:rPr>
          <w:rFonts w:asciiTheme="minorHAnsi" w:hAnsiTheme="minorHAnsi" w:cstheme="minorHAnsi"/>
        </w:rPr>
        <w:t>property</w:t>
      </w:r>
      <w:r w:rsidRPr="00905D6C">
        <w:rPr>
          <w:rFonts w:asciiTheme="minorHAnsi" w:hAnsiTheme="minorHAnsi" w:cstheme="minorHAnsi"/>
          <w:spacing w:val="6"/>
        </w:rPr>
        <w:t xml:space="preserve"> </w:t>
      </w:r>
      <w:r w:rsidRPr="00905D6C">
        <w:rPr>
          <w:rFonts w:asciiTheme="minorHAnsi" w:hAnsiTheme="minorHAnsi" w:cstheme="minorHAnsi"/>
        </w:rPr>
        <w:t>owned</w:t>
      </w:r>
      <w:r w:rsidRPr="00905D6C">
        <w:rPr>
          <w:rFonts w:asciiTheme="minorHAnsi" w:hAnsiTheme="minorHAnsi" w:cstheme="minorHAnsi"/>
          <w:spacing w:val="14"/>
        </w:rPr>
        <w:t xml:space="preserve"> </w:t>
      </w:r>
      <w:r w:rsidRPr="00905D6C">
        <w:rPr>
          <w:rFonts w:asciiTheme="minorHAnsi" w:hAnsiTheme="minorHAnsi" w:cstheme="minorHAnsi"/>
        </w:rPr>
        <w:t>or</w:t>
      </w:r>
      <w:r w:rsidRPr="00905D6C">
        <w:rPr>
          <w:rFonts w:asciiTheme="minorHAnsi" w:hAnsiTheme="minorHAnsi" w:cstheme="minorHAnsi"/>
          <w:spacing w:val="13"/>
        </w:rPr>
        <w:t xml:space="preserve"> </w:t>
      </w:r>
      <w:r w:rsidRPr="00905D6C">
        <w:rPr>
          <w:rFonts w:asciiTheme="minorHAnsi" w:hAnsiTheme="minorHAnsi" w:cstheme="minorHAnsi"/>
          <w:spacing w:val="-1"/>
        </w:rPr>
        <w:t>controlled</w:t>
      </w:r>
      <w:r w:rsidRPr="00905D6C">
        <w:rPr>
          <w:rFonts w:asciiTheme="minorHAnsi" w:hAnsiTheme="minorHAnsi" w:cstheme="minorHAnsi"/>
          <w:spacing w:val="14"/>
        </w:rPr>
        <w:t xml:space="preserve"> </w:t>
      </w:r>
      <w:r w:rsidRPr="00905D6C">
        <w:rPr>
          <w:rFonts w:asciiTheme="minorHAnsi" w:hAnsiTheme="minorHAnsi" w:cstheme="minorHAnsi"/>
          <w:spacing w:val="1"/>
        </w:rPr>
        <w:t>by</w:t>
      </w:r>
      <w:r w:rsidRPr="00905D6C">
        <w:rPr>
          <w:rFonts w:asciiTheme="minorHAnsi" w:hAnsiTheme="minorHAnsi" w:cstheme="minorHAnsi"/>
          <w:spacing w:val="9"/>
        </w:rPr>
        <w:t xml:space="preserve"> </w:t>
      </w:r>
      <w:r w:rsidRPr="00905D6C">
        <w:rPr>
          <w:rFonts w:asciiTheme="minorHAnsi" w:hAnsiTheme="minorHAnsi" w:cstheme="minorHAnsi"/>
          <w:spacing w:val="-1"/>
        </w:rPr>
        <w:t>an</w:t>
      </w:r>
      <w:r w:rsidRPr="00905D6C">
        <w:rPr>
          <w:rFonts w:asciiTheme="minorHAnsi" w:hAnsiTheme="minorHAnsi" w:cstheme="minorHAnsi"/>
          <w:spacing w:val="14"/>
        </w:rPr>
        <w:t xml:space="preserve"> </w:t>
      </w:r>
      <w:r w:rsidRPr="00905D6C">
        <w:rPr>
          <w:rFonts w:asciiTheme="minorHAnsi" w:hAnsiTheme="minorHAnsi" w:cstheme="minorHAnsi"/>
        </w:rPr>
        <w:t>institution</w:t>
      </w:r>
      <w:r w:rsidRPr="00905D6C">
        <w:rPr>
          <w:rFonts w:asciiTheme="minorHAnsi" w:hAnsiTheme="minorHAnsi" w:cstheme="minorHAnsi"/>
          <w:spacing w:val="14"/>
        </w:rPr>
        <w:t xml:space="preserve"> </w:t>
      </w:r>
      <w:r w:rsidRPr="00905D6C">
        <w:rPr>
          <w:rFonts w:asciiTheme="minorHAnsi" w:hAnsiTheme="minorHAnsi" w:cstheme="minorHAnsi"/>
          <w:spacing w:val="-1"/>
        </w:rPr>
        <w:t>within</w:t>
      </w:r>
      <w:r w:rsidRPr="00905D6C">
        <w:rPr>
          <w:rFonts w:asciiTheme="minorHAnsi" w:hAnsiTheme="minorHAnsi" w:cstheme="minorHAnsi"/>
          <w:spacing w:val="14"/>
        </w:rPr>
        <w:t xml:space="preserve"> </w:t>
      </w:r>
      <w:r w:rsidRPr="00905D6C">
        <w:rPr>
          <w:rFonts w:asciiTheme="minorHAnsi" w:hAnsiTheme="minorHAnsi" w:cstheme="minorHAnsi"/>
        </w:rPr>
        <w:t>the</w:t>
      </w:r>
      <w:r w:rsidRPr="00905D6C">
        <w:rPr>
          <w:rFonts w:asciiTheme="minorHAnsi" w:hAnsiTheme="minorHAnsi" w:cstheme="minorHAnsi"/>
          <w:spacing w:val="11"/>
        </w:rPr>
        <w:t xml:space="preserve"> </w:t>
      </w:r>
      <w:r w:rsidRPr="00905D6C">
        <w:rPr>
          <w:rFonts w:asciiTheme="minorHAnsi" w:hAnsiTheme="minorHAnsi" w:cstheme="minorHAnsi"/>
          <w:spacing w:val="-1"/>
        </w:rPr>
        <w:t>same</w:t>
      </w:r>
      <w:r w:rsidRPr="00905D6C">
        <w:rPr>
          <w:rFonts w:asciiTheme="minorHAnsi" w:hAnsiTheme="minorHAnsi" w:cstheme="minorHAnsi"/>
          <w:spacing w:val="64"/>
        </w:rPr>
        <w:t xml:space="preserve"> </w:t>
      </w:r>
      <w:r w:rsidRPr="00905D6C">
        <w:rPr>
          <w:rFonts w:asciiTheme="minorHAnsi" w:hAnsiTheme="minorHAnsi" w:cstheme="minorHAnsi"/>
        </w:rPr>
        <w:t>reasonably</w:t>
      </w:r>
      <w:r w:rsidRPr="00905D6C">
        <w:rPr>
          <w:rFonts w:asciiTheme="minorHAnsi" w:hAnsiTheme="minorHAnsi" w:cstheme="minorHAnsi"/>
          <w:spacing w:val="-17"/>
        </w:rPr>
        <w:t xml:space="preserve"> </w:t>
      </w:r>
      <w:r w:rsidRPr="00905D6C">
        <w:rPr>
          <w:rFonts w:asciiTheme="minorHAnsi" w:hAnsiTheme="minorHAnsi" w:cstheme="minorHAnsi"/>
          <w:spacing w:val="-1"/>
        </w:rPr>
        <w:t>contiguous</w:t>
      </w:r>
      <w:r w:rsidRPr="00905D6C">
        <w:rPr>
          <w:rFonts w:asciiTheme="minorHAnsi" w:hAnsiTheme="minorHAnsi" w:cstheme="minorHAnsi"/>
          <w:spacing w:val="-12"/>
        </w:rPr>
        <w:t xml:space="preserve"> </w:t>
      </w:r>
      <w:r w:rsidRPr="00905D6C">
        <w:rPr>
          <w:rFonts w:asciiTheme="minorHAnsi" w:hAnsiTheme="minorHAnsi" w:cstheme="minorHAnsi"/>
          <w:spacing w:val="-1"/>
        </w:rPr>
        <w:t>geographic</w:t>
      </w:r>
      <w:r w:rsidRPr="00905D6C">
        <w:rPr>
          <w:rFonts w:asciiTheme="minorHAnsi" w:hAnsiTheme="minorHAnsi" w:cstheme="minorHAnsi"/>
          <w:spacing w:val="-13"/>
        </w:rPr>
        <w:t xml:space="preserve"> </w:t>
      </w:r>
      <w:r w:rsidRPr="00905D6C">
        <w:rPr>
          <w:rFonts w:asciiTheme="minorHAnsi" w:hAnsiTheme="minorHAnsi" w:cstheme="minorHAnsi"/>
          <w:spacing w:val="-1"/>
        </w:rPr>
        <w:t>area</w:t>
      </w:r>
      <w:r w:rsidRPr="00905D6C">
        <w:rPr>
          <w:rFonts w:asciiTheme="minorHAnsi" w:hAnsiTheme="minorHAnsi" w:cstheme="minorHAnsi"/>
          <w:spacing w:val="-16"/>
        </w:rPr>
        <w:t xml:space="preserve"> </w:t>
      </w:r>
      <w:r w:rsidRPr="00905D6C">
        <w:rPr>
          <w:rFonts w:asciiTheme="minorHAnsi" w:hAnsiTheme="minorHAnsi" w:cstheme="minorHAnsi"/>
          <w:spacing w:val="-1"/>
        </w:rPr>
        <w:t>and</w:t>
      </w:r>
      <w:r w:rsidRPr="00905D6C">
        <w:rPr>
          <w:rFonts w:asciiTheme="minorHAnsi" w:hAnsiTheme="minorHAnsi" w:cstheme="minorHAnsi"/>
          <w:spacing w:val="-13"/>
        </w:rPr>
        <w:t xml:space="preserve"> </w:t>
      </w:r>
      <w:r w:rsidRPr="00905D6C">
        <w:rPr>
          <w:rFonts w:asciiTheme="minorHAnsi" w:hAnsiTheme="minorHAnsi" w:cstheme="minorHAnsi"/>
          <w:spacing w:val="-1"/>
        </w:rPr>
        <w:t>used</w:t>
      </w:r>
      <w:r w:rsidRPr="00905D6C">
        <w:rPr>
          <w:rFonts w:asciiTheme="minorHAnsi" w:hAnsiTheme="minorHAnsi" w:cstheme="minorHAnsi"/>
          <w:spacing w:val="-15"/>
        </w:rPr>
        <w:t xml:space="preserve"> </w:t>
      </w:r>
      <w:r w:rsidRPr="00905D6C">
        <w:rPr>
          <w:rFonts w:asciiTheme="minorHAnsi" w:hAnsiTheme="minorHAnsi" w:cstheme="minorHAnsi"/>
          <w:spacing w:val="2"/>
        </w:rPr>
        <w:t>by</w:t>
      </w:r>
      <w:r w:rsidRPr="00905D6C">
        <w:rPr>
          <w:rFonts w:asciiTheme="minorHAnsi" w:hAnsiTheme="minorHAnsi" w:cstheme="minorHAnsi"/>
          <w:spacing w:val="-17"/>
        </w:rPr>
        <w:t xml:space="preserve"> </w:t>
      </w:r>
      <w:r w:rsidRPr="00905D6C">
        <w:rPr>
          <w:rFonts w:asciiTheme="minorHAnsi" w:hAnsiTheme="minorHAnsi" w:cstheme="minorHAnsi"/>
        </w:rPr>
        <w:t>the</w:t>
      </w:r>
      <w:r w:rsidRPr="00905D6C">
        <w:rPr>
          <w:rFonts w:asciiTheme="minorHAnsi" w:hAnsiTheme="minorHAnsi" w:cstheme="minorHAnsi"/>
          <w:spacing w:val="-15"/>
        </w:rPr>
        <w:t xml:space="preserve"> </w:t>
      </w:r>
      <w:r w:rsidRPr="00905D6C">
        <w:rPr>
          <w:rFonts w:asciiTheme="minorHAnsi" w:hAnsiTheme="minorHAnsi" w:cstheme="minorHAnsi"/>
        </w:rPr>
        <w:t>institution</w:t>
      </w:r>
      <w:r w:rsidRPr="00905D6C">
        <w:rPr>
          <w:rFonts w:asciiTheme="minorHAnsi" w:hAnsiTheme="minorHAnsi" w:cstheme="minorHAnsi"/>
          <w:spacing w:val="-15"/>
        </w:rPr>
        <w:t xml:space="preserve"> </w:t>
      </w:r>
      <w:r w:rsidRPr="00905D6C">
        <w:rPr>
          <w:rFonts w:asciiTheme="minorHAnsi" w:hAnsiTheme="minorHAnsi" w:cstheme="minorHAnsi"/>
        </w:rPr>
        <w:t>in</w:t>
      </w:r>
      <w:r w:rsidRPr="00905D6C">
        <w:rPr>
          <w:rFonts w:asciiTheme="minorHAnsi" w:hAnsiTheme="minorHAnsi" w:cstheme="minorHAnsi"/>
          <w:spacing w:val="-14"/>
        </w:rPr>
        <w:t xml:space="preserve"> </w:t>
      </w:r>
      <w:r w:rsidRPr="00905D6C">
        <w:rPr>
          <w:rFonts w:asciiTheme="minorHAnsi" w:hAnsiTheme="minorHAnsi" w:cstheme="minorHAnsi"/>
          <w:spacing w:val="-1"/>
        </w:rPr>
        <w:t>direct</w:t>
      </w:r>
      <w:r w:rsidRPr="00905D6C">
        <w:rPr>
          <w:rFonts w:asciiTheme="minorHAnsi" w:hAnsiTheme="minorHAnsi" w:cstheme="minorHAnsi"/>
          <w:spacing w:val="-14"/>
        </w:rPr>
        <w:t xml:space="preserve"> </w:t>
      </w:r>
      <w:r w:rsidRPr="00905D6C">
        <w:rPr>
          <w:rFonts w:asciiTheme="minorHAnsi" w:hAnsiTheme="minorHAnsi" w:cstheme="minorHAnsi"/>
        </w:rPr>
        <w:t>support</w:t>
      </w:r>
      <w:r w:rsidRPr="00905D6C">
        <w:rPr>
          <w:rFonts w:asciiTheme="minorHAnsi" w:hAnsiTheme="minorHAnsi" w:cstheme="minorHAnsi"/>
          <w:spacing w:val="-15"/>
        </w:rPr>
        <w:t xml:space="preserve"> </w:t>
      </w:r>
      <w:r w:rsidRPr="00905D6C">
        <w:rPr>
          <w:rFonts w:asciiTheme="minorHAnsi" w:hAnsiTheme="minorHAnsi" w:cstheme="minorHAnsi"/>
        </w:rPr>
        <w:t>of,</w:t>
      </w:r>
      <w:r w:rsidRPr="00905D6C">
        <w:rPr>
          <w:rFonts w:asciiTheme="minorHAnsi" w:hAnsiTheme="minorHAnsi" w:cstheme="minorHAnsi"/>
          <w:spacing w:val="-16"/>
        </w:rPr>
        <w:t xml:space="preserve"> </w:t>
      </w:r>
      <w:r w:rsidRPr="00905D6C">
        <w:rPr>
          <w:rFonts w:asciiTheme="minorHAnsi" w:hAnsiTheme="minorHAnsi" w:cstheme="minorHAnsi"/>
        </w:rPr>
        <w:t>or</w:t>
      </w:r>
      <w:r w:rsidRPr="00905D6C">
        <w:rPr>
          <w:rFonts w:asciiTheme="minorHAnsi" w:hAnsiTheme="minorHAnsi" w:cstheme="minorHAnsi"/>
          <w:spacing w:val="-13"/>
        </w:rPr>
        <w:t xml:space="preserve"> </w:t>
      </w:r>
      <w:r w:rsidRPr="00905D6C">
        <w:rPr>
          <w:rFonts w:asciiTheme="minorHAnsi" w:hAnsiTheme="minorHAnsi" w:cstheme="minorHAnsi"/>
        </w:rPr>
        <w:t>in</w:t>
      </w:r>
      <w:r w:rsidRPr="00905D6C">
        <w:rPr>
          <w:rFonts w:asciiTheme="minorHAnsi" w:hAnsiTheme="minorHAnsi" w:cstheme="minorHAnsi"/>
          <w:spacing w:val="-14"/>
        </w:rPr>
        <w:t xml:space="preserve"> </w:t>
      </w:r>
      <w:r w:rsidRPr="00905D6C">
        <w:rPr>
          <w:rFonts w:asciiTheme="minorHAnsi" w:hAnsiTheme="minorHAnsi" w:cstheme="minorHAnsi"/>
        </w:rPr>
        <w:t>a</w:t>
      </w:r>
      <w:r w:rsidRPr="00905D6C">
        <w:rPr>
          <w:rFonts w:asciiTheme="minorHAnsi" w:hAnsiTheme="minorHAnsi" w:cstheme="minorHAnsi"/>
          <w:spacing w:val="-14"/>
        </w:rPr>
        <w:t xml:space="preserve"> </w:t>
      </w:r>
      <w:r w:rsidRPr="00905D6C">
        <w:rPr>
          <w:rFonts w:asciiTheme="minorHAnsi" w:hAnsiTheme="minorHAnsi" w:cstheme="minorHAnsi"/>
        </w:rPr>
        <w:t>manner</w:t>
      </w:r>
      <w:r w:rsidRPr="00905D6C">
        <w:rPr>
          <w:rFonts w:asciiTheme="minorHAnsi" w:hAnsiTheme="minorHAnsi" w:cstheme="minorHAnsi"/>
          <w:spacing w:val="57"/>
        </w:rPr>
        <w:t xml:space="preserve"> </w:t>
      </w:r>
      <w:r w:rsidRPr="00905D6C">
        <w:rPr>
          <w:rFonts w:asciiTheme="minorHAnsi" w:hAnsiTheme="minorHAnsi" w:cstheme="minorHAnsi"/>
          <w:spacing w:val="-1"/>
        </w:rPr>
        <w:t>related</w:t>
      </w:r>
      <w:r w:rsidRPr="00905D6C">
        <w:rPr>
          <w:rFonts w:asciiTheme="minorHAnsi" w:hAnsiTheme="minorHAnsi" w:cstheme="minorHAnsi"/>
        </w:rPr>
        <w:t xml:space="preserve"> to, the</w:t>
      </w:r>
      <w:r w:rsidRPr="00905D6C">
        <w:rPr>
          <w:rFonts w:asciiTheme="minorHAnsi" w:hAnsiTheme="minorHAnsi" w:cstheme="minorHAnsi"/>
          <w:spacing w:val="-1"/>
        </w:rPr>
        <w:t xml:space="preserve"> </w:t>
      </w:r>
      <w:r w:rsidRPr="00905D6C">
        <w:rPr>
          <w:rFonts w:asciiTheme="minorHAnsi" w:hAnsiTheme="minorHAnsi" w:cstheme="minorHAnsi"/>
        </w:rPr>
        <w:t xml:space="preserve">institution’s </w:t>
      </w:r>
      <w:r w:rsidRPr="00905D6C">
        <w:rPr>
          <w:rFonts w:asciiTheme="minorHAnsi" w:hAnsiTheme="minorHAnsi" w:cstheme="minorHAnsi"/>
          <w:spacing w:val="-1"/>
        </w:rPr>
        <w:t>educational</w:t>
      </w:r>
      <w:r w:rsidRPr="00905D6C">
        <w:rPr>
          <w:rFonts w:asciiTheme="minorHAnsi" w:hAnsiTheme="minorHAnsi" w:cstheme="minorHAnsi"/>
        </w:rPr>
        <w:t xml:space="preserve"> purposes, including</w:t>
      </w:r>
      <w:r w:rsidRPr="00905D6C">
        <w:rPr>
          <w:rFonts w:asciiTheme="minorHAnsi" w:hAnsiTheme="minorHAnsi" w:cstheme="minorHAnsi"/>
          <w:spacing w:val="-1"/>
        </w:rPr>
        <w:t xml:space="preserve"> residence </w:t>
      </w:r>
      <w:r w:rsidRPr="00905D6C">
        <w:rPr>
          <w:rFonts w:asciiTheme="minorHAnsi" w:hAnsiTheme="minorHAnsi" w:cstheme="minorHAnsi"/>
        </w:rPr>
        <w:t xml:space="preserve">halls; and </w:t>
      </w:r>
      <w:r w:rsidRPr="00905D6C">
        <w:rPr>
          <w:rFonts w:asciiTheme="minorHAnsi" w:hAnsiTheme="minorHAnsi" w:cstheme="minorHAnsi"/>
          <w:spacing w:val="-1"/>
        </w:rPr>
        <w:t>(2)</w:t>
      </w:r>
      <w:r w:rsidRPr="00905D6C">
        <w:rPr>
          <w:rFonts w:asciiTheme="minorHAnsi" w:hAnsiTheme="minorHAnsi" w:cstheme="minorHAnsi"/>
          <w:spacing w:val="1"/>
        </w:rPr>
        <w:t xml:space="preserve"> Any</w:t>
      </w:r>
      <w:r w:rsidRPr="00905D6C">
        <w:rPr>
          <w:rFonts w:asciiTheme="minorHAnsi" w:hAnsiTheme="minorHAnsi" w:cstheme="minorHAnsi"/>
          <w:spacing w:val="-5"/>
        </w:rPr>
        <w:t xml:space="preserve"> </w:t>
      </w:r>
      <w:r w:rsidRPr="00905D6C">
        <w:rPr>
          <w:rFonts w:asciiTheme="minorHAnsi" w:hAnsiTheme="minorHAnsi" w:cstheme="minorHAnsi"/>
        </w:rPr>
        <w:t>building or</w:t>
      </w:r>
      <w:r w:rsidRPr="00905D6C">
        <w:rPr>
          <w:rFonts w:asciiTheme="minorHAnsi" w:hAnsiTheme="minorHAnsi" w:cstheme="minorHAnsi"/>
          <w:spacing w:val="49"/>
        </w:rPr>
        <w:t xml:space="preserve"> </w:t>
      </w:r>
      <w:r w:rsidRPr="00905D6C">
        <w:rPr>
          <w:rFonts w:asciiTheme="minorHAnsi" w:hAnsiTheme="minorHAnsi" w:cstheme="minorHAnsi"/>
        </w:rPr>
        <w:t>property</w:t>
      </w:r>
      <w:r w:rsidRPr="00905D6C">
        <w:rPr>
          <w:rFonts w:asciiTheme="minorHAnsi" w:hAnsiTheme="minorHAnsi" w:cstheme="minorHAnsi"/>
          <w:spacing w:val="-8"/>
        </w:rPr>
        <w:t xml:space="preserve"> </w:t>
      </w:r>
      <w:r w:rsidRPr="00905D6C">
        <w:rPr>
          <w:rFonts w:asciiTheme="minorHAnsi" w:hAnsiTheme="minorHAnsi" w:cstheme="minorHAnsi"/>
        </w:rPr>
        <w:t>that</w:t>
      </w:r>
      <w:r w:rsidRPr="00905D6C">
        <w:rPr>
          <w:rFonts w:asciiTheme="minorHAnsi" w:hAnsiTheme="minorHAnsi" w:cstheme="minorHAnsi"/>
          <w:spacing w:val="-3"/>
        </w:rPr>
        <w:t xml:space="preserve"> </w:t>
      </w:r>
      <w:r w:rsidRPr="00905D6C">
        <w:rPr>
          <w:rFonts w:asciiTheme="minorHAnsi" w:hAnsiTheme="minorHAnsi" w:cstheme="minorHAnsi"/>
        </w:rPr>
        <w:t>is</w:t>
      </w:r>
      <w:r w:rsidRPr="00905D6C">
        <w:rPr>
          <w:rFonts w:asciiTheme="minorHAnsi" w:hAnsiTheme="minorHAnsi" w:cstheme="minorHAnsi"/>
          <w:spacing w:val="-2"/>
        </w:rPr>
        <w:t xml:space="preserve"> </w:t>
      </w:r>
      <w:r w:rsidRPr="00905D6C">
        <w:rPr>
          <w:rFonts w:asciiTheme="minorHAnsi" w:hAnsiTheme="minorHAnsi" w:cstheme="minorHAnsi"/>
        </w:rPr>
        <w:t>within</w:t>
      </w:r>
      <w:r w:rsidRPr="00905D6C">
        <w:rPr>
          <w:rFonts w:asciiTheme="minorHAnsi" w:hAnsiTheme="minorHAnsi" w:cstheme="minorHAnsi"/>
          <w:spacing w:val="-3"/>
        </w:rPr>
        <w:t xml:space="preserve"> </w:t>
      </w:r>
      <w:r w:rsidRPr="00905D6C">
        <w:rPr>
          <w:rFonts w:asciiTheme="minorHAnsi" w:hAnsiTheme="minorHAnsi" w:cstheme="minorHAnsi"/>
        </w:rPr>
        <w:t>or</w:t>
      </w:r>
      <w:r w:rsidRPr="00905D6C">
        <w:rPr>
          <w:rFonts w:asciiTheme="minorHAnsi" w:hAnsiTheme="minorHAnsi" w:cstheme="minorHAnsi"/>
          <w:spacing w:val="-4"/>
        </w:rPr>
        <w:t xml:space="preserve"> </w:t>
      </w:r>
      <w:r w:rsidRPr="00905D6C">
        <w:rPr>
          <w:rFonts w:asciiTheme="minorHAnsi" w:hAnsiTheme="minorHAnsi" w:cstheme="minorHAnsi"/>
        </w:rPr>
        <w:t>reasonably</w:t>
      </w:r>
      <w:r w:rsidRPr="00905D6C">
        <w:rPr>
          <w:rFonts w:asciiTheme="minorHAnsi" w:hAnsiTheme="minorHAnsi" w:cstheme="minorHAnsi"/>
          <w:spacing w:val="-8"/>
        </w:rPr>
        <w:t xml:space="preserve"> </w:t>
      </w:r>
      <w:r w:rsidRPr="00905D6C">
        <w:rPr>
          <w:rFonts w:asciiTheme="minorHAnsi" w:hAnsiTheme="minorHAnsi" w:cstheme="minorHAnsi"/>
          <w:spacing w:val="-1"/>
        </w:rPr>
        <w:t>contiguous</w:t>
      </w:r>
      <w:r w:rsidRPr="00905D6C">
        <w:rPr>
          <w:rFonts w:asciiTheme="minorHAnsi" w:hAnsiTheme="minorHAnsi" w:cstheme="minorHAnsi"/>
          <w:spacing w:val="-3"/>
        </w:rPr>
        <w:t xml:space="preserve"> </w:t>
      </w:r>
      <w:r w:rsidRPr="00905D6C">
        <w:rPr>
          <w:rFonts w:asciiTheme="minorHAnsi" w:hAnsiTheme="minorHAnsi" w:cstheme="minorHAnsi"/>
        </w:rPr>
        <w:t xml:space="preserve">to </w:t>
      </w:r>
      <w:r w:rsidRPr="00905D6C">
        <w:rPr>
          <w:rFonts w:asciiTheme="minorHAnsi" w:hAnsiTheme="minorHAnsi" w:cstheme="minorHAnsi"/>
          <w:spacing w:val="-1"/>
        </w:rPr>
        <w:t>paragraph</w:t>
      </w:r>
      <w:r w:rsidRPr="00905D6C">
        <w:rPr>
          <w:rFonts w:asciiTheme="minorHAnsi" w:hAnsiTheme="minorHAnsi" w:cstheme="minorHAnsi"/>
          <w:spacing w:val="-3"/>
        </w:rPr>
        <w:t xml:space="preserve"> </w:t>
      </w:r>
      <w:r w:rsidRPr="00905D6C">
        <w:rPr>
          <w:rFonts w:asciiTheme="minorHAnsi" w:hAnsiTheme="minorHAnsi" w:cstheme="minorHAnsi"/>
        </w:rPr>
        <w:t>(1)</w:t>
      </w:r>
      <w:r w:rsidRPr="00905D6C">
        <w:rPr>
          <w:rFonts w:asciiTheme="minorHAnsi" w:hAnsiTheme="minorHAnsi" w:cstheme="minorHAnsi"/>
          <w:spacing w:val="-4"/>
        </w:rPr>
        <w:t xml:space="preserve"> </w:t>
      </w:r>
      <w:r w:rsidRPr="00905D6C">
        <w:rPr>
          <w:rFonts w:asciiTheme="minorHAnsi" w:hAnsiTheme="minorHAnsi" w:cstheme="minorHAnsi"/>
        </w:rPr>
        <w:t>of</w:t>
      </w:r>
      <w:r w:rsidRPr="00905D6C">
        <w:rPr>
          <w:rFonts w:asciiTheme="minorHAnsi" w:hAnsiTheme="minorHAnsi" w:cstheme="minorHAnsi"/>
          <w:spacing w:val="-4"/>
        </w:rPr>
        <w:t xml:space="preserve"> </w:t>
      </w:r>
      <w:r w:rsidRPr="00905D6C">
        <w:rPr>
          <w:rFonts w:asciiTheme="minorHAnsi" w:hAnsiTheme="minorHAnsi" w:cstheme="minorHAnsi"/>
        </w:rPr>
        <w:t>this</w:t>
      </w:r>
      <w:r w:rsidRPr="00905D6C">
        <w:rPr>
          <w:rFonts w:asciiTheme="minorHAnsi" w:hAnsiTheme="minorHAnsi" w:cstheme="minorHAnsi"/>
          <w:spacing w:val="-3"/>
        </w:rPr>
        <w:t xml:space="preserve"> </w:t>
      </w:r>
      <w:r w:rsidRPr="00905D6C">
        <w:rPr>
          <w:rFonts w:asciiTheme="minorHAnsi" w:hAnsiTheme="minorHAnsi" w:cstheme="minorHAnsi"/>
        </w:rPr>
        <w:t>definition,</w:t>
      </w:r>
      <w:r w:rsidRPr="00905D6C">
        <w:rPr>
          <w:rFonts w:asciiTheme="minorHAnsi" w:hAnsiTheme="minorHAnsi" w:cstheme="minorHAnsi"/>
          <w:spacing w:val="-2"/>
        </w:rPr>
        <w:t xml:space="preserve"> </w:t>
      </w:r>
      <w:r w:rsidRPr="00905D6C">
        <w:rPr>
          <w:rFonts w:asciiTheme="minorHAnsi" w:hAnsiTheme="minorHAnsi" w:cstheme="minorHAnsi"/>
        </w:rPr>
        <w:t>that</w:t>
      </w:r>
      <w:r w:rsidRPr="00905D6C">
        <w:rPr>
          <w:rFonts w:asciiTheme="minorHAnsi" w:hAnsiTheme="minorHAnsi" w:cstheme="minorHAnsi"/>
          <w:spacing w:val="-3"/>
        </w:rPr>
        <w:t xml:space="preserve"> </w:t>
      </w:r>
      <w:r w:rsidRPr="00905D6C">
        <w:rPr>
          <w:rFonts w:asciiTheme="minorHAnsi" w:hAnsiTheme="minorHAnsi" w:cstheme="minorHAnsi"/>
        </w:rPr>
        <w:t>is</w:t>
      </w:r>
      <w:r w:rsidRPr="00905D6C">
        <w:rPr>
          <w:rFonts w:asciiTheme="minorHAnsi" w:hAnsiTheme="minorHAnsi" w:cstheme="minorHAnsi"/>
          <w:spacing w:val="-2"/>
        </w:rPr>
        <w:t xml:space="preserve"> </w:t>
      </w:r>
      <w:r w:rsidRPr="00905D6C">
        <w:rPr>
          <w:rFonts w:asciiTheme="minorHAnsi" w:hAnsiTheme="minorHAnsi" w:cstheme="minorHAnsi"/>
          <w:spacing w:val="-1"/>
        </w:rPr>
        <w:t>owned</w:t>
      </w:r>
      <w:r w:rsidRPr="00905D6C">
        <w:rPr>
          <w:rFonts w:asciiTheme="minorHAnsi" w:hAnsiTheme="minorHAnsi" w:cstheme="minorHAnsi"/>
          <w:spacing w:val="-3"/>
        </w:rPr>
        <w:t xml:space="preserve"> </w:t>
      </w:r>
      <w:r w:rsidRPr="00905D6C">
        <w:rPr>
          <w:rFonts w:asciiTheme="minorHAnsi" w:hAnsiTheme="minorHAnsi" w:cstheme="minorHAnsi"/>
          <w:spacing w:val="1"/>
        </w:rPr>
        <w:t>by</w:t>
      </w:r>
      <w:r w:rsidRPr="00905D6C">
        <w:rPr>
          <w:rFonts w:asciiTheme="minorHAnsi" w:hAnsiTheme="minorHAnsi" w:cstheme="minorHAnsi"/>
          <w:spacing w:val="41"/>
        </w:rPr>
        <w:t xml:space="preserve"> </w:t>
      </w:r>
      <w:r w:rsidRPr="00905D6C">
        <w:rPr>
          <w:rFonts w:asciiTheme="minorHAnsi" w:hAnsiTheme="minorHAnsi" w:cstheme="minorHAnsi"/>
        </w:rPr>
        <w:t>the</w:t>
      </w:r>
      <w:r w:rsidRPr="00905D6C">
        <w:rPr>
          <w:rFonts w:asciiTheme="minorHAnsi" w:hAnsiTheme="minorHAnsi" w:cstheme="minorHAnsi"/>
          <w:spacing w:val="52"/>
        </w:rPr>
        <w:t xml:space="preserve"> </w:t>
      </w:r>
      <w:r w:rsidRPr="00905D6C">
        <w:rPr>
          <w:rFonts w:asciiTheme="minorHAnsi" w:hAnsiTheme="minorHAnsi" w:cstheme="minorHAnsi"/>
        </w:rPr>
        <w:t>institution</w:t>
      </w:r>
      <w:r w:rsidRPr="00905D6C">
        <w:rPr>
          <w:rFonts w:asciiTheme="minorHAnsi" w:hAnsiTheme="minorHAnsi" w:cstheme="minorHAnsi"/>
          <w:spacing w:val="52"/>
        </w:rPr>
        <w:t xml:space="preserve"> </w:t>
      </w:r>
      <w:r w:rsidRPr="00905D6C">
        <w:rPr>
          <w:rFonts w:asciiTheme="minorHAnsi" w:hAnsiTheme="minorHAnsi" w:cstheme="minorHAnsi"/>
        </w:rPr>
        <w:t>but</w:t>
      </w:r>
      <w:r w:rsidRPr="00905D6C">
        <w:rPr>
          <w:rFonts w:asciiTheme="minorHAnsi" w:hAnsiTheme="minorHAnsi" w:cstheme="minorHAnsi"/>
          <w:spacing w:val="53"/>
        </w:rPr>
        <w:t xml:space="preserve"> </w:t>
      </w:r>
      <w:r w:rsidRPr="00905D6C">
        <w:rPr>
          <w:rFonts w:asciiTheme="minorHAnsi" w:hAnsiTheme="minorHAnsi" w:cstheme="minorHAnsi"/>
          <w:spacing w:val="-1"/>
        </w:rPr>
        <w:t>controlled</w:t>
      </w:r>
      <w:r w:rsidRPr="00905D6C">
        <w:rPr>
          <w:rFonts w:asciiTheme="minorHAnsi" w:hAnsiTheme="minorHAnsi" w:cstheme="minorHAnsi"/>
          <w:spacing w:val="52"/>
        </w:rPr>
        <w:t xml:space="preserve"> </w:t>
      </w:r>
      <w:r w:rsidRPr="00905D6C">
        <w:rPr>
          <w:rFonts w:asciiTheme="minorHAnsi" w:hAnsiTheme="minorHAnsi" w:cstheme="minorHAnsi"/>
          <w:spacing w:val="1"/>
        </w:rPr>
        <w:t>by</w:t>
      </w:r>
      <w:r w:rsidRPr="00905D6C">
        <w:rPr>
          <w:rFonts w:asciiTheme="minorHAnsi" w:hAnsiTheme="minorHAnsi" w:cstheme="minorHAnsi"/>
          <w:spacing w:val="50"/>
        </w:rPr>
        <w:t xml:space="preserve"> </w:t>
      </w:r>
      <w:r w:rsidRPr="00905D6C">
        <w:rPr>
          <w:rFonts w:asciiTheme="minorHAnsi" w:hAnsiTheme="minorHAnsi" w:cstheme="minorHAnsi"/>
        </w:rPr>
        <w:t>another</w:t>
      </w:r>
      <w:r w:rsidRPr="00905D6C">
        <w:rPr>
          <w:rFonts w:asciiTheme="minorHAnsi" w:hAnsiTheme="minorHAnsi" w:cstheme="minorHAnsi"/>
          <w:spacing w:val="51"/>
        </w:rPr>
        <w:t xml:space="preserve"> </w:t>
      </w:r>
      <w:r w:rsidRPr="00905D6C">
        <w:rPr>
          <w:rFonts w:asciiTheme="minorHAnsi" w:hAnsiTheme="minorHAnsi" w:cstheme="minorHAnsi"/>
        </w:rPr>
        <w:t>person,</w:t>
      </w:r>
      <w:r w:rsidRPr="00905D6C">
        <w:rPr>
          <w:rFonts w:asciiTheme="minorHAnsi" w:hAnsiTheme="minorHAnsi" w:cstheme="minorHAnsi"/>
          <w:spacing w:val="52"/>
        </w:rPr>
        <w:t xml:space="preserve"> </w:t>
      </w:r>
      <w:r w:rsidRPr="00905D6C">
        <w:rPr>
          <w:rFonts w:asciiTheme="minorHAnsi" w:hAnsiTheme="minorHAnsi" w:cstheme="minorHAnsi"/>
        </w:rPr>
        <w:t>is</w:t>
      </w:r>
      <w:r w:rsidRPr="00905D6C">
        <w:rPr>
          <w:rFonts w:asciiTheme="minorHAnsi" w:hAnsiTheme="minorHAnsi" w:cstheme="minorHAnsi"/>
          <w:spacing w:val="53"/>
        </w:rPr>
        <w:t xml:space="preserve"> </w:t>
      </w:r>
      <w:r w:rsidRPr="00905D6C">
        <w:rPr>
          <w:rFonts w:asciiTheme="minorHAnsi" w:hAnsiTheme="minorHAnsi" w:cstheme="minorHAnsi"/>
        </w:rPr>
        <w:t>frequently</w:t>
      </w:r>
      <w:r w:rsidRPr="00905D6C">
        <w:rPr>
          <w:rFonts w:asciiTheme="minorHAnsi" w:hAnsiTheme="minorHAnsi" w:cstheme="minorHAnsi"/>
          <w:spacing w:val="47"/>
        </w:rPr>
        <w:t xml:space="preserve"> </w:t>
      </w:r>
      <w:r w:rsidRPr="00905D6C">
        <w:rPr>
          <w:rFonts w:asciiTheme="minorHAnsi" w:hAnsiTheme="minorHAnsi" w:cstheme="minorHAnsi"/>
          <w:spacing w:val="-1"/>
        </w:rPr>
        <w:t>used</w:t>
      </w:r>
      <w:r w:rsidRPr="00905D6C">
        <w:rPr>
          <w:rFonts w:asciiTheme="minorHAnsi" w:hAnsiTheme="minorHAnsi" w:cstheme="minorHAnsi"/>
          <w:spacing w:val="54"/>
        </w:rPr>
        <w:t xml:space="preserve"> </w:t>
      </w:r>
      <w:r w:rsidRPr="00905D6C">
        <w:rPr>
          <w:rFonts w:asciiTheme="minorHAnsi" w:hAnsiTheme="minorHAnsi" w:cstheme="minorHAnsi"/>
          <w:spacing w:val="2"/>
        </w:rPr>
        <w:t>by</w:t>
      </w:r>
      <w:r w:rsidRPr="00905D6C">
        <w:rPr>
          <w:rFonts w:asciiTheme="minorHAnsi" w:hAnsiTheme="minorHAnsi" w:cstheme="minorHAnsi"/>
          <w:spacing w:val="50"/>
        </w:rPr>
        <w:t xml:space="preserve"> </w:t>
      </w:r>
      <w:r w:rsidRPr="00905D6C">
        <w:rPr>
          <w:rFonts w:asciiTheme="minorHAnsi" w:hAnsiTheme="minorHAnsi" w:cstheme="minorHAnsi"/>
        </w:rPr>
        <w:t>students,</w:t>
      </w:r>
      <w:r w:rsidRPr="00905D6C">
        <w:rPr>
          <w:rFonts w:asciiTheme="minorHAnsi" w:hAnsiTheme="minorHAnsi" w:cstheme="minorHAnsi"/>
          <w:spacing w:val="53"/>
        </w:rPr>
        <w:t xml:space="preserve"> </w:t>
      </w:r>
      <w:r w:rsidRPr="00905D6C">
        <w:rPr>
          <w:rFonts w:asciiTheme="minorHAnsi" w:hAnsiTheme="minorHAnsi" w:cstheme="minorHAnsi"/>
          <w:spacing w:val="-1"/>
        </w:rPr>
        <w:t>and</w:t>
      </w:r>
      <w:r w:rsidRPr="00905D6C">
        <w:rPr>
          <w:rFonts w:asciiTheme="minorHAnsi" w:hAnsiTheme="minorHAnsi" w:cstheme="minorHAnsi"/>
          <w:spacing w:val="52"/>
        </w:rPr>
        <w:t xml:space="preserve"> </w:t>
      </w:r>
      <w:r w:rsidRPr="00905D6C">
        <w:rPr>
          <w:rFonts w:asciiTheme="minorHAnsi" w:hAnsiTheme="minorHAnsi" w:cstheme="minorHAnsi"/>
        </w:rPr>
        <w:t>supports</w:t>
      </w:r>
      <w:r w:rsidRPr="00905D6C">
        <w:rPr>
          <w:rFonts w:asciiTheme="minorHAnsi" w:hAnsiTheme="minorHAnsi" w:cstheme="minorHAnsi"/>
          <w:spacing w:val="38"/>
        </w:rPr>
        <w:t xml:space="preserve"> </w:t>
      </w:r>
      <w:r w:rsidRPr="00905D6C">
        <w:rPr>
          <w:rFonts w:asciiTheme="minorHAnsi" w:hAnsiTheme="minorHAnsi" w:cstheme="minorHAnsi"/>
          <w:spacing w:val="-1"/>
        </w:rPr>
        <w:t>institutional</w:t>
      </w:r>
      <w:r w:rsidRPr="00905D6C">
        <w:rPr>
          <w:rFonts w:asciiTheme="minorHAnsi" w:hAnsiTheme="minorHAnsi" w:cstheme="minorHAnsi"/>
        </w:rPr>
        <w:t xml:space="preserve"> </w:t>
      </w:r>
      <w:r w:rsidRPr="00905D6C">
        <w:rPr>
          <w:rFonts w:asciiTheme="minorHAnsi" w:hAnsiTheme="minorHAnsi" w:cstheme="minorHAnsi"/>
          <w:spacing w:val="-1"/>
        </w:rPr>
        <w:t xml:space="preserve">purposes.” </w:t>
      </w:r>
      <w:r w:rsidRPr="00905D6C">
        <w:rPr>
          <w:rFonts w:asciiTheme="minorHAnsi" w:hAnsiTheme="minorHAnsi" w:cstheme="minorHAnsi"/>
        </w:rPr>
        <w:t xml:space="preserve">(34 </w:t>
      </w:r>
      <w:r w:rsidRPr="00905D6C">
        <w:rPr>
          <w:rFonts w:asciiTheme="minorHAnsi" w:hAnsiTheme="minorHAnsi" w:cstheme="minorHAnsi"/>
          <w:spacing w:val="-1"/>
        </w:rPr>
        <w:t>CFR</w:t>
      </w:r>
      <w:r w:rsidRPr="00905D6C">
        <w:rPr>
          <w:rFonts w:asciiTheme="minorHAnsi" w:hAnsiTheme="minorHAnsi" w:cstheme="minorHAnsi"/>
        </w:rPr>
        <w:t xml:space="preserve"> </w:t>
      </w:r>
      <w:r w:rsidRPr="00905D6C">
        <w:rPr>
          <w:rFonts w:asciiTheme="minorHAnsi" w:hAnsiTheme="minorHAnsi" w:cstheme="minorHAnsi"/>
          <w:spacing w:val="-1"/>
        </w:rPr>
        <w:t>668.46(a))</w:t>
      </w:r>
      <w:r w:rsidR="00905D6C">
        <w:rPr>
          <w:rFonts w:asciiTheme="minorHAnsi" w:hAnsiTheme="minorHAnsi" w:cstheme="minorHAnsi"/>
          <w:spacing w:val="-1"/>
        </w:rPr>
        <w:t>.</w:t>
      </w:r>
    </w:p>
    <w:p w14:paraId="5E2C3EBC" w14:textId="6A39B8A7" w:rsidR="00C47D92" w:rsidRPr="00905D6C" w:rsidRDefault="00C47D92"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Public</w:t>
      </w:r>
      <w:r w:rsidRPr="00905D6C">
        <w:rPr>
          <w:rFonts w:asciiTheme="minorHAnsi" w:hAnsiTheme="minorHAnsi" w:cstheme="minorHAnsi"/>
          <w:spacing w:val="-1"/>
        </w:rPr>
        <w:t xml:space="preserve"> property:</w:t>
      </w:r>
      <w:r w:rsidRPr="00905D6C">
        <w:rPr>
          <w:rFonts w:asciiTheme="minorHAnsi" w:hAnsiTheme="minorHAnsi" w:cstheme="minorHAnsi"/>
          <w:spacing w:val="2"/>
        </w:rPr>
        <w:t xml:space="preserve"> </w:t>
      </w:r>
      <w:r w:rsidRPr="00905D6C">
        <w:rPr>
          <w:rFonts w:asciiTheme="minorHAnsi" w:hAnsiTheme="minorHAnsi" w:cstheme="minorHAnsi"/>
          <w:spacing w:val="-1"/>
        </w:rPr>
        <w:t>“All</w:t>
      </w:r>
      <w:r w:rsidRPr="00905D6C">
        <w:rPr>
          <w:rFonts w:asciiTheme="minorHAnsi" w:hAnsiTheme="minorHAnsi" w:cstheme="minorHAnsi"/>
        </w:rPr>
        <w:t xml:space="preserve"> public </w:t>
      </w:r>
      <w:r w:rsidRPr="00905D6C">
        <w:rPr>
          <w:rFonts w:asciiTheme="minorHAnsi" w:hAnsiTheme="minorHAnsi" w:cstheme="minorHAnsi"/>
          <w:spacing w:val="-1"/>
        </w:rPr>
        <w:t>property,</w:t>
      </w:r>
      <w:r w:rsidRPr="00905D6C">
        <w:rPr>
          <w:rFonts w:asciiTheme="minorHAnsi" w:hAnsiTheme="minorHAnsi" w:cstheme="minorHAnsi"/>
        </w:rPr>
        <w:t xml:space="preserve"> including</w:t>
      </w:r>
      <w:r w:rsidRPr="00905D6C">
        <w:rPr>
          <w:rFonts w:asciiTheme="minorHAnsi" w:hAnsiTheme="minorHAnsi" w:cstheme="minorHAnsi"/>
          <w:spacing w:val="-3"/>
        </w:rPr>
        <w:t xml:space="preserve"> </w:t>
      </w:r>
      <w:r w:rsidRPr="00905D6C">
        <w:rPr>
          <w:rFonts w:asciiTheme="minorHAnsi" w:hAnsiTheme="minorHAnsi" w:cstheme="minorHAnsi"/>
          <w:spacing w:val="-1"/>
        </w:rPr>
        <w:t>thoroughfares,</w:t>
      </w:r>
      <w:r w:rsidRPr="00905D6C">
        <w:rPr>
          <w:rFonts w:asciiTheme="minorHAnsi" w:hAnsiTheme="minorHAnsi" w:cstheme="minorHAnsi"/>
        </w:rPr>
        <w:t xml:space="preserve"> </w:t>
      </w:r>
      <w:r w:rsidRPr="00905D6C">
        <w:rPr>
          <w:rFonts w:asciiTheme="minorHAnsi" w:hAnsiTheme="minorHAnsi" w:cstheme="minorHAnsi"/>
          <w:spacing w:val="-1"/>
        </w:rPr>
        <w:t>streets,</w:t>
      </w:r>
      <w:r w:rsidRPr="00905D6C">
        <w:rPr>
          <w:rFonts w:asciiTheme="minorHAnsi" w:hAnsiTheme="minorHAnsi" w:cstheme="minorHAnsi"/>
        </w:rPr>
        <w:t xml:space="preserve"> </w:t>
      </w:r>
      <w:r w:rsidRPr="00905D6C">
        <w:rPr>
          <w:rFonts w:asciiTheme="minorHAnsi" w:hAnsiTheme="minorHAnsi" w:cstheme="minorHAnsi"/>
          <w:spacing w:val="-1"/>
        </w:rPr>
        <w:t>sidewalks,</w:t>
      </w:r>
      <w:r w:rsidRPr="00905D6C">
        <w:rPr>
          <w:rFonts w:asciiTheme="minorHAnsi" w:hAnsiTheme="minorHAnsi" w:cstheme="minorHAnsi"/>
        </w:rPr>
        <w:t xml:space="preserve"> and </w:t>
      </w:r>
      <w:r w:rsidRPr="00905D6C">
        <w:rPr>
          <w:rFonts w:asciiTheme="minorHAnsi" w:hAnsiTheme="minorHAnsi" w:cstheme="minorHAnsi"/>
          <w:spacing w:val="-1"/>
        </w:rPr>
        <w:t>parking</w:t>
      </w:r>
      <w:r w:rsidRPr="00905D6C">
        <w:rPr>
          <w:rFonts w:asciiTheme="minorHAnsi" w:hAnsiTheme="minorHAnsi" w:cstheme="minorHAnsi"/>
          <w:spacing w:val="89"/>
        </w:rPr>
        <w:t xml:space="preserve"> </w:t>
      </w:r>
      <w:r w:rsidRPr="00905D6C">
        <w:rPr>
          <w:rFonts w:asciiTheme="minorHAnsi" w:hAnsiTheme="minorHAnsi" w:cstheme="minorHAnsi"/>
          <w:spacing w:val="-1"/>
        </w:rPr>
        <w:t>facilities,</w:t>
      </w:r>
      <w:r w:rsidRPr="00905D6C">
        <w:rPr>
          <w:rFonts w:asciiTheme="minorHAnsi" w:hAnsiTheme="minorHAnsi" w:cstheme="minorHAnsi"/>
        </w:rPr>
        <w:t xml:space="preserve"> </w:t>
      </w:r>
      <w:r w:rsidR="00AA3BED" w:rsidRPr="00905D6C">
        <w:rPr>
          <w:rFonts w:asciiTheme="minorHAnsi" w:hAnsiTheme="minorHAnsi" w:cstheme="minorHAnsi"/>
          <w:spacing w:val="-1"/>
        </w:rPr>
        <w:t>which</w:t>
      </w:r>
      <w:r w:rsidRPr="00905D6C">
        <w:rPr>
          <w:rFonts w:asciiTheme="minorHAnsi" w:hAnsiTheme="minorHAnsi" w:cstheme="minorHAnsi"/>
        </w:rPr>
        <w:t xml:space="preserve"> is within </w:t>
      </w:r>
      <w:r w:rsidRPr="00905D6C">
        <w:rPr>
          <w:rFonts w:asciiTheme="minorHAnsi" w:hAnsiTheme="minorHAnsi" w:cstheme="minorHAnsi"/>
          <w:spacing w:val="-1"/>
        </w:rPr>
        <w:t>the campus,</w:t>
      </w:r>
      <w:r w:rsidRPr="00905D6C">
        <w:rPr>
          <w:rFonts w:asciiTheme="minorHAnsi" w:hAnsiTheme="minorHAnsi" w:cstheme="minorHAnsi"/>
        </w:rPr>
        <w:t xml:space="preserve"> or immediately</w:t>
      </w:r>
      <w:r w:rsidRPr="00905D6C">
        <w:rPr>
          <w:rFonts w:asciiTheme="minorHAnsi" w:hAnsiTheme="minorHAnsi" w:cstheme="minorHAnsi"/>
          <w:spacing w:val="-3"/>
        </w:rPr>
        <w:t xml:space="preserve"> </w:t>
      </w:r>
      <w:r w:rsidRPr="00905D6C">
        <w:rPr>
          <w:rFonts w:asciiTheme="minorHAnsi" w:hAnsiTheme="minorHAnsi" w:cstheme="minorHAnsi"/>
          <w:spacing w:val="-1"/>
        </w:rPr>
        <w:t>adjacent</w:t>
      </w:r>
      <w:r w:rsidRPr="00905D6C">
        <w:rPr>
          <w:rFonts w:asciiTheme="minorHAnsi" w:hAnsiTheme="minorHAnsi" w:cstheme="minorHAnsi"/>
        </w:rPr>
        <w:t xml:space="preserve"> to </w:t>
      </w:r>
      <w:r w:rsidRPr="00905D6C">
        <w:rPr>
          <w:rFonts w:asciiTheme="minorHAnsi" w:hAnsiTheme="minorHAnsi" w:cstheme="minorHAnsi"/>
          <w:spacing w:val="-1"/>
        </w:rPr>
        <w:t>and</w:t>
      </w:r>
      <w:r w:rsidRPr="00905D6C">
        <w:rPr>
          <w:rFonts w:asciiTheme="minorHAnsi" w:hAnsiTheme="minorHAnsi" w:cstheme="minorHAnsi"/>
          <w:spacing w:val="2"/>
        </w:rPr>
        <w:t xml:space="preserve"> </w:t>
      </w:r>
      <w:r w:rsidRPr="00905D6C">
        <w:rPr>
          <w:rFonts w:asciiTheme="minorHAnsi" w:hAnsiTheme="minorHAnsi" w:cstheme="minorHAnsi"/>
        </w:rPr>
        <w:t xml:space="preserve">accessible </w:t>
      </w:r>
      <w:r w:rsidRPr="00905D6C">
        <w:rPr>
          <w:rFonts w:asciiTheme="minorHAnsi" w:hAnsiTheme="minorHAnsi" w:cstheme="minorHAnsi"/>
          <w:spacing w:val="-1"/>
        </w:rPr>
        <w:t>from</w:t>
      </w:r>
      <w:r w:rsidRPr="00905D6C">
        <w:rPr>
          <w:rFonts w:asciiTheme="minorHAnsi" w:hAnsiTheme="minorHAnsi" w:cstheme="minorHAnsi"/>
        </w:rPr>
        <w:t xml:space="preserve"> the </w:t>
      </w:r>
      <w:r w:rsidRPr="00905D6C">
        <w:rPr>
          <w:rFonts w:asciiTheme="minorHAnsi" w:hAnsiTheme="minorHAnsi" w:cstheme="minorHAnsi"/>
          <w:spacing w:val="-1"/>
        </w:rPr>
        <w:t>campus”</w:t>
      </w:r>
      <w:r w:rsidRPr="00905D6C">
        <w:rPr>
          <w:rFonts w:asciiTheme="minorHAnsi" w:hAnsiTheme="minorHAnsi" w:cstheme="minorHAnsi"/>
          <w:spacing w:val="69"/>
        </w:rPr>
        <w:t xml:space="preserve"> </w:t>
      </w:r>
      <w:r w:rsidRPr="00905D6C">
        <w:rPr>
          <w:rFonts w:asciiTheme="minorHAnsi" w:hAnsiTheme="minorHAnsi" w:cstheme="minorHAnsi"/>
        </w:rPr>
        <w:t xml:space="preserve">(34 </w:t>
      </w:r>
      <w:r w:rsidRPr="00905D6C">
        <w:rPr>
          <w:rFonts w:asciiTheme="minorHAnsi" w:hAnsiTheme="minorHAnsi" w:cstheme="minorHAnsi"/>
          <w:spacing w:val="-1"/>
        </w:rPr>
        <w:t>C.F.R.</w:t>
      </w:r>
      <w:r w:rsidRPr="00905D6C">
        <w:rPr>
          <w:rFonts w:asciiTheme="minorHAnsi" w:hAnsiTheme="minorHAnsi" w:cstheme="minorHAnsi"/>
        </w:rPr>
        <w:t xml:space="preserve"> </w:t>
      </w:r>
      <w:r w:rsidRPr="00905D6C">
        <w:rPr>
          <w:rFonts w:asciiTheme="minorHAnsi" w:hAnsiTheme="minorHAnsi" w:cstheme="minorHAnsi"/>
          <w:spacing w:val="-1"/>
        </w:rPr>
        <w:t>668.46(a)).</w:t>
      </w:r>
      <w:r w:rsidRPr="00905D6C">
        <w:rPr>
          <w:rFonts w:asciiTheme="minorHAnsi" w:hAnsiTheme="minorHAnsi" w:cstheme="minorHAnsi"/>
        </w:rPr>
        <w:t xml:space="preserve"> These</w:t>
      </w:r>
      <w:r w:rsidRPr="00905D6C">
        <w:rPr>
          <w:rFonts w:asciiTheme="minorHAnsi" w:hAnsiTheme="minorHAnsi" w:cstheme="minorHAnsi"/>
          <w:spacing w:val="-1"/>
        </w:rPr>
        <w:t xml:space="preserve"> statistics</w:t>
      </w:r>
      <w:r w:rsidRPr="00905D6C">
        <w:rPr>
          <w:rFonts w:asciiTheme="minorHAnsi" w:hAnsiTheme="minorHAnsi" w:cstheme="minorHAnsi"/>
        </w:rPr>
        <w:t xml:space="preserve"> </w:t>
      </w:r>
      <w:r w:rsidRPr="00905D6C">
        <w:rPr>
          <w:rFonts w:asciiTheme="minorHAnsi" w:hAnsiTheme="minorHAnsi" w:cstheme="minorHAnsi"/>
          <w:spacing w:val="-1"/>
        </w:rPr>
        <w:t>were</w:t>
      </w:r>
      <w:r w:rsidRPr="00905D6C">
        <w:rPr>
          <w:rFonts w:asciiTheme="minorHAnsi" w:hAnsiTheme="minorHAnsi" w:cstheme="minorHAnsi"/>
        </w:rPr>
        <w:t xml:space="preserve"> provided </w:t>
      </w:r>
      <w:r w:rsidRPr="00905D6C">
        <w:rPr>
          <w:rFonts w:asciiTheme="minorHAnsi" w:hAnsiTheme="minorHAnsi" w:cstheme="minorHAnsi"/>
          <w:spacing w:val="1"/>
        </w:rPr>
        <w:t>by</w:t>
      </w:r>
      <w:r w:rsidRPr="00905D6C">
        <w:rPr>
          <w:rFonts w:asciiTheme="minorHAnsi" w:hAnsiTheme="minorHAnsi" w:cstheme="minorHAnsi"/>
          <w:spacing w:val="-5"/>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rPr>
        <w:t>law</w:t>
      </w:r>
      <w:r w:rsidRPr="00905D6C">
        <w:rPr>
          <w:rFonts w:asciiTheme="minorHAnsi" w:hAnsiTheme="minorHAnsi" w:cstheme="minorHAnsi"/>
          <w:spacing w:val="-1"/>
        </w:rPr>
        <w:t xml:space="preserve"> </w:t>
      </w:r>
      <w:r w:rsidRPr="00905D6C">
        <w:rPr>
          <w:rFonts w:asciiTheme="minorHAnsi" w:hAnsiTheme="minorHAnsi" w:cstheme="minorHAnsi"/>
        </w:rPr>
        <w:t>enforcement agency</w:t>
      </w:r>
      <w:r w:rsidRPr="00905D6C">
        <w:rPr>
          <w:rFonts w:asciiTheme="minorHAnsi" w:hAnsiTheme="minorHAnsi" w:cstheme="minorHAnsi"/>
          <w:spacing w:val="-5"/>
        </w:rPr>
        <w:t xml:space="preserve"> </w:t>
      </w:r>
      <w:r w:rsidRPr="00905D6C">
        <w:rPr>
          <w:rFonts w:asciiTheme="minorHAnsi" w:hAnsiTheme="minorHAnsi" w:cstheme="minorHAnsi"/>
        </w:rPr>
        <w:t>having</w:t>
      </w:r>
      <w:r w:rsidRPr="00905D6C">
        <w:rPr>
          <w:rFonts w:asciiTheme="minorHAnsi" w:hAnsiTheme="minorHAnsi" w:cstheme="minorHAnsi"/>
          <w:spacing w:val="64"/>
        </w:rPr>
        <w:t xml:space="preserve"> </w:t>
      </w:r>
      <w:r w:rsidRPr="00905D6C">
        <w:rPr>
          <w:rFonts w:asciiTheme="minorHAnsi" w:hAnsiTheme="minorHAnsi" w:cstheme="minorHAnsi"/>
          <w:spacing w:val="-1"/>
        </w:rPr>
        <w:t>jurisdiction</w:t>
      </w:r>
      <w:r w:rsidRPr="00905D6C">
        <w:rPr>
          <w:rFonts w:asciiTheme="minorHAnsi" w:hAnsiTheme="minorHAnsi" w:cstheme="minorHAnsi"/>
        </w:rPr>
        <w:t xml:space="preserve"> </w:t>
      </w:r>
      <w:r w:rsidRPr="00905D6C">
        <w:rPr>
          <w:rFonts w:asciiTheme="minorHAnsi" w:hAnsiTheme="minorHAnsi" w:cstheme="minorHAnsi"/>
          <w:spacing w:val="-1"/>
        </w:rPr>
        <w:t>where</w:t>
      </w:r>
      <w:r w:rsidRPr="00905D6C">
        <w:rPr>
          <w:rFonts w:asciiTheme="minorHAnsi" w:hAnsiTheme="minorHAnsi" w:cstheme="minorHAnsi"/>
          <w:spacing w:val="-2"/>
        </w:rPr>
        <w:t xml:space="preserve"> </w:t>
      </w:r>
      <w:r w:rsidRPr="00905D6C">
        <w:rPr>
          <w:rFonts w:asciiTheme="minorHAnsi" w:hAnsiTheme="minorHAnsi" w:cstheme="minorHAnsi"/>
        </w:rPr>
        <w:t>the property</w:t>
      </w:r>
      <w:r w:rsidRPr="00905D6C">
        <w:rPr>
          <w:rFonts w:asciiTheme="minorHAnsi" w:hAnsiTheme="minorHAnsi" w:cstheme="minorHAnsi"/>
          <w:spacing w:val="-5"/>
        </w:rPr>
        <w:t xml:space="preserve"> </w:t>
      </w:r>
      <w:r w:rsidRPr="00905D6C">
        <w:rPr>
          <w:rFonts w:asciiTheme="minorHAnsi" w:hAnsiTheme="minorHAnsi" w:cstheme="minorHAnsi"/>
        </w:rPr>
        <w:t xml:space="preserve">is located </w:t>
      </w:r>
      <w:r w:rsidRPr="00905D6C">
        <w:rPr>
          <w:rFonts w:asciiTheme="minorHAnsi" w:hAnsiTheme="minorHAnsi" w:cstheme="minorHAnsi"/>
          <w:spacing w:val="-1"/>
        </w:rPr>
        <w:t>and</w:t>
      </w:r>
      <w:r w:rsidRPr="00905D6C">
        <w:rPr>
          <w:rFonts w:asciiTheme="minorHAnsi" w:hAnsiTheme="minorHAnsi" w:cstheme="minorHAnsi"/>
        </w:rPr>
        <w:t xml:space="preserve"> Campus Security</w:t>
      </w:r>
      <w:r w:rsidRPr="00905D6C">
        <w:rPr>
          <w:rFonts w:asciiTheme="minorHAnsi" w:hAnsiTheme="minorHAnsi" w:cstheme="minorHAnsi"/>
          <w:spacing w:val="-5"/>
        </w:rPr>
        <w:t xml:space="preserve"> </w:t>
      </w:r>
      <w:r w:rsidRPr="00905D6C">
        <w:rPr>
          <w:rFonts w:asciiTheme="minorHAnsi" w:hAnsiTheme="minorHAnsi" w:cstheme="minorHAnsi"/>
        </w:rPr>
        <w:t xml:space="preserve">Authorities, </w:t>
      </w:r>
      <w:r w:rsidRPr="00905D6C">
        <w:rPr>
          <w:rFonts w:asciiTheme="minorHAnsi" w:hAnsiTheme="minorHAnsi" w:cstheme="minorHAnsi"/>
          <w:spacing w:val="-1"/>
        </w:rPr>
        <w:t>where</w:t>
      </w:r>
      <w:r w:rsidRPr="00905D6C">
        <w:rPr>
          <w:rFonts w:asciiTheme="minorHAnsi" w:hAnsiTheme="minorHAnsi" w:cstheme="minorHAnsi"/>
        </w:rPr>
        <w:t xml:space="preserve"> applicable.</w:t>
      </w:r>
    </w:p>
    <w:p w14:paraId="7AAA9A05" w14:textId="16C67771" w:rsidR="005476F6" w:rsidRDefault="005476F6" w:rsidP="001D761C">
      <w:pPr>
        <w:pStyle w:val="BodyText"/>
        <w:spacing w:line="276" w:lineRule="auto"/>
        <w:ind w:left="0" w:right="370"/>
        <w:jc w:val="both"/>
        <w:rPr>
          <w:rFonts w:asciiTheme="minorHAnsi" w:hAnsiTheme="minorHAnsi" w:cstheme="minorHAnsi"/>
        </w:rPr>
      </w:pPr>
      <w:r>
        <w:rPr>
          <w:rFonts w:asciiTheme="minorHAnsi" w:hAnsiTheme="minorHAnsi" w:cstheme="minorHAnsi"/>
        </w:rPr>
        <w:t xml:space="preserve">WesternU considers the following as part of our Clery geography: </w:t>
      </w:r>
    </w:p>
    <w:p w14:paraId="18EAE1C6" w14:textId="167ADDAA" w:rsidR="00BD3B81" w:rsidRPr="00905D6C" w:rsidRDefault="00236C95" w:rsidP="00E21EE7">
      <w:pPr>
        <w:pStyle w:val="Heading3"/>
      </w:pPr>
      <w:bookmarkStart w:id="5" w:name="_Toc146613975"/>
      <w:r>
        <w:t xml:space="preserve">Oregon </w:t>
      </w:r>
      <w:r w:rsidR="00036E64">
        <w:t>CHS-NW</w:t>
      </w:r>
      <w:r w:rsidR="00C93D5D">
        <w:t xml:space="preserve"> </w:t>
      </w:r>
      <w:r w:rsidR="00BA20EA" w:rsidRPr="00A51C9B">
        <w:rPr>
          <w:spacing w:val="-1"/>
        </w:rPr>
        <w:t>Campus</w:t>
      </w:r>
      <w:r w:rsidR="00BA20EA" w:rsidRPr="00A51C9B">
        <w:t xml:space="preserve"> </w:t>
      </w:r>
      <w:r w:rsidR="00BA20EA" w:rsidRPr="00A51C9B">
        <w:rPr>
          <w:spacing w:val="-1"/>
        </w:rPr>
        <w:t>Map</w:t>
      </w:r>
      <w:bookmarkEnd w:id="5"/>
    </w:p>
    <w:p w14:paraId="3B9290AB" w14:textId="29BBA66B" w:rsidR="00E01D60" w:rsidRDefault="004856F6" w:rsidP="00575541">
      <w:pPr>
        <w:spacing w:line="276" w:lineRule="auto"/>
        <w:ind w:right="370"/>
        <w:jc w:val="center"/>
        <w:rPr>
          <w:rFonts w:eastAsia="Times New Roman" w:cstheme="minorHAnsi"/>
          <w:sz w:val="24"/>
          <w:szCs w:val="24"/>
        </w:rPr>
      </w:pPr>
      <w:r w:rsidRPr="004856F6">
        <w:rPr>
          <w:rFonts w:eastAsia="Times New Roman" w:cstheme="minorHAnsi"/>
          <w:noProof/>
          <w:sz w:val="24"/>
          <w:szCs w:val="24"/>
        </w:rPr>
        <w:drawing>
          <wp:inline distT="0" distB="0" distL="0" distR="0" wp14:anchorId="1EEC331C" wp14:editId="597FC2F4">
            <wp:extent cx="4037611" cy="3310955"/>
            <wp:effectExtent l="0" t="0" r="1270" b="3810"/>
            <wp:docPr id="1"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building&#10;&#10;Description automatically generated"/>
                    <pic:cNvPicPr/>
                  </pic:nvPicPr>
                  <pic:blipFill rotWithShape="1">
                    <a:blip r:embed="rId14"/>
                    <a:srcRect r="12451"/>
                    <a:stretch/>
                  </pic:blipFill>
                  <pic:spPr bwMode="auto">
                    <a:xfrm>
                      <a:off x="0" y="0"/>
                      <a:ext cx="4066108" cy="3334323"/>
                    </a:xfrm>
                    <a:prstGeom prst="rect">
                      <a:avLst/>
                    </a:prstGeom>
                    <a:ln>
                      <a:noFill/>
                    </a:ln>
                    <a:extLst>
                      <a:ext uri="{53640926-AAD7-44D8-BBD7-CCE9431645EC}">
                        <a14:shadowObscured xmlns:a14="http://schemas.microsoft.com/office/drawing/2010/main"/>
                      </a:ext>
                    </a:extLst>
                  </pic:spPr>
                </pic:pic>
              </a:graphicData>
            </a:graphic>
          </wp:inline>
        </w:drawing>
      </w:r>
    </w:p>
    <w:p w14:paraId="46B710BE" w14:textId="727B8B53" w:rsidR="00980131" w:rsidRDefault="00980131" w:rsidP="001D761C">
      <w:pPr>
        <w:pStyle w:val="BodyText"/>
        <w:spacing w:line="276" w:lineRule="auto"/>
        <w:ind w:left="0" w:right="370"/>
        <w:rPr>
          <w:rFonts w:asciiTheme="minorHAnsi" w:hAnsiTheme="minorHAnsi" w:cstheme="minorHAnsi"/>
          <w:sz w:val="16"/>
          <w:szCs w:val="16"/>
        </w:rPr>
      </w:pPr>
      <w:r>
        <w:rPr>
          <w:rFonts w:asciiTheme="minorHAnsi" w:hAnsiTheme="minorHAnsi" w:cstheme="minorHAnsi"/>
          <w:sz w:val="16"/>
          <w:szCs w:val="16"/>
        </w:rPr>
        <w:t>Yellow Line: Main campus, including parking lot</w:t>
      </w:r>
      <w:r w:rsidR="004856F6">
        <w:rPr>
          <w:rFonts w:asciiTheme="minorHAnsi" w:hAnsiTheme="minorHAnsi" w:cstheme="minorHAnsi"/>
          <w:sz w:val="16"/>
          <w:szCs w:val="16"/>
        </w:rPr>
        <w:t xml:space="preserve"> and open </w:t>
      </w:r>
      <w:r w:rsidR="0075026A">
        <w:rPr>
          <w:rFonts w:asciiTheme="minorHAnsi" w:hAnsiTheme="minorHAnsi" w:cstheme="minorHAnsi"/>
          <w:sz w:val="16"/>
          <w:szCs w:val="16"/>
        </w:rPr>
        <w:t xml:space="preserve">lot behind </w:t>
      </w:r>
      <w:r w:rsidR="00681A56">
        <w:rPr>
          <w:rFonts w:asciiTheme="minorHAnsi" w:hAnsiTheme="minorHAnsi" w:cstheme="minorHAnsi"/>
          <w:sz w:val="16"/>
          <w:szCs w:val="16"/>
        </w:rPr>
        <w:t>building</w:t>
      </w:r>
    </w:p>
    <w:p w14:paraId="41D1498D" w14:textId="65DDFDF1" w:rsidR="008E7567" w:rsidRDefault="008E7567" w:rsidP="00E21EE7">
      <w:pPr>
        <w:pStyle w:val="Heading3"/>
      </w:pPr>
      <w:bookmarkStart w:id="6" w:name="_Toc146613976"/>
      <w:r>
        <w:t xml:space="preserve">On Campus Student Housing </w:t>
      </w:r>
      <w:r w:rsidR="00283CDE">
        <w:t>Facilities</w:t>
      </w:r>
      <w:r>
        <w:t>:</w:t>
      </w:r>
      <w:bookmarkEnd w:id="6"/>
      <w:r>
        <w:t xml:space="preserve"> </w:t>
      </w:r>
    </w:p>
    <w:p w14:paraId="2D0AEAF2" w14:textId="4FCE457D" w:rsidR="008E7567" w:rsidRPr="00905D6C" w:rsidRDefault="008E7567" w:rsidP="001D761C">
      <w:pPr>
        <w:pStyle w:val="BodyText"/>
        <w:spacing w:line="276" w:lineRule="auto"/>
        <w:ind w:left="0" w:right="370"/>
        <w:jc w:val="both"/>
        <w:rPr>
          <w:rFonts w:asciiTheme="minorHAnsi" w:hAnsiTheme="minorHAnsi" w:cstheme="minorHAnsi"/>
        </w:rPr>
      </w:pPr>
      <w:r>
        <w:rPr>
          <w:rFonts w:asciiTheme="minorHAnsi" w:hAnsiTheme="minorHAnsi" w:cstheme="minorHAnsi"/>
          <w:spacing w:val="-1"/>
          <w:u w:val="single" w:color="000000"/>
        </w:rPr>
        <w:t xml:space="preserve">The Clery Act defines </w:t>
      </w:r>
      <w:r w:rsidR="00313021">
        <w:rPr>
          <w:rFonts w:asciiTheme="minorHAnsi" w:hAnsiTheme="minorHAnsi" w:cstheme="minorHAnsi"/>
          <w:spacing w:val="-1"/>
          <w:u w:val="single" w:color="000000"/>
        </w:rPr>
        <w:t>O</w:t>
      </w:r>
      <w:r w:rsidRPr="00905D6C">
        <w:rPr>
          <w:rFonts w:asciiTheme="minorHAnsi" w:hAnsiTheme="minorHAnsi" w:cstheme="minorHAnsi"/>
          <w:spacing w:val="-1"/>
          <w:u w:val="single" w:color="000000"/>
        </w:rPr>
        <w:t>n-Campus</w:t>
      </w:r>
      <w:r w:rsidRPr="00905D6C">
        <w:rPr>
          <w:rFonts w:asciiTheme="minorHAnsi" w:hAnsiTheme="minorHAnsi" w:cstheme="minorHAnsi"/>
          <w:u w:val="single" w:color="000000"/>
        </w:rPr>
        <w:t xml:space="preserve"> Student Housing </w:t>
      </w:r>
      <w:r w:rsidRPr="00905D6C">
        <w:rPr>
          <w:rFonts w:asciiTheme="minorHAnsi" w:hAnsiTheme="minorHAnsi" w:cstheme="minorHAnsi"/>
          <w:spacing w:val="-1"/>
          <w:u w:val="single" w:color="000000"/>
        </w:rPr>
        <w:t>Facilities</w:t>
      </w:r>
      <w:r w:rsidRPr="00905D6C">
        <w:rPr>
          <w:rFonts w:asciiTheme="minorHAnsi" w:hAnsiTheme="minorHAnsi" w:cstheme="minorHAnsi"/>
          <w:spacing w:val="-1"/>
        </w:rPr>
        <w:t>:</w:t>
      </w:r>
      <w:r w:rsidRPr="00905D6C">
        <w:rPr>
          <w:rFonts w:asciiTheme="minorHAnsi" w:hAnsiTheme="minorHAnsi" w:cstheme="minorHAnsi"/>
        </w:rPr>
        <w:t xml:space="preserve"> </w:t>
      </w:r>
      <w:r w:rsidRPr="00905D6C">
        <w:rPr>
          <w:rFonts w:asciiTheme="minorHAnsi" w:hAnsiTheme="minorHAnsi" w:cstheme="minorHAnsi"/>
          <w:spacing w:val="-1"/>
        </w:rPr>
        <w:t>“</w:t>
      </w:r>
      <w:r w:rsidRPr="00905D6C">
        <w:rPr>
          <w:rFonts w:asciiTheme="minorHAnsi" w:hAnsiTheme="minorHAnsi" w:cstheme="minorHAnsi"/>
          <w:color w:val="333333"/>
          <w:spacing w:val="-1"/>
        </w:rPr>
        <w:t>A</w:t>
      </w:r>
      <w:r w:rsidRPr="00905D6C">
        <w:rPr>
          <w:rFonts w:asciiTheme="minorHAnsi" w:hAnsiTheme="minorHAnsi" w:cstheme="minorHAnsi"/>
          <w:color w:val="333333"/>
          <w:spacing w:val="1"/>
        </w:rPr>
        <w:t xml:space="preserve"> </w:t>
      </w:r>
      <w:r w:rsidRPr="00905D6C">
        <w:rPr>
          <w:rFonts w:asciiTheme="minorHAnsi" w:hAnsiTheme="minorHAnsi" w:cstheme="minorHAnsi"/>
          <w:color w:val="333333"/>
        </w:rPr>
        <w:t>dormitory</w:t>
      </w:r>
      <w:r w:rsidRPr="00905D6C">
        <w:rPr>
          <w:rFonts w:asciiTheme="minorHAnsi" w:hAnsiTheme="minorHAnsi" w:cstheme="minorHAnsi"/>
          <w:color w:val="333333"/>
          <w:spacing w:val="-3"/>
        </w:rPr>
        <w:t xml:space="preserve"> </w:t>
      </w:r>
      <w:r w:rsidRPr="00905D6C">
        <w:rPr>
          <w:rFonts w:asciiTheme="minorHAnsi" w:hAnsiTheme="minorHAnsi" w:cstheme="minorHAnsi"/>
          <w:color w:val="333333"/>
        </w:rPr>
        <w:t xml:space="preserve">or other </w:t>
      </w:r>
      <w:r w:rsidRPr="00905D6C">
        <w:rPr>
          <w:rFonts w:asciiTheme="minorHAnsi" w:hAnsiTheme="minorHAnsi" w:cstheme="minorHAnsi"/>
          <w:color w:val="333333"/>
          <w:spacing w:val="-1"/>
        </w:rPr>
        <w:t>residential</w:t>
      </w:r>
      <w:r w:rsidRPr="00905D6C">
        <w:rPr>
          <w:rFonts w:asciiTheme="minorHAnsi" w:hAnsiTheme="minorHAnsi" w:cstheme="minorHAnsi"/>
          <w:color w:val="333333"/>
        </w:rPr>
        <w:t xml:space="preserve"> facility</w:t>
      </w:r>
      <w:r w:rsidRPr="00905D6C">
        <w:rPr>
          <w:rFonts w:asciiTheme="minorHAnsi" w:hAnsiTheme="minorHAnsi" w:cstheme="minorHAnsi"/>
          <w:color w:val="333333"/>
          <w:spacing w:val="-5"/>
        </w:rPr>
        <w:t xml:space="preserve"> </w:t>
      </w:r>
      <w:r w:rsidRPr="00905D6C">
        <w:rPr>
          <w:rFonts w:asciiTheme="minorHAnsi" w:hAnsiTheme="minorHAnsi" w:cstheme="minorHAnsi"/>
          <w:color w:val="333333"/>
        </w:rPr>
        <w:t xml:space="preserve">for students </w:t>
      </w:r>
      <w:r w:rsidRPr="00905D6C">
        <w:rPr>
          <w:rFonts w:asciiTheme="minorHAnsi" w:hAnsiTheme="minorHAnsi" w:cstheme="minorHAnsi"/>
          <w:color w:val="333333"/>
          <w:spacing w:val="-1"/>
        </w:rPr>
        <w:t>that</w:t>
      </w:r>
      <w:r w:rsidRPr="00905D6C">
        <w:rPr>
          <w:rFonts w:asciiTheme="minorHAnsi" w:hAnsiTheme="minorHAnsi" w:cstheme="minorHAnsi"/>
          <w:color w:val="333333"/>
          <w:spacing w:val="63"/>
        </w:rPr>
        <w:t xml:space="preserve"> </w:t>
      </w:r>
      <w:r w:rsidRPr="00905D6C">
        <w:rPr>
          <w:rFonts w:asciiTheme="minorHAnsi" w:hAnsiTheme="minorHAnsi" w:cstheme="minorHAnsi"/>
          <w:color w:val="333333"/>
        </w:rPr>
        <w:t xml:space="preserve">is </w:t>
      </w:r>
      <w:r w:rsidRPr="00905D6C">
        <w:rPr>
          <w:rFonts w:asciiTheme="minorHAnsi" w:hAnsiTheme="minorHAnsi" w:cstheme="minorHAnsi"/>
          <w:color w:val="333333"/>
          <w:spacing w:val="-1"/>
        </w:rPr>
        <w:t>located</w:t>
      </w:r>
      <w:r w:rsidRPr="00905D6C">
        <w:rPr>
          <w:rFonts w:asciiTheme="minorHAnsi" w:hAnsiTheme="minorHAnsi" w:cstheme="minorHAnsi"/>
          <w:color w:val="333333"/>
        </w:rPr>
        <w:t xml:space="preserve"> on </w:t>
      </w:r>
      <w:r w:rsidRPr="00905D6C">
        <w:rPr>
          <w:rFonts w:asciiTheme="minorHAnsi" w:hAnsiTheme="minorHAnsi" w:cstheme="minorHAnsi"/>
          <w:color w:val="333333"/>
          <w:spacing w:val="-1"/>
        </w:rPr>
        <w:t>an</w:t>
      </w:r>
      <w:r w:rsidRPr="00905D6C">
        <w:rPr>
          <w:rFonts w:asciiTheme="minorHAnsi" w:hAnsiTheme="minorHAnsi" w:cstheme="minorHAnsi"/>
          <w:color w:val="333333"/>
        </w:rPr>
        <w:t xml:space="preserve"> </w:t>
      </w:r>
      <w:r w:rsidRPr="00905D6C">
        <w:rPr>
          <w:rFonts w:asciiTheme="minorHAnsi" w:hAnsiTheme="minorHAnsi" w:cstheme="minorHAnsi"/>
          <w:color w:val="333333"/>
          <w:spacing w:val="-1"/>
        </w:rPr>
        <w:t>institution's</w:t>
      </w:r>
      <w:r w:rsidRPr="00905D6C">
        <w:rPr>
          <w:rFonts w:asciiTheme="minorHAnsi" w:hAnsiTheme="minorHAnsi" w:cstheme="minorHAnsi"/>
          <w:color w:val="333333"/>
        </w:rPr>
        <w:t xml:space="preserve"> campus</w:t>
      </w:r>
      <w:r>
        <w:rPr>
          <w:rFonts w:asciiTheme="minorHAnsi" w:hAnsiTheme="minorHAnsi" w:cstheme="minorHAnsi"/>
          <w:color w:val="333333"/>
        </w:rPr>
        <w:t>…</w:t>
      </w:r>
      <w:r w:rsidRPr="00905D6C">
        <w:rPr>
          <w:rFonts w:asciiTheme="minorHAnsi" w:hAnsiTheme="minorHAnsi" w:cstheme="minorHAnsi"/>
          <w:color w:val="333333"/>
        </w:rPr>
        <w:t>”</w:t>
      </w:r>
      <w:r w:rsidRPr="00905D6C">
        <w:rPr>
          <w:rFonts w:asciiTheme="minorHAnsi" w:hAnsiTheme="minorHAnsi" w:cstheme="minorHAnsi"/>
          <w:color w:val="333333"/>
          <w:spacing w:val="1"/>
        </w:rPr>
        <w:t xml:space="preserve"> </w:t>
      </w:r>
      <w:r w:rsidRPr="00905D6C">
        <w:rPr>
          <w:rFonts w:asciiTheme="minorHAnsi" w:hAnsiTheme="minorHAnsi" w:cstheme="minorHAnsi"/>
        </w:rPr>
        <w:t xml:space="preserve">(34 </w:t>
      </w:r>
      <w:r w:rsidRPr="00905D6C">
        <w:rPr>
          <w:rFonts w:asciiTheme="minorHAnsi" w:hAnsiTheme="minorHAnsi" w:cstheme="minorHAnsi"/>
          <w:spacing w:val="-1"/>
        </w:rPr>
        <w:t>CFR</w:t>
      </w:r>
      <w:r w:rsidRPr="00905D6C">
        <w:rPr>
          <w:rFonts w:asciiTheme="minorHAnsi" w:hAnsiTheme="minorHAnsi" w:cstheme="minorHAnsi"/>
        </w:rPr>
        <w:t xml:space="preserve"> 668.41(a)</w:t>
      </w:r>
      <w:r>
        <w:rPr>
          <w:rFonts w:asciiTheme="minorHAnsi" w:hAnsiTheme="minorHAnsi" w:cstheme="minorHAnsi"/>
        </w:rPr>
        <w:t xml:space="preserve">. The WesternU </w:t>
      </w:r>
      <w:r w:rsidR="007F3528">
        <w:rPr>
          <w:rFonts w:asciiTheme="minorHAnsi" w:hAnsiTheme="minorHAnsi" w:cstheme="minorHAnsi"/>
        </w:rPr>
        <w:t>Oregon</w:t>
      </w:r>
      <w:r>
        <w:rPr>
          <w:rFonts w:asciiTheme="minorHAnsi" w:hAnsiTheme="minorHAnsi" w:cstheme="minorHAnsi"/>
        </w:rPr>
        <w:t xml:space="preserve"> Campus does not have </w:t>
      </w:r>
      <w:r w:rsidR="00AE578C">
        <w:rPr>
          <w:rFonts w:asciiTheme="minorHAnsi" w:hAnsiTheme="minorHAnsi" w:cstheme="minorHAnsi"/>
        </w:rPr>
        <w:t>“</w:t>
      </w:r>
      <w:r>
        <w:rPr>
          <w:rFonts w:asciiTheme="minorHAnsi" w:hAnsiTheme="minorHAnsi" w:cstheme="minorHAnsi"/>
        </w:rPr>
        <w:t>on campus</w:t>
      </w:r>
      <w:r w:rsidR="00AE578C">
        <w:rPr>
          <w:rFonts w:asciiTheme="minorHAnsi" w:hAnsiTheme="minorHAnsi" w:cstheme="minorHAnsi"/>
        </w:rPr>
        <w:t>”</w:t>
      </w:r>
      <w:r>
        <w:rPr>
          <w:rFonts w:asciiTheme="minorHAnsi" w:hAnsiTheme="minorHAnsi" w:cstheme="minorHAnsi"/>
        </w:rPr>
        <w:t xml:space="preserve"> student housing facilities. </w:t>
      </w:r>
    </w:p>
    <w:p w14:paraId="72411564" w14:textId="60EEBCE3" w:rsidR="00E01D60" w:rsidRPr="00A51C9B" w:rsidRDefault="00E01D60" w:rsidP="00E21EE7">
      <w:pPr>
        <w:pStyle w:val="Heading3"/>
      </w:pPr>
      <w:bookmarkStart w:id="7" w:name="_Toc146613977"/>
      <w:r w:rsidRPr="00A51C9B">
        <w:t>Non-Campus Buildings or Property</w:t>
      </w:r>
      <w:bookmarkEnd w:id="7"/>
    </w:p>
    <w:p w14:paraId="6210EDAE" w14:textId="56A2E524" w:rsidR="00980131" w:rsidRPr="00E01D60" w:rsidRDefault="00E60479" w:rsidP="12323493">
      <w:pPr>
        <w:spacing w:after="0" w:line="276" w:lineRule="auto"/>
        <w:rPr>
          <w:sz w:val="24"/>
          <w:szCs w:val="24"/>
        </w:rPr>
      </w:pPr>
      <w:r w:rsidRPr="12323493">
        <w:rPr>
          <w:sz w:val="24"/>
          <w:szCs w:val="24"/>
        </w:rPr>
        <w:t>The Clery Act defines n</w:t>
      </w:r>
      <w:r w:rsidR="00E01D60" w:rsidRPr="12323493">
        <w:rPr>
          <w:sz w:val="24"/>
          <w:szCs w:val="24"/>
        </w:rPr>
        <w:t>on-campus Buildings or Property:  “Any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 (34 CFR 668.46(a)</w:t>
      </w:r>
      <w:r w:rsidR="00C77295" w:rsidRPr="12323493">
        <w:rPr>
          <w:sz w:val="24"/>
          <w:szCs w:val="24"/>
        </w:rPr>
        <w:t>)</w:t>
      </w:r>
      <w:r w:rsidR="00E01D60" w:rsidRPr="12323493">
        <w:rPr>
          <w:sz w:val="24"/>
          <w:szCs w:val="24"/>
        </w:rPr>
        <w:t>.</w:t>
      </w:r>
      <w:r w:rsidRPr="12323493">
        <w:rPr>
          <w:sz w:val="24"/>
          <w:szCs w:val="24"/>
        </w:rPr>
        <w:t xml:space="preserve"> WesternU </w:t>
      </w:r>
      <w:r w:rsidR="007F3528" w:rsidRPr="12323493">
        <w:rPr>
          <w:sz w:val="24"/>
          <w:szCs w:val="24"/>
        </w:rPr>
        <w:t>Oregon</w:t>
      </w:r>
      <w:r w:rsidR="00283CDE" w:rsidRPr="12323493">
        <w:rPr>
          <w:sz w:val="24"/>
          <w:szCs w:val="24"/>
        </w:rPr>
        <w:t xml:space="preserve"> </w:t>
      </w:r>
      <w:r w:rsidR="00036E64" w:rsidRPr="12323493">
        <w:rPr>
          <w:sz w:val="24"/>
          <w:szCs w:val="24"/>
        </w:rPr>
        <w:t>CHS</w:t>
      </w:r>
      <w:r w:rsidR="7EB3C5AD" w:rsidRPr="12323493">
        <w:rPr>
          <w:sz w:val="24"/>
          <w:szCs w:val="24"/>
        </w:rPr>
        <w:t xml:space="preserve"> has no non-Campus buildings</w:t>
      </w:r>
    </w:p>
    <w:p w14:paraId="0E7B9F99" w14:textId="182B0B9A" w:rsidR="12323493" w:rsidRDefault="12323493" w:rsidP="12323493">
      <w:pPr>
        <w:spacing w:after="0" w:line="276" w:lineRule="auto"/>
        <w:rPr>
          <w:sz w:val="24"/>
          <w:szCs w:val="24"/>
        </w:rPr>
      </w:pPr>
    </w:p>
    <w:p w14:paraId="12049AE0" w14:textId="72DF467A" w:rsidR="00CF607F" w:rsidRDefault="00283CDE" w:rsidP="12323493">
      <w:pPr>
        <w:pStyle w:val="BodyText"/>
        <w:spacing w:line="276" w:lineRule="auto"/>
        <w:ind w:left="0" w:right="370"/>
        <w:rPr>
          <w:rFonts w:asciiTheme="minorHAnsi" w:hAnsiTheme="minorHAnsi"/>
          <w:spacing w:val="-1"/>
        </w:rPr>
      </w:pPr>
      <w:r w:rsidRPr="12323493">
        <w:rPr>
          <w:rFonts w:asciiTheme="minorHAnsi" w:hAnsiTheme="minorHAnsi"/>
          <w:spacing w:val="-1"/>
        </w:rPr>
        <w:t xml:space="preserve">The Clery act defines </w:t>
      </w:r>
      <w:r w:rsidR="2C41557C" w:rsidRPr="12323493">
        <w:rPr>
          <w:rFonts w:asciiTheme="minorHAnsi" w:hAnsiTheme="minorHAnsi"/>
          <w:spacing w:val="-1"/>
        </w:rPr>
        <w:t>a separate</w:t>
      </w:r>
      <w:r w:rsidRPr="12323493">
        <w:rPr>
          <w:rFonts w:asciiTheme="minorHAnsi" w:hAnsiTheme="minorHAnsi"/>
          <w:spacing w:val="6"/>
        </w:rPr>
        <w:t xml:space="preserve"> </w:t>
      </w:r>
      <w:r w:rsidRPr="12323493">
        <w:rPr>
          <w:rFonts w:asciiTheme="minorHAnsi" w:hAnsiTheme="minorHAnsi"/>
        </w:rPr>
        <w:t>campus</w:t>
      </w:r>
      <w:r w:rsidRPr="12323493">
        <w:rPr>
          <w:rFonts w:asciiTheme="minorHAnsi" w:hAnsiTheme="minorHAnsi"/>
          <w:spacing w:val="5"/>
        </w:rPr>
        <w:t xml:space="preserve"> </w:t>
      </w:r>
      <w:r w:rsidR="00B339EE" w:rsidRPr="12323493">
        <w:rPr>
          <w:rFonts w:asciiTheme="minorHAnsi" w:hAnsiTheme="minorHAnsi"/>
        </w:rPr>
        <w:t>a</w:t>
      </w:r>
      <w:r w:rsidRPr="12323493">
        <w:rPr>
          <w:rFonts w:asciiTheme="minorHAnsi" w:hAnsiTheme="minorHAnsi"/>
        </w:rPr>
        <w:t>s</w:t>
      </w:r>
      <w:r w:rsidRPr="12323493">
        <w:rPr>
          <w:rFonts w:asciiTheme="minorHAnsi" w:hAnsiTheme="minorHAnsi"/>
          <w:spacing w:val="5"/>
        </w:rPr>
        <w:t xml:space="preserve"> </w:t>
      </w:r>
      <w:r w:rsidRPr="12323493">
        <w:rPr>
          <w:rFonts w:asciiTheme="minorHAnsi" w:hAnsiTheme="minorHAnsi"/>
        </w:rPr>
        <w:t>a</w:t>
      </w:r>
      <w:r w:rsidRPr="12323493">
        <w:rPr>
          <w:rFonts w:asciiTheme="minorHAnsi" w:hAnsiTheme="minorHAnsi"/>
          <w:spacing w:val="5"/>
        </w:rPr>
        <w:t xml:space="preserve"> </w:t>
      </w:r>
      <w:r w:rsidRPr="12323493">
        <w:rPr>
          <w:rFonts w:asciiTheme="minorHAnsi" w:hAnsiTheme="minorHAnsi"/>
        </w:rPr>
        <w:t>site</w:t>
      </w:r>
      <w:r w:rsidRPr="12323493">
        <w:rPr>
          <w:rFonts w:asciiTheme="minorHAnsi" w:hAnsiTheme="minorHAnsi"/>
          <w:spacing w:val="3"/>
        </w:rPr>
        <w:t xml:space="preserve"> </w:t>
      </w:r>
      <w:r w:rsidRPr="12323493">
        <w:rPr>
          <w:rFonts w:asciiTheme="minorHAnsi" w:hAnsiTheme="minorHAnsi"/>
          <w:spacing w:val="1"/>
        </w:rPr>
        <w:t>that:</w:t>
      </w:r>
      <w:r w:rsidRPr="12323493">
        <w:rPr>
          <w:rFonts w:asciiTheme="minorHAnsi" w:hAnsiTheme="minorHAnsi"/>
          <w:spacing w:val="5"/>
        </w:rPr>
        <w:t xml:space="preserve"> </w:t>
      </w:r>
      <w:r w:rsidRPr="12323493">
        <w:rPr>
          <w:rFonts w:asciiTheme="minorHAnsi" w:hAnsiTheme="minorHAnsi"/>
        </w:rPr>
        <w:t>(1)</w:t>
      </w:r>
      <w:r w:rsidRPr="12323493">
        <w:rPr>
          <w:rFonts w:asciiTheme="minorHAnsi" w:hAnsiTheme="minorHAnsi"/>
          <w:spacing w:val="5"/>
        </w:rPr>
        <w:t xml:space="preserve"> </w:t>
      </w:r>
      <w:r w:rsidRPr="12323493">
        <w:rPr>
          <w:rFonts w:asciiTheme="minorHAnsi" w:hAnsiTheme="minorHAnsi"/>
        </w:rPr>
        <w:t>is</w:t>
      </w:r>
      <w:r w:rsidRPr="12323493">
        <w:rPr>
          <w:rFonts w:asciiTheme="minorHAnsi" w:hAnsiTheme="minorHAnsi"/>
          <w:spacing w:val="5"/>
        </w:rPr>
        <w:t xml:space="preserve"> </w:t>
      </w:r>
      <w:r w:rsidRPr="12323493">
        <w:rPr>
          <w:rFonts w:asciiTheme="minorHAnsi" w:hAnsiTheme="minorHAnsi"/>
          <w:spacing w:val="-1"/>
        </w:rPr>
        <w:t>owned</w:t>
      </w:r>
      <w:r w:rsidRPr="12323493">
        <w:rPr>
          <w:rFonts w:asciiTheme="minorHAnsi" w:hAnsiTheme="minorHAnsi"/>
          <w:spacing w:val="6"/>
        </w:rPr>
        <w:t xml:space="preserve"> </w:t>
      </w:r>
      <w:r w:rsidRPr="12323493">
        <w:rPr>
          <w:rFonts w:asciiTheme="minorHAnsi" w:hAnsiTheme="minorHAnsi"/>
        </w:rPr>
        <w:t>or</w:t>
      </w:r>
      <w:r w:rsidRPr="12323493">
        <w:rPr>
          <w:rFonts w:asciiTheme="minorHAnsi" w:hAnsiTheme="minorHAnsi"/>
          <w:spacing w:val="6"/>
        </w:rPr>
        <w:t xml:space="preserve"> </w:t>
      </w:r>
      <w:r w:rsidRPr="12323493">
        <w:rPr>
          <w:rFonts w:asciiTheme="minorHAnsi" w:hAnsiTheme="minorHAnsi"/>
          <w:spacing w:val="-1"/>
        </w:rPr>
        <w:t>controlled</w:t>
      </w:r>
      <w:r w:rsidRPr="12323493">
        <w:rPr>
          <w:rFonts w:asciiTheme="minorHAnsi" w:hAnsiTheme="minorHAnsi"/>
          <w:spacing w:val="4"/>
        </w:rPr>
        <w:t xml:space="preserve"> </w:t>
      </w:r>
      <w:r w:rsidRPr="12323493">
        <w:rPr>
          <w:rFonts w:asciiTheme="minorHAnsi" w:hAnsiTheme="minorHAnsi"/>
          <w:spacing w:val="1"/>
        </w:rPr>
        <w:t>by</w:t>
      </w:r>
      <w:r w:rsidRPr="12323493">
        <w:rPr>
          <w:rFonts w:asciiTheme="minorHAnsi" w:hAnsiTheme="minorHAnsi"/>
          <w:spacing w:val="2"/>
        </w:rPr>
        <w:t xml:space="preserve"> </w:t>
      </w:r>
      <w:r w:rsidRPr="12323493">
        <w:rPr>
          <w:rFonts w:asciiTheme="minorHAnsi" w:hAnsiTheme="minorHAnsi"/>
        </w:rPr>
        <w:t>the</w:t>
      </w:r>
      <w:r w:rsidRPr="12323493">
        <w:rPr>
          <w:rFonts w:asciiTheme="minorHAnsi" w:hAnsiTheme="minorHAnsi"/>
          <w:spacing w:val="6"/>
        </w:rPr>
        <w:t xml:space="preserve"> </w:t>
      </w:r>
      <w:r w:rsidRPr="12323493">
        <w:rPr>
          <w:rFonts w:asciiTheme="minorHAnsi" w:hAnsiTheme="minorHAnsi"/>
        </w:rPr>
        <w:t>University; (2) is</w:t>
      </w:r>
      <w:r w:rsidRPr="12323493">
        <w:rPr>
          <w:rFonts w:asciiTheme="minorHAnsi" w:hAnsiTheme="minorHAnsi"/>
          <w:spacing w:val="-12"/>
        </w:rPr>
        <w:t xml:space="preserve"> </w:t>
      </w:r>
      <w:r w:rsidRPr="12323493">
        <w:rPr>
          <w:rFonts w:asciiTheme="minorHAnsi" w:hAnsiTheme="minorHAnsi"/>
        </w:rPr>
        <w:t>not</w:t>
      </w:r>
      <w:r w:rsidRPr="12323493">
        <w:rPr>
          <w:rFonts w:asciiTheme="minorHAnsi" w:hAnsiTheme="minorHAnsi"/>
          <w:spacing w:val="-12"/>
        </w:rPr>
        <w:t xml:space="preserve"> </w:t>
      </w:r>
      <w:r w:rsidRPr="12323493">
        <w:rPr>
          <w:rFonts w:asciiTheme="minorHAnsi" w:hAnsiTheme="minorHAnsi"/>
        </w:rPr>
        <w:t>reasonably</w:t>
      </w:r>
      <w:r w:rsidRPr="12323493">
        <w:rPr>
          <w:rFonts w:asciiTheme="minorHAnsi" w:hAnsiTheme="minorHAnsi"/>
          <w:spacing w:val="-15"/>
        </w:rPr>
        <w:t xml:space="preserve"> </w:t>
      </w:r>
      <w:r w:rsidRPr="12323493">
        <w:rPr>
          <w:rFonts w:asciiTheme="minorHAnsi" w:hAnsiTheme="minorHAnsi"/>
          <w:spacing w:val="-1"/>
        </w:rPr>
        <w:t>geographically</w:t>
      </w:r>
      <w:r w:rsidRPr="12323493">
        <w:rPr>
          <w:rFonts w:asciiTheme="minorHAnsi" w:hAnsiTheme="minorHAnsi"/>
          <w:spacing w:val="-17"/>
        </w:rPr>
        <w:t xml:space="preserve"> </w:t>
      </w:r>
      <w:r w:rsidRPr="12323493">
        <w:rPr>
          <w:rFonts w:asciiTheme="minorHAnsi" w:hAnsiTheme="minorHAnsi"/>
          <w:spacing w:val="-1"/>
        </w:rPr>
        <w:t>contiguous</w:t>
      </w:r>
      <w:r w:rsidRPr="12323493">
        <w:rPr>
          <w:rFonts w:asciiTheme="minorHAnsi" w:hAnsiTheme="minorHAnsi"/>
          <w:spacing w:val="-12"/>
        </w:rPr>
        <w:t xml:space="preserve"> </w:t>
      </w:r>
      <w:r w:rsidRPr="12323493">
        <w:rPr>
          <w:rFonts w:asciiTheme="minorHAnsi" w:hAnsiTheme="minorHAnsi"/>
        </w:rPr>
        <w:t>with</w:t>
      </w:r>
      <w:r w:rsidRPr="12323493">
        <w:rPr>
          <w:rFonts w:asciiTheme="minorHAnsi" w:hAnsiTheme="minorHAnsi"/>
          <w:spacing w:val="-12"/>
        </w:rPr>
        <w:t xml:space="preserve"> </w:t>
      </w:r>
      <w:r w:rsidRPr="12323493">
        <w:rPr>
          <w:rFonts w:asciiTheme="minorHAnsi" w:hAnsiTheme="minorHAnsi"/>
        </w:rPr>
        <w:t>the</w:t>
      </w:r>
      <w:r w:rsidRPr="12323493">
        <w:rPr>
          <w:rFonts w:asciiTheme="minorHAnsi" w:hAnsiTheme="minorHAnsi"/>
          <w:spacing w:val="-13"/>
        </w:rPr>
        <w:t xml:space="preserve"> </w:t>
      </w:r>
      <w:r w:rsidRPr="12323493">
        <w:rPr>
          <w:rFonts w:asciiTheme="minorHAnsi" w:hAnsiTheme="minorHAnsi"/>
        </w:rPr>
        <w:t>main</w:t>
      </w:r>
      <w:r w:rsidRPr="12323493">
        <w:rPr>
          <w:rFonts w:asciiTheme="minorHAnsi" w:hAnsiTheme="minorHAnsi"/>
          <w:spacing w:val="-12"/>
        </w:rPr>
        <w:t xml:space="preserve"> </w:t>
      </w:r>
      <w:r w:rsidRPr="12323493">
        <w:rPr>
          <w:rFonts w:asciiTheme="minorHAnsi" w:hAnsiTheme="minorHAnsi"/>
          <w:spacing w:val="-1"/>
        </w:rPr>
        <w:t>campus;</w:t>
      </w:r>
      <w:r w:rsidRPr="12323493">
        <w:rPr>
          <w:rFonts w:asciiTheme="minorHAnsi" w:hAnsiTheme="minorHAnsi"/>
          <w:spacing w:val="-12"/>
        </w:rPr>
        <w:t xml:space="preserve"> </w:t>
      </w:r>
      <w:r w:rsidRPr="12323493">
        <w:rPr>
          <w:rFonts w:asciiTheme="minorHAnsi" w:hAnsiTheme="minorHAnsi"/>
        </w:rPr>
        <w:t>(3)</w:t>
      </w:r>
      <w:r w:rsidRPr="12323493">
        <w:rPr>
          <w:rFonts w:asciiTheme="minorHAnsi" w:hAnsiTheme="minorHAnsi"/>
          <w:spacing w:val="-14"/>
        </w:rPr>
        <w:t xml:space="preserve"> </w:t>
      </w:r>
      <w:r w:rsidRPr="12323493">
        <w:rPr>
          <w:rFonts w:asciiTheme="minorHAnsi" w:hAnsiTheme="minorHAnsi"/>
        </w:rPr>
        <w:t>has</w:t>
      </w:r>
      <w:r w:rsidRPr="12323493">
        <w:rPr>
          <w:rFonts w:asciiTheme="minorHAnsi" w:hAnsiTheme="minorHAnsi"/>
          <w:spacing w:val="-12"/>
        </w:rPr>
        <w:t xml:space="preserve"> </w:t>
      </w:r>
      <w:r w:rsidRPr="12323493">
        <w:rPr>
          <w:rFonts w:asciiTheme="minorHAnsi" w:hAnsiTheme="minorHAnsi"/>
          <w:spacing w:val="-1"/>
        </w:rPr>
        <w:t>an</w:t>
      </w:r>
      <w:r w:rsidRPr="12323493">
        <w:rPr>
          <w:rFonts w:asciiTheme="minorHAnsi" w:hAnsiTheme="minorHAnsi"/>
          <w:spacing w:val="-10"/>
        </w:rPr>
        <w:t xml:space="preserve"> </w:t>
      </w:r>
      <w:r w:rsidRPr="12323493">
        <w:rPr>
          <w:rFonts w:asciiTheme="minorHAnsi" w:hAnsiTheme="minorHAnsi"/>
          <w:spacing w:val="-1"/>
        </w:rPr>
        <w:t>organized</w:t>
      </w:r>
      <w:r w:rsidRPr="12323493">
        <w:rPr>
          <w:rFonts w:asciiTheme="minorHAnsi" w:hAnsiTheme="minorHAnsi"/>
          <w:spacing w:val="-12"/>
        </w:rPr>
        <w:t xml:space="preserve"> </w:t>
      </w:r>
      <w:r w:rsidRPr="12323493">
        <w:rPr>
          <w:rFonts w:asciiTheme="minorHAnsi" w:hAnsiTheme="minorHAnsi"/>
          <w:spacing w:val="-1"/>
        </w:rPr>
        <w:t xml:space="preserve">program </w:t>
      </w:r>
      <w:r w:rsidRPr="12323493">
        <w:rPr>
          <w:rFonts w:asciiTheme="minorHAnsi" w:hAnsiTheme="minorHAnsi"/>
        </w:rPr>
        <w:t xml:space="preserve">of </w:t>
      </w:r>
      <w:r w:rsidRPr="12323493">
        <w:rPr>
          <w:rFonts w:asciiTheme="minorHAnsi" w:hAnsiTheme="minorHAnsi"/>
          <w:spacing w:val="-1"/>
        </w:rPr>
        <w:t>study;</w:t>
      </w:r>
      <w:r w:rsidRPr="12323493">
        <w:rPr>
          <w:rFonts w:asciiTheme="minorHAnsi" w:hAnsiTheme="minorHAnsi"/>
        </w:rPr>
        <w:t xml:space="preserve"> and</w:t>
      </w:r>
      <w:r w:rsidRPr="12323493">
        <w:rPr>
          <w:rFonts w:asciiTheme="minorHAnsi" w:hAnsiTheme="minorHAnsi"/>
          <w:spacing w:val="1"/>
        </w:rPr>
        <w:t xml:space="preserve"> </w:t>
      </w:r>
      <w:r w:rsidRPr="12323493">
        <w:rPr>
          <w:rFonts w:asciiTheme="minorHAnsi" w:hAnsiTheme="minorHAnsi"/>
        </w:rPr>
        <w:t>(4)</w:t>
      </w:r>
      <w:r w:rsidRPr="12323493">
        <w:rPr>
          <w:rFonts w:asciiTheme="minorHAnsi" w:hAnsiTheme="minorHAnsi"/>
          <w:spacing w:val="-2"/>
        </w:rPr>
        <w:t xml:space="preserve"> </w:t>
      </w:r>
      <w:r w:rsidRPr="12323493">
        <w:rPr>
          <w:rFonts w:asciiTheme="minorHAnsi" w:hAnsiTheme="minorHAnsi"/>
          <w:spacing w:val="-1"/>
        </w:rPr>
        <w:t>has</w:t>
      </w:r>
      <w:r w:rsidRPr="12323493">
        <w:rPr>
          <w:rFonts w:asciiTheme="minorHAnsi" w:hAnsiTheme="minorHAnsi"/>
          <w:spacing w:val="2"/>
        </w:rPr>
        <w:t xml:space="preserve"> </w:t>
      </w:r>
      <w:r w:rsidRPr="12323493">
        <w:rPr>
          <w:rFonts w:asciiTheme="minorHAnsi" w:hAnsiTheme="minorHAnsi"/>
          <w:spacing w:val="-1"/>
        </w:rPr>
        <w:t>at</w:t>
      </w:r>
      <w:r w:rsidRPr="12323493">
        <w:rPr>
          <w:rFonts w:asciiTheme="minorHAnsi" w:hAnsiTheme="minorHAnsi"/>
        </w:rPr>
        <w:t xml:space="preserve"> </w:t>
      </w:r>
      <w:r w:rsidRPr="12323493">
        <w:rPr>
          <w:rFonts w:asciiTheme="minorHAnsi" w:hAnsiTheme="minorHAnsi"/>
          <w:spacing w:val="-1"/>
        </w:rPr>
        <w:t>least</w:t>
      </w:r>
      <w:r w:rsidRPr="12323493">
        <w:rPr>
          <w:rFonts w:asciiTheme="minorHAnsi" w:hAnsiTheme="minorHAnsi"/>
        </w:rPr>
        <w:t xml:space="preserve"> one </w:t>
      </w:r>
      <w:r w:rsidRPr="12323493">
        <w:rPr>
          <w:rFonts w:asciiTheme="minorHAnsi" w:hAnsiTheme="minorHAnsi"/>
          <w:spacing w:val="-1"/>
        </w:rPr>
        <w:t>person</w:t>
      </w:r>
      <w:r w:rsidRPr="12323493">
        <w:rPr>
          <w:rFonts w:asciiTheme="minorHAnsi" w:hAnsiTheme="minorHAnsi"/>
        </w:rPr>
        <w:t xml:space="preserve"> on site</w:t>
      </w:r>
      <w:r w:rsidRPr="12323493">
        <w:rPr>
          <w:rFonts w:asciiTheme="minorHAnsi" w:hAnsiTheme="minorHAnsi"/>
          <w:spacing w:val="-1"/>
        </w:rPr>
        <w:t xml:space="preserve"> </w:t>
      </w:r>
      <w:r w:rsidRPr="12323493">
        <w:rPr>
          <w:rFonts w:asciiTheme="minorHAnsi" w:hAnsiTheme="minorHAnsi"/>
        </w:rPr>
        <w:t>acting</w:t>
      </w:r>
      <w:r w:rsidRPr="12323493">
        <w:rPr>
          <w:rFonts w:asciiTheme="minorHAnsi" w:hAnsiTheme="minorHAnsi"/>
          <w:spacing w:val="-2"/>
        </w:rPr>
        <w:t xml:space="preserve"> </w:t>
      </w:r>
      <w:r w:rsidRPr="12323493">
        <w:rPr>
          <w:rFonts w:asciiTheme="minorHAnsi" w:hAnsiTheme="minorHAnsi"/>
        </w:rPr>
        <w:t xml:space="preserve">in an </w:t>
      </w:r>
      <w:r w:rsidRPr="12323493">
        <w:rPr>
          <w:rFonts w:asciiTheme="minorHAnsi" w:hAnsiTheme="minorHAnsi"/>
          <w:spacing w:val="-1"/>
        </w:rPr>
        <w:t>administrative capacity.  WesternU has a</w:t>
      </w:r>
      <w:r w:rsidR="00F07A66" w:rsidRPr="12323493">
        <w:rPr>
          <w:rFonts w:asciiTheme="minorHAnsi" w:hAnsiTheme="minorHAnsi"/>
          <w:spacing w:val="-1"/>
        </w:rPr>
        <w:t>nother</w:t>
      </w:r>
      <w:r w:rsidRPr="12323493">
        <w:rPr>
          <w:rFonts w:asciiTheme="minorHAnsi" w:hAnsiTheme="minorHAnsi"/>
          <w:spacing w:val="-1"/>
        </w:rPr>
        <w:t xml:space="preserve"> separate campus </w:t>
      </w:r>
      <w:r w:rsidR="00F120F3" w:rsidRPr="12323493">
        <w:rPr>
          <w:rFonts w:asciiTheme="minorHAnsi" w:hAnsiTheme="minorHAnsi"/>
          <w:spacing w:val="-1"/>
        </w:rPr>
        <w:t xml:space="preserve">in Oregon </w:t>
      </w:r>
      <w:r w:rsidRPr="12323493">
        <w:rPr>
          <w:rFonts w:asciiTheme="minorHAnsi" w:hAnsiTheme="minorHAnsi"/>
          <w:spacing w:val="-1"/>
        </w:rPr>
        <w:t xml:space="preserve">referred to as </w:t>
      </w:r>
      <w:r w:rsidR="00F120F3" w:rsidRPr="12323493">
        <w:rPr>
          <w:rFonts w:asciiTheme="minorHAnsi" w:hAnsiTheme="minorHAnsi"/>
          <w:spacing w:val="-1"/>
        </w:rPr>
        <w:t>WesternU COMP-NW located at 200 Mullins Drive, Lebanon, Oregon, 9</w:t>
      </w:r>
      <w:r w:rsidR="00E37CC1" w:rsidRPr="12323493">
        <w:rPr>
          <w:rFonts w:asciiTheme="minorHAnsi" w:hAnsiTheme="minorHAnsi"/>
          <w:spacing w:val="-1"/>
        </w:rPr>
        <w:t>7</w:t>
      </w:r>
      <w:r w:rsidR="00F120F3" w:rsidRPr="12323493">
        <w:rPr>
          <w:rFonts w:asciiTheme="minorHAnsi" w:hAnsiTheme="minorHAnsi"/>
          <w:spacing w:val="-1"/>
        </w:rPr>
        <w:t>355</w:t>
      </w:r>
      <w:r w:rsidR="00E37CC1" w:rsidRPr="12323493">
        <w:rPr>
          <w:rFonts w:asciiTheme="minorHAnsi" w:hAnsiTheme="minorHAnsi"/>
          <w:spacing w:val="-1"/>
        </w:rPr>
        <w:t xml:space="preserve"> and </w:t>
      </w:r>
      <w:r w:rsidRPr="12323493">
        <w:rPr>
          <w:rFonts w:asciiTheme="minorHAnsi" w:hAnsiTheme="minorHAnsi"/>
          <w:spacing w:val="-1"/>
        </w:rPr>
        <w:t>the</w:t>
      </w:r>
      <w:r w:rsidR="00E37CC1" w:rsidRPr="12323493">
        <w:rPr>
          <w:rFonts w:asciiTheme="minorHAnsi" w:hAnsiTheme="minorHAnsi"/>
          <w:spacing w:val="-1"/>
        </w:rPr>
        <w:t xml:space="preserve"> main campus </w:t>
      </w:r>
      <w:r w:rsidR="79596B12" w:rsidRPr="12323493">
        <w:rPr>
          <w:rFonts w:asciiTheme="minorHAnsi" w:hAnsiTheme="minorHAnsi"/>
          <w:spacing w:val="-1"/>
        </w:rPr>
        <w:t>is located</w:t>
      </w:r>
      <w:r w:rsidRPr="12323493">
        <w:rPr>
          <w:rFonts w:asciiTheme="minorHAnsi" w:hAnsiTheme="minorHAnsi"/>
          <w:spacing w:val="-1"/>
        </w:rPr>
        <w:t xml:space="preserve"> at </w:t>
      </w:r>
      <w:r w:rsidR="00C5396A" w:rsidRPr="12323493">
        <w:rPr>
          <w:rFonts w:asciiTheme="minorHAnsi" w:hAnsiTheme="minorHAnsi"/>
          <w:spacing w:val="-1"/>
        </w:rPr>
        <w:t xml:space="preserve">309 E. Second Street, Pomona, CA 91766. The Annual Security Report </w:t>
      </w:r>
      <w:r w:rsidR="00FC3B7A" w:rsidRPr="12323493">
        <w:rPr>
          <w:rFonts w:asciiTheme="minorHAnsi" w:hAnsiTheme="minorHAnsi"/>
          <w:spacing w:val="-1"/>
        </w:rPr>
        <w:t>for this campus is found at</w:t>
      </w:r>
      <w:r w:rsidR="00C5396A" w:rsidRPr="12323493">
        <w:rPr>
          <w:rFonts w:asciiTheme="minorHAnsi" w:hAnsiTheme="minorHAnsi"/>
          <w:spacing w:val="-1"/>
        </w:rPr>
        <w:t xml:space="preserve"> </w:t>
      </w:r>
      <w:hyperlink r:id="rId15">
        <w:r w:rsidR="00CF607F" w:rsidRPr="12323493">
          <w:rPr>
            <w:rFonts w:asciiTheme="minorHAnsi" w:hAnsiTheme="minorHAnsi"/>
            <w:color w:val="0000FF"/>
            <w:u w:val="single" w:color="0000FF"/>
          </w:rPr>
          <w:t>Resources</w:t>
        </w:r>
        <w:r w:rsidR="00CF607F" w:rsidRPr="12323493">
          <w:rPr>
            <w:rFonts w:asciiTheme="minorHAnsi" w:hAnsiTheme="minorHAnsi"/>
            <w:color w:val="0000FF"/>
            <w:spacing w:val="-3"/>
            <w:u w:val="single" w:color="0000FF"/>
          </w:rPr>
          <w:t xml:space="preserve"> </w:t>
        </w:r>
        <w:r w:rsidR="00CF607F" w:rsidRPr="12323493">
          <w:rPr>
            <w:rFonts w:asciiTheme="minorHAnsi" w:hAnsiTheme="minorHAnsi"/>
            <w:color w:val="0000FF"/>
            <w:u w:val="single" w:color="0000FF"/>
          </w:rPr>
          <w:t>and</w:t>
        </w:r>
        <w:r w:rsidR="00CF607F" w:rsidRPr="12323493">
          <w:rPr>
            <w:rFonts w:asciiTheme="minorHAnsi" w:hAnsiTheme="minorHAnsi"/>
            <w:color w:val="0000FF"/>
            <w:spacing w:val="-2"/>
            <w:u w:val="single" w:color="0000FF"/>
          </w:rPr>
          <w:t xml:space="preserve"> </w:t>
        </w:r>
        <w:r w:rsidR="00CF607F" w:rsidRPr="12323493">
          <w:rPr>
            <w:rFonts w:asciiTheme="minorHAnsi" w:hAnsiTheme="minorHAnsi"/>
            <w:color w:val="0000FF"/>
            <w:u w:val="single" w:color="0000FF"/>
          </w:rPr>
          <w:t>Reports</w:t>
        </w:r>
        <w:r w:rsidR="00CF607F" w:rsidRPr="12323493">
          <w:rPr>
            <w:rFonts w:asciiTheme="minorHAnsi" w:hAnsiTheme="minorHAnsi"/>
            <w:color w:val="0000FF"/>
            <w:spacing w:val="-3"/>
            <w:u w:val="single" w:color="0000FF"/>
          </w:rPr>
          <w:t xml:space="preserve"> </w:t>
        </w:r>
        <w:r w:rsidR="00CF607F" w:rsidRPr="12323493">
          <w:rPr>
            <w:rFonts w:asciiTheme="minorHAnsi" w:hAnsiTheme="minorHAnsi"/>
            <w:color w:val="0000FF"/>
            <w:u w:val="single" w:color="0000FF"/>
          </w:rPr>
          <w:t>|</w:t>
        </w:r>
        <w:r w:rsidR="00CF607F" w:rsidRPr="12323493">
          <w:rPr>
            <w:rFonts w:asciiTheme="minorHAnsi" w:hAnsiTheme="minorHAnsi"/>
            <w:color w:val="0000FF"/>
            <w:spacing w:val="-3"/>
            <w:u w:val="single" w:color="0000FF"/>
          </w:rPr>
          <w:t xml:space="preserve"> </w:t>
        </w:r>
        <w:r w:rsidR="00CF607F" w:rsidRPr="12323493">
          <w:rPr>
            <w:rFonts w:asciiTheme="minorHAnsi" w:hAnsiTheme="minorHAnsi"/>
            <w:color w:val="0000FF"/>
            <w:u w:val="single" w:color="0000FF"/>
          </w:rPr>
          <w:t>Campus</w:t>
        </w:r>
        <w:r w:rsidR="00CF607F" w:rsidRPr="12323493">
          <w:rPr>
            <w:rFonts w:asciiTheme="minorHAnsi" w:hAnsiTheme="minorHAnsi"/>
            <w:color w:val="0000FF"/>
            <w:spacing w:val="-3"/>
            <w:u w:val="single" w:color="0000FF"/>
          </w:rPr>
          <w:t xml:space="preserve"> </w:t>
        </w:r>
        <w:r w:rsidR="00CF607F" w:rsidRPr="12323493">
          <w:rPr>
            <w:rFonts w:asciiTheme="minorHAnsi" w:hAnsiTheme="minorHAnsi"/>
            <w:color w:val="0000FF"/>
            <w:u w:val="single" w:color="0000FF"/>
          </w:rPr>
          <w:t>Security</w:t>
        </w:r>
        <w:r w:rsidR="00CF607F" w:rsidRPr="12323493">
          <w:rPr>
            <w:rFonts w:asciiTheme="minorHAnsi" w:hAnsiTheme="minorHAnsi"/>
            <w:color w:val="0000FF"/>
            <w:spacing w:val="-6"/>
            <w:u w:val="single" w:color="0000FF"/>
          </w:rPr>
          <w:t xml:space="preserve"> </w:t>
        </w:r>
        <w:r w:rsidR="00CF607F" w:rsidRPr="12323493">
          <w:rPr>
            <w:rFonts w:asciiTheme="minorHAnsi" w:hAnsiTheme="minorHAnsi"/>
            <w:color w:val="0000FF"/>
            <w:u w:val="single" w:color="0000FF"/>
          </w:rPr>
          <w:t>(westernu.edu)</w:t>
        </w:r>
      </w:hyperlink>
      <w:r w:rsidR="00CF607F" w:rsidRPr="12323493">
        <w:rPr>
          <w:rFonts w:asciiTheme="minorHAnsi" w:hAnsiTheme="minorHAnsi"/>
          <w:color w:val="0000FF"/>
          <w:spacing w:val="-4"/>
        </w:rPr>
        <w:t xml:space="preserve"> </w:t>
      </w:r>
      <w:r w:rsidR="00CF607F" w:rsidRPr="12323493">
        <w:rPr>
          <w:rFonts w:asciiTheme="minorHAnsi" w:hAnsiTheme="minorHAnsi"/>
        </w:rPr>
        <w:t>and</w:t>
      </w:r>
      <w:r w:rsidR="00CF607F" w:rsidRPr="12323493">
        <w:rPr>
          <w:rFonts w:asciiTheme="minorHAnsi" w:hAnsiTheme="minorHAnsi"/>
          <w:spacing w:val="-4"/>
        </w:rPr>
        <w:t xml:space="preserve"> </w:t>
      </w:r>
      <w:r w:rsidR="00CF607F" w:rsidRPr="12323493">
        <w:rPr>
          <w:rFonts w:asciiTheme="minorHAnsi" w:hAnsiTheme="minorHAnsi"/>
        </w:rPr>
        <w:t>then</w:t>
      </w:r>
      <w:r w:rsidR="00CF607F" w:rsidRPr="12323493">
        <w:rPr>
          <w:rFonts w:asciiTheme="minorHAnsi" w:hAnsiTheme="minorHAnsi"/>
          <w:spacing w:val="-2"/>
        </w:rPr>
        <w:t xml:space="preserve"> </w:t>
      </w:r>
      <w:r w:rsidR="00CF607F" w:rsidRPr="12323493">
        <w:rPr>
          <w:rFonts w:asciiTheme="minorHAnsi" w:hAnsiTheme="minorHAnsi"/>
        </w:rPr>
        <w:t>click on the WesternU California Campus Report.</w:t>
      </w:r>
    </w:p>
    <w:p w14:paraId="4A0D3377" w14:textId="33DA19D5" w:rsidR="00980131" w:rsidRPr="00E01D60" w:rsidRDefault="00980131" w:rsidP="00CF607F">
      <w:pPr>
        <w:pStyle w:val="Heading1"/>
        <w:rPr>
          <w:rFonts w:eastAsia="Times New Roman"/>
          <w:b/>
          <w:bCs/>
        </w:rPr>
      </w:pPr>
      <w:bookmarkStart w:id="8" w:name="_Toc20749885"/>
      <w:bookmarkStart w:id="9" w:name="_Toc146613979"/>
      <w:r w:rsidRPr="00E01D60">
        <w:t>Reporting</w:t>
      </w:r>
      <w:r w:rsidRPr="00E01D60">
        <w:rPr>
          <w:spacing w:val="1"/>
        </w:rPr>
        <w:t xml:space="preserve"> </w:t>
      </w:r>
      <w:r w:rsidRPr="00E01D60">
        <w:rPr>
          <w:spacing w:val="-2"/>
        </w:rPr>
        <w:t>Crimes</w:t>
      </w:r>
      <w:r w:rsidRPr="00E01D60">
        <w:rPr>
          <w:spacing w:val="1"/>
        </w:rPr>
        <w:t xml:space="preserve"> </w:t>
      </w:r>
      <w:r w:rsidRPr="00E01D60">
        <w:t>and Other Emergencies</w:t>
      </w:r>
      <w:bookmarkEnd w:id="8"/>
      <w:bookmarkEnd w:id="9"/>
    </w:p>
    <w:p w14:paraId="777C2881" w14:textId="77777777" w:rsidR="00980131" w:rsidRPr="00E21EE7" w:rsidRDefault="00980131" w:rsidP="00E21EE7">
      <w:pPr>
        <w:pStyle w:val="Heading2"/>
      </w:pPr>
      <w:bookmarkStart w:id="10" w:name="_Toc146613980"/>
      <w:r w:rsidRPr="00E21EE7">
        <w:t>Reporting of Criminal Offenses at the Oregon Campus</w:t>
      </w:r>
      <w:bookmarkEnd w:id="10"/>
    </w:p>
    <w:p w14:paraId="14984B09" w14:textId="41CC2F43" w:rsidR="00BD3B81" w:rsidRPr="00E01D60" w:rsidRDefault="00980131" w:rsidP="001D761C">
      <w:pPr>
        <w:spacing w:line="276" w:lineRule="auto"/>
        <w:rPr>
          <w:rFonts w:cstheme="minorHAnsi"/>
          <w:sz w:val="24"/>
          <w:szCs w:val="24"/>
        </w:rPr>
      </w:pPr>
      <w:r w:rsidRPr="00E01D60">
        <w:t>P</w:t>
      </w:r>
      <w:r w:rsidRPr="00E01D60">
        <w:rPr>
          <w:sz w:val="24"/>
          <w:szCs w:val="24"/>
        </w:rPr>
        <w:t xml:space="preserve">otential or actual criminal activity or any emergency on the main Oregon campus, including medical emergencies, should be reported directly to Campus Security at </w:t>
      </w:r>
      <w:r w:rsidR="00AB34C0">
        <w:rPr>
          <w:sz w:val="24"/>
          <w:szCs w:val="24"/>
        </w:rPr>
        <w:t>541-954-7900</w:t>
      </w:r>
      <w:r w:rsidRPr="00E01D60">
        <w:rPr>
          <w:sz w:val="24"/>
          <w:szCs w:val="24"/>
        </w:rPr>
        <w:t xml:space="preserve"> or to the Lebanon Police Department by dialing 9-1-1.  Any 9-1-1 call</w:t>
      </w:r>
      <w:r w:rsidR="00B21524" w:rsidRPr="00E01D60">
        <w:rPr>
          <w:sz w:val="24"/>
          <w:szCs w:val="24"/>
        </w:rPr>
        <w:t xml:space="preserve"> from a </w:t>
      </w:r>
      <w:r w:rsidR="001061D1" w:rsidRPr="00E01D60">
        <w:rPr>
          <w:sz w:val="24"/>
          <w:szCs w:val="24"/>
        </w:rPr>
        <w:t>university</w:t>
      </w:r>
      <w:r w:rsidR="00B21524" w:rsidRPr="00E01D60">
        <w:rPr>
          <w:sz w:val="24"/>
          <w:szCs w:val="24"/>
        </w:rPr>
        <w:t xml:space="preserve"> phone will go </w:t>
      </w:r>
      <w:r w:rsidR="00BA20EA" w:rsidRPr="00E01D60">
        <w:rPr>
          <w:rFonts w:cstheme="minorHAnsi"/>
          <w:sz w:val="24"/>
          <w:szCs w:val="24"/>
        </w:rPr>
        <w:t>directly</w:t>
      </w:r>
      <w:r w:rsidR="00BA20EA" w:rsidRPr="00E01D60">
        <w:rPr>
          <w:rFonts w:cstheme="minorHAnsi"/>
          <w:spacing w:val="-5"/>
          <w:sz w:val="24"/>
          <w:szCs w:val="24"/>
        </w:rPr>
        <w:t xml:space="preserve"> </w:t>
      </w:r>
      <w:r w:rsidR="00BA20EA" w:rsidRPr="00E01D60">
        <w:rPr>
          <w:rFonts w:cstheme="minorHAnsi"/>
          <w:sz w:val="24"/>
          <w:szCs w:val="24"/>
        </w:rPr>
        <w:t>to</w:t>
      </w:r>
      <w:r w:rsidR="00BA20EA" w:rsidRPr="00E01D60">
        <w:rPr>
          <w:rFonts w:cstheme="minorHAnsi"/>
          <w:spacing w:val="1"/>
          <w:sz w:val="24"/>
          <w:szCs w:val="24"/>
        </w:rPr>
        <w:t xml:space="preserve"> </w:t>
      </w:r>
      <w:r w:rsidR="00BA64FB" w:rsidRPr="00E01D60">
        <w:rPr>
          <w:rFonts w:cstheme="minorHAnsi"/>
          <w:sz w:val="24"/>
          <w:szCs w:val="24"/>
        </w:rPr>
        <w:t>Campus Security</w:t>
      </w:r>
      <w:r w:rsidR="00BA20EA" w:rsidRPr="00E01D60">
        <w:rPr>
          <w:rFonts w:cstheme="minorHAnsi"/>
          <w:spacing w:val="-1"/>
          <w:sz w:val="24"/>
          <w:szCs w:val="24"/>
        </w:rPr>
        <w:t>.</w:t>
      </w:r>
      <w:r w:rsidR="00BA20EA" w:rsidRPr="00E01D60">
        <w:rPr>
          <w:rFonts w:cstheme="minorHAnsi"/>
          <w:sz w:val="24"/>
          <w:szCs w:val="24"/>
        </w:rPr>
        <w:t xml:space="preserve"> </w:t>
      </w:r>
      <w:r w:rsidR="00BA20EA" w:rsidRPr="00E01D60">
        <w:rPr>
          <w:rFonts w:cstheme="minorHAnsi"/>
          <w:spacing w:val="2"/>
          <w:sz w:val="24"/>
          <w:szCs w:val="24"/>
        </w:rPr>
        <w:t xml:space="preserve"> </w:t>
      </w:r>
      <w:r w:rsidR="00BA20EA" w:rsidRPr="00E01D60">
        <w:rPr>
          <w:rFonts w:cstheme="minorHAnsi"/>
          <w:sz w:val="24"/>
          <w:szCs w:val="24"/>
        </w:rPr>
        <w:t>A</w:t>
      </w:r>
      <w:r w:rsidR="00BA20EA" w:rsidRPr="00E01D60">
        <w:rPr>
          <w:rFonts w:cstheme="minorHAnsi"/>
          <w:spacing w:val="1"/>
          <w:sz w:val="24"/>
          <w:szCs w:val="24"/>
        </w:rPr>
        <w:t xml:space="preserve"> </w:t>
      </w:r>
      <w:r w:rsidR="00BA20EA" w:rsidRPr="00E01D60">
        <w:rPr>
          <w:rFonts w:cstheme="minorHAnsi"/>
          <w:spacing w:val="-1"/>
          <w:sz w:val="24"/>
          <w:szCs w:val="24"/>
        </w:rPr>
        <w:t>9-1-1</w:t>
      </w:r>
      <w:r w:rsidR="00BA20EA" w:rsidRPr="00E01D60">
        <w:rPr>
          <w:rFonts w:cstheme="minorHAnsi"/>
          <w:spacing w:val="51"/>
          <w:sz w:val="24"/>
          <w:szCs w:val="24"/>
        </w:rPr>
        <w:t xml:space="preserve"> </w:t>
      </w:r>
      <w:r w:rsidR="00BA20EA" w:rsidRPr="00E01D60">
        <w:rPr>
          <w:rFonts w:cstheme="minorHAnsi"/>
          <w:spacing w:val="-1"/>
          <w:sz w:val="24"/>
          <w:szCs w:val="24"/>
        </w:rPr>
        <w:t>call</w:t>
      </w:r>
      <w:r w:rsidR="00BA20EA" w:rsidRPr="00E01D60">
        <w:rPr>
          <w:rFonts w:cstheme="minorHAnsi"/>
          <w:sz w:val="24"/>
          <w:szCs w:val="24"/>
        </w:rPr>
        <w:t xml:space="preserve"> </w:t>
      </w:r>
      <w:r w:rsidR="00BA20EA" w:rsidRPr="00E01D60">
        <w:rPr>
          <w:rFonts w:cstheme="minorHAnsi"/>
          <w:spacing w:val="-1"/>
          <w:sz w:val="24"/>
          <w:szCs w:val="24"/>
        </w:rPr>
        <w:t>from</w:t>
      </w:r>
      <w:r w:rsidR="00BA20EA" w:rsidRPr="00E01D60">
        <w:rPr>
          <w:rFonts w:cstheme="minorHAnsi"/>
          <w:sz w:val="24"/>
          <w:szCs w:val="24"/>
        </w:rPr>
        <w:t xml:space="preserve"> a</w:t>
      </w:r>
      <w:r w:rsidR="00BA20EA" w:rsidRPr="00E01D60">
        <w:rPr>
          <w:rFonts w:cstheme="minorHAnsi"/>
          <w:spacing w:val="1"/>
          <w:sz w:val="24"/>
          <w:szCs w:val="24"/>
        </w:rPr>
        <w:t xml:space="preserve"> </w:t>
      </w:r>
      <w:r w:rsidR="00BA20EA" w:rsidRPr="00E01D60">
        <w:rPr>
          <w:rFonts w:cstheme="minorHAnsi"/>
          <w:spacing w:val="-1"/>
          <w:sz w:val="24"/>
          <w:szCs w:val="24"/>
        </w:rPr>
        <w:t>cell</w:t>
      </w:r>
      <w:r w:rsidR="00BA20EA" w:rsidRPr="00E01D60">
        <w:rPr>
          <w:rFonts w:cstheme="minorHAnsi"/>
          <w:sz w:val="24"/>
          <w:szCs w:val="24"/>
        </w:rPr>
        <w:t xml:space="preserve"> phone</w:t>
      </w:r>
      <w:r w:rsidR="00BA20EA" w:rsidRPr="00E01D60">
        <w:rPr>
          <w:rFonts w:cstheme="minorHAnsi"/>
          <w:spacing w:val="-1"/>
          <w:sz w:val="24"/>
          <w:szCs w:val="24"/>
        </w:rPr>
        <w:t xml:space="preserve"> </w:t>
      </w:r>
      <w:r w:rsidR="00BA20EA" w:rsidRPr="00E01D60">
        <w:rPr>
          <w:rFonts w:cstheme="minorHAnsi"/>
          <w:sz w:val="24"/>
          <w:szCs w:val="24"/>
        </w:rPr>
        <w:t xml:space="preserve">will </w:t>
      </w:r>
      <w:r w:rsidR="00BA20EA" w:rsidRPr="00E01D60">
        <w:rPr>
          <w:rFonts w:cstheme="minorHAnsi"/>
          <w:spacing w:val="-1"/>
          <w:sz w:val="24"/>
          <w:szCs w:val="24"/>
        </w:rPr>
        <w:t>automatically</w:t>
      </w:r>
      <w:r w:rsidR="00BA20EA" w:rsidRPr="00E01D60">
        <w:rPr>
          <w:rFonts w:cstheme="minorHAnsi"/>
          <w:spacing w:val="-5"/>
          <w:sz w:val="24"/>
          <w:szCs w:val="24"/>
        </w:rPr>
        <w:t xml:space="preserve"> </w:t>
      </w:r>
      <w:r w:rsidR="00BA20EA" w:rsidRPr="00E01D60">
        <w:rPr>
          <w:rFonts w:cstheme="minorHAnsi"/>
          <w:sz w:val="24"/>
          <w:szCs w:val="24"/>
        </w:rPr>
        <w:t>be</w:t>
      </w:r>
      <w:r w:rsidR="00BA20EA" w:rsidRPr="00E01D60">
        <w:rPr>
          <w:rFonts w:cstheme="minorHAnsi"/>
          <w:spacing w:val="-1"/>
          <w:sz w:val="24"/>
          <w:szCs w:val="24"/>
        </w:rPr>
        <w:t xml:space="preserve"> </w:t>
      </w:r>
      <w:r w:rsidR="00BA20EA" w:rsidRPr="00E01D60">
        <w:rPr>
          <w:rFonts w:cstheme="minorHAnsi"/>
          <w:sz w:val="24"/>
          <w:szCs w:val="24"/>
        </w:rPr>
        <w:t>directed to</w:t>
      </w:r>
      <w:r w:rsidR="00BA20EA" w:rsidRPr="00E01D60">
        <w:rPr>
          <w:rFonts w:cstheme="minorHAnsi"/>
          <w:spacing w:val="3"/>
          <w:sz w:val="24"/>
          <w:szCs w:val="24"/>
        </w:rPr>
        <w:t xml:space="preserve"> </w:t>
      </w:r>
      <w:r w:rsidR="00BA20EA" w:rsidRPr="00E01D60">
        <w:rPr>
          <w:rFonts w:cstheme="minorHAnsi"/>
          <w:sz w:val="24"/>
          <w:szCs w:val="24"/>
        </w:rPr>
        <w:t>the</w:t>
      </w:r>
      <w:r w:rsidR="00BA20EA" w:rsidRPr="00E01D60">
        <w:rPr>
          <w:rFonts w:cstheme="minorHAnsi"/>
          <w:spacing w:val="2"/>
          <w:sz w:val="24"/>
          <w:szCs w:val="24"/>
        </w:rPr>
        <w:t xml:space="preserve"> </w:t>
      </w:r>
      <w:r w:rsidR="00634D19" w:rsidRPr="00E01D60">
        <w:rPr>
          <w:rFonts w:cstheme="minorHAnsi"/>
          <w:spacing w:val="-2"/>
          <w:sz w:val="24"/>
          <w:szCs w:val="24"/>
        </w:rPr>
        <w:t>Lebanon Police</w:t>
      </w:r>
      <w:r w:rsidR="00BA20EA" w:rsidRPr="00E01D60">
        <w:rPr>
          <w:rFonts w:cstheme="minorHAnsi"/>
          <w:spacing w:val="2"/>
          <w:sz w:val="24"/>
          <w:szCs w:val="24"/>
        </w:rPr>
        <w:t xml:space="preserve"> </w:t>
      </w:r>
      <w:r w:rsidR="00BA20EA" w:rsidRPr="00E01D60">
        <w:rPr>
          <w:rFonts w:cstheme="minorHAnsi"/>
          <w:spacing w:val="-1"/>
          <w:sz w:val="24"/>
          <w:szCs w:val="24"/>
        </w:rPr>
        <w:t>Department.</w:t>
      </w:r>
      <w:r w:rsidR="00BA20EA" w:rsidRPr="00E01D60">
        <w:rPr>
          <w:rFonts w:cstheme="minorHAnsi"/>
          <w:sz w:val="24"/>
          <w:szCs w:val="24"/>
        </w:rPr>
        <w:t xml:space="preserve"> Upon</w:t>
      </w:r>
      <w:r w:rsidR="00B21524" w:rsidRPr="00E01D60">
        <w:rPr>
          <w:rFonts w:cstheme="minorHAnsi"/>
          <w:sz w:val="24"/>
          <w:szCs w:val="24"/>
        </w:rPr>
        <w:t xml:space="preserve"> </w:t>
      </w:r>
      <w:r w:rsidR="00BA20EA" w:rsidRPr="00E01D60">
        <w:rPr>
          <w:rFonts w:cstheme="minorHAnsi"/>
          <w:spacing w:val="-1"/>
          <w:sz w:val="24"/>
          <w:szCs w:val="24"/>
        </w:rPr>
        <w:t>receipt</w:t>
      </w:r>
      <w:r w:rsidR="00BA20EA" w:rsidRPr="00E01D60">
        <w:rPr>
          <w:rFonts w:cstheme="minorHAnsi"/>
          <w:spacing w:val="1"/>
          <w:sz w:val="24"/>
          <w:szCs w:val="24"/>
        </w:rPr>
        <w:t xml:space="preserve"> </w:t>
      </w:r>
      <w:r w:rsidR="00BA20EA" w:rsidRPr="00E01D60">
        <w:rPr>
          <w:rFonts w:cstheme="minorHAnsi"/>
          <w:sz w:val="24"/>
          <w:szCs w:val="24"/>
        </w:rPr>
        <w:t>of the</w:t>
      </w:r>
      <w:r w:rsidR="00BA20EA" w:rsidRPr="00E01D60">
        <w:rPr>
          <w:rFonts w:cstheme="minorHAnsi"/>
          <w:spacing w:val="-1"/>
          <w:sz w:val="24"/>
          <w:szCs w:val="24"/>
        </w:rPr>
        <w:t xml:space="preserve"> </w:t>
      </w:r>
      <w:r w:rsidR="00BA20EA" w:rsidRPr="00E01D60">
        <w:rPr>
          <w:rFonts w:cstheme="minorHAnsi"/>
          <w:sz w:val="24"/>
          <w:szCs w:val="24"/>
        </w:rPr>
        <w:t>emergency</w:t>
      </w:r>
      <w:r w:rsidR="00BA20EA" w:rsidRPr="00E01D60">
        <w:rPr>
          <w:rFonts w:cstheme="minorHAnsi"/>
          <w:spacing w:val="-3"/>
          <w:sz w:val="24"/>
          <w:szCs w:val="24"/>
        </w:rPr>
        <w:t xml:space="preserve"> </w:t>
      </w:r>
      <w:r w:rsidR="00BA20EA" w:rsidRPr="00E01D60">
        <w:rPr>
          <w:rFonts w:cstheme="minorHAnsi"/>
          <w:spacing w:val="-1"/>
          <w:sz w:val="24"/>
          <w:szCs w:val="24"/>
        </w:rPr>
        <w:t>call,</w:t>
      </w:r>
      <w:r w:rsidR="00BA20EA" w:rsidRPr="00E01D60">
        <w:rPr>
          <w:rFonts w:cstheme="minorHAnsi"/>
          <w:sz w:val="24"/>
          <w:szCs w:val="24"/>
        </w:rPr>
        <w:t xml:space="preserve"> </w:t>
      </w:r>
      <w:r w:rsidR="00BA64FB" w:rsidRPr="00E01D60">
        <w:rPr>
          <w:rFonts w:cstheme="minorHAnsi"/>
          <w:spacing w:val="-1"/>
          <w:sz w:val="24"/>
          <w:szCs w:val="24"/>
        </w:rPr>
        <w:t>Campus Security</w:t>
      </w:r>
      <w:r w:rsidR="00BA20EA" w:rsidRPr="00E01D60">
        <w:rPr>
          <w:rFonts w:cstheme="minorHAnsi"/>
          <w:spacing w:val="-5"/>
          <w:sz w:val="24"/>
          <w:szCs w:val="24"/>
        </w:rPr>
        <w:t xml:space="preserve"> </w:t>
      </w:r>
      <w:r w:rsidR="00BA20EA" w:rsidRPr="00E01D60">
        <w:rPr>
          <w:rFonts w:cstheme="minorHAnsi"/>
          <w:spacing w:val="-1"/>
          <w:sz w:val="24"/>
          <w:szCs w:val="24"/>
        </w:rPr>
        <w:t>officers</w:t>
      </w:r>
      <w:r w:rsidR="00BA20EA" w:rsidRPr="00E01D60">
        <w:rPr>
          <w:rFonts w:cstheme="minorHAnsi"/>
          <w:sz w:val="24"/>
          <w:szCs w:val="24"/>
        </w:rPr>
        <w:t xml:space="preserve"> will be</w:t>
      </w:r>
      <w:r w:rsidR="00BA20EA" w:rsidRPr="00E01D60">
        <w:rPr>
          <w:rFonts w:cstheme="minorHAnsi"/>
          <w:spacing w:val="-1"/>
          <w:sz w:val="24"/>
          <w:szCs w:val="24"/>
        </w:rPr>
        <w:t xml:space="preserve"> dispatched</w:t>
      </w:r>
      <w:r w:rsidR="00BA20EA" w:rsidRPr="00E01D60">
        <w:rPr>
          <w:rFonts w:cstheme="minorHAnsi"/>
          <w:sz w:val="24"/>
          <w:szCs w:val="24"/>
        </w:rPr>
        <w:t xml:space="preserve"> immediately</w:t>
      </w:r>
      <w:r w:rsidR="00BA20EA" w:rsidRPr="00E01D60">
        <w:rPr>
          <w:rFonts w:cstheme="minorHAnsi"/>
          <w:spacing w:val="-5"/>
          <w:sz w:val="24"/>
          <w:szCs w:val="24"/>
        </w:rPr>
        <w:t xml:space="preserve"> </w:t>
      </w:r>
      <w:r w:rsidR="00BA20EA" w:rsidRPr="00E01D60">
        <w:rPr>
          <w:rFonts w:cstheme="minorHAnsi"/>
          <w:sz w:val="24"/>
          <w:szCs w:val="24"/>
        </w:rPr>
        <w:t>to the</w:t>
      </w:r>
      <w:r w:rsidR="00BA20EA" w:rsidRPr="00E01D60">
        <w:rPr>
          <w:rFonts w:cstheme="minorHAnsi"/>
          <w:spacing w:val="-1"/>
          <w:sz w:val="24"/>
          <w:szCs w:val="24"/>
        </w:rPr>
        <w:t xml:space="preserve"> </w:t>
      </w:r>
      <w:r w:rsidR="00BA20EA" w:rsidRPr="00E01D60">
        <w:rPr>
          <w:rFonts w:cstheme="minorHAnsi"/>
          <w:sz w:val="24"/>
          <w:szCs w:val="24"/>
        </w:rPr>
        <w:t>site</w:t>
      </w:r>
      <w:r w:rsidR="00BA20EA" w:rsidRPr="00E01D60">
        <w:rPr>
          <w:rFonts w:cstheme="minorHAnsi"/>
          <w:spacing w:val="-1"/>
          <w:sz w:val="24"/>
          <w:szCs w:val="24"/>
        </w:rPr>
        <w:t xml:space="preserve"> </w:t>
      </w:r>
      <w:r w:rsidR="00BA20EA" w:rsidRPr="00E01D60">
        <w:rPr>
          <w:rFonts w:cstheme="minorHAnsi"/>
          <w:sz w:val="24"/>
          <w:szCs w:val="24"/>
        </w:rPr>
        <w:t>of</w:t>
      </w:r>
      <w:r w:rsidR="00B21524" w:rsidRPr="00E01D60">
        <w:rPr>
          <w:rFonts w:cstheme="minorHAnsi"/>
          <w:sz w:val="24"/>
          <w:szCs w:val="24"/>
        </w:rPr>
        <w:t xml:space="preserve"> </w:t>
      </w:r>
      <w:r w:rsidR="00BA20EA" w:rsidRPr="00E01D60">
        <w:rPr>
          <w:rFonts w:cstheme="minorHAnsi"/>
          <w:sz w:val="24"/>
          <w:szCs w:val="24"/>
        </w:rPr>
        <w:t xml:space="preserve">the </w:t>
      </w:r>
      <w:r w:rsidR="00BA20EA" w:rsidRPr="00E01D60">
        <w:rPr>
          <w:rFonts w:cstheme="minorHAnsi"/>
          <w:spacing w:val="-1"/>
          <w:sz w:val="24"/>
          <w:szCs w:val="24"/>
        </w:rPr>
        <w:t>complaint</w:t>
      </w:r>
      <w:r w:rsidR="00BA20EA" w:rsidRPr="00E01D60">
        <w:rPr>
          <w:rFonts w:cstheme="minorHAnsi"/>
          <w:sz w:val="24"/>
          <w:szCs w:val="24"/>
        </w:rPr>
        <w:t xml:space="preserve"> </w:t>
      </w:r>
      <w:r w:rsidR="00BA20EA" w:rsidRPr="00E01D60">
        <w:rPr>
          <w:rFonts w:cstheme="minorHAnsi"/>
          <w:spacing w:val="-1"/>
          <w:sz w:val="24"/>
          <w:szCs w:val="24"/>
        </w:rPr>
        <w:t>and</w:t>
      </w:r>
      <w:r w:rsidR="00BA20EA" w:rsidRPr="00E01D60">
        <w:rPr>
          <w:rFonts w:cstheme="minorHAnsi"/>
          <w:sz w:val="24"/>
          <w:szCs w:val="24"/>
        </w:rPr>
        <w:t xml:space="preserve"> will simultaneously</w:t>
      </w:r>
      <w:r w:rsidR="00BA20EA" w:rsidRPr="00E01D60">
        <w:rPr>
          <w:rFonts w:cstheme="minorHAnsi"/>
          <w:spacing w:val="-5"/>
          <w:sz w:val="24"/>
          <w:szCs w:val="24"/>
        </w:rPr>
        <w:t xml:space="preserve"> </w:t>
      </w:r>
      <w:r w:rsidR="00BA20EA" w:rsidRPr="00E01D60">
        <w:rPr>
          <w:rFonts w:cstheme="minorHAnsi"/>
          <w:sz w:val="24"/>
          <w:szCs w:val="24"/>
        </w:rPr>
        <w:t xml:space="preserve">summon additional </w:t>
      </w:r>
      <w:r w:rsidR="00BA20EA" w:rsidRPr="00E01D60">
        <w:rPr>
          <w:rFonts w:cstheme="minorHAnsi"/>
          <w:spacing w:val="-1"/>
          <w:sz w:val="24"/>
          <w:szCs w:val="24"/>
        </w:rPr>
        <w:t>emergency</w:t>
      </w:r>
      <w:r w:rsidR="00BA20EA" w:rsidRPr="00E01D60">
        <w:rPr>
          <w:rFonts w:cstheme="minorHAnsi"/>
          <w:spacing w:val="-3"/>
          <w:sz w:val="24"/>
          <w:szCs w:val="24"/>
        </w:rPr>
        <w:t xml:space="preserve"> </w:t>
      </w:r>
      <w:r w:rsidR="00BA20EA" w:rsidRPr="00E01D60">
        <w:rPr>
          <w:rFonts w:cstheme="minorHAnsi"/>
          <w:spacing w:val="-1"/>
          <w:sz w:val="24"/>
          <w:szCs w:val="24"/>
        </w:rPr>
        <w:t>resources</w:t>
      </w:r>
      <w:r w:rsidR="00BA20EA" w:rsidRPr="00E01D60">
        <w:rPr>
          <w:rFonts w:cstheme="minorHAnsi"/>
          <w:sz w:val="24"/>
          <w:szCs w:val="24"/>
        </w:rPr>
        <w:t xml:space="preserve"> </w:t>
      </w:r>
      <w:r w:rsidR="00BA20EA" w:rsidRPr="00E01D60">
        <w:rPr>
          <w:rFonts w:cstheme="minorHAnsi"/>
          <w:spacing w:val="-1"/>
          <w:sz w:val="24"/>
          <w:szCs w:val="24"/>
        </w:rPr>
        <w:t>as</w:t>
      </w:r>
      <w:r w:rsidR="00BA20EA" w:rsidRPr="00E01D60">
        <w:rPr>
          <w:rFonts w:cstheme="minorHAnsi"/>
          <w:sz w:val="24"/>
          <w:szCs w:val="24"/>
        </w:rPr>
        <w:t xml:space="preserve"> </w:t>
      </w:r>
      <w:r w:rsidR="00BA20EA" w:rsidRPr="00E01D60">
        <w:rPr>
          <w:rFonts w:cstheme="minorHAnsi"/>
          <w:spacing w:val="-1"/>
          <w:sz w:val="24"/>
          <w:szCs w:val="24"/>
        </w:rPr>
        <w:t>needed.</w:t>
      </w:r>
    </w:p>
    <w:p w14:paraId="162ACA84" w14:textId="34C87741" w:rsidR="00BD3B81" w:rsidRPr="00E01D60" w:rsidRDefault="00BA20EA" w:rsidP="12323493">
      <w:pPr>
        <w:pStyle w:val="BodyText"/>
        <w:spacing w:line="276" w:lineRule="auto"/>
        <w:ind w:left="0" w:right="370"/>
        <w:rPr>
          <w:rFonts w:asciiTheme="minorHAnsi" w:hAnsiTheme="minorHAnsi"/>
        </w:rPr>
      </w:pPr>
      <w:r w:rsidRPr="12323493">
        <w:rPr>
          <w:rFonts w:asciiTheme="minorHAnsi" w:hAnsiTheme="minorHAnsi"/>
        </w:rPr>
        <w:t>The</w:t>
      </w:r>
      <w:r w:rsidRPr="12323493">
        <w:rPr>
          <w:rFonts w:asciiTheme="minorHAnsi" w:hAnsiTheme="minorHAnsi"/>
          <w:spacing w:val="-2"/>
        </w:rPr>
        <w:t xml:space="preserve"> </w:t>
      </w:r>
      <w:r w:rsidRPr="12323493">
        <w:rPr>
          <w:rFonts w:asciiTheme="minorHAnsi" w:hAnsiTheme="minorHAnsi"/>
        </w:rPr>
        <w:t>University</w:t>
      </w:r>
      <w:r w:rsidRPr="12323493">
        <w:rPr>
          <w:rFonts w:asciiTheme="minorHAnsi" w:hAnsiTheme="minorHAnsi"/>
          <w:spacing w:val="-5"/>
        </w:rPr>
        <w:t xml:space="preserve"> </w:t>
      </w:r>
      <w:r w:rsidRPr="12323493">
        <w:rPr>
          <w:rFonts w:asciiTheme="minorHAnsi" w:hAnsiTheme="minorHAnsi"/>
          <w:spacing w:val="-1"/>
        </w:rPr>
        <w:t>encourages</w:t>
      </w:r>
      <w:r w:rsidRPr="12323493">
        <w:rPr>
          <w:rFonts w:asciiTheme="minorHAnsi" w:hAnsiTheme="minorHAnsi"/>
        </w:rPr>
        <w:t xml:space="preserve"> </w:t>
      </w:r>
      <w:r w:rsidRPr="12323493">
        <w:rPr>
          <w:rFonts w:asciiTheme="minorHAnsi" w:hAnsiTheme="minorHAnsi"/>
          <w:spacing w:val="-1"/>
        </w:rPr>
        <w:t>students</w:t>
      </w:r>
      <w:r w:rsidRPr="12323493">
        <w:rPr>
          <w:rFonts w:asciiTheme="minorHAnsi" w:hAnsiTheme="minorHAnsi"/>
          <w:spacing w:val="2"/>
        </w:rPr>
        <w:t xml:space="preserve"> </w:t>
      </w:r>
      <w:r w:rsidRPr="12323493">
        <w:rPr>
          <w:rFonts w:asciiTheme="minorHAnsi" w:hAnsiTheme="minorHAnsi"/>
          <w:spacing w:val="-1"/>
        </w:rPr>
        <w:t>and</w:t>
      </w:r>
      <w:r w:rsidRPr="12323493">
        <w:rPr>
          <w:rFonts w:asciiTheme="minorHAnsi" w:hAnsiTheme="minorHAnsi"/>
        </w:rPr>
        <w:t xml:space="preserve"> </w:t>
      </w:r>
      <w:r w:rsidRPr="12323493">
        <w:rPr>
          <w:rFonts w:asciiTheme="minorHAnsi" w:hAnsiTheme="minorHAnsi"/>
          <w:spacing w:val="-1"/>
        </w:rPr>
        <w:t>employees</w:t>
      </w:r>
      <w:r w:rsidRPr="12323493">
        <w:rPr>
          <w:rFonts w:asciiTheme="minorHAnsi" w:hAnsiTheme="minorHAnsi"/>
          <w:spacing w:val="1"/>
        </w:rPr>
        <w:t xml:space="preserve"> </w:t>
      </w:r>
      <w:r w:rsidRPr="12323493">
        <w:rPr>
          <w:rFonts w:asciiTheme="minorHAnsi" w:hAnsiTheme="minorHAnsi"/>
        </w:rPr>
        <w:t xml:space="preserve">to </w:t>
      </w:r>
      <w:r w:rsidRPr="12323493">
        <w:rPr>
          <w:rFonts w:asciiTheme="minorHAnsi" w:hAnsiTheme="minorHAnsi"/>
          <w:spacing w:val="-1"/>
        </w:rPr>
        <w:t>report</w:t>
      </w:r>
      <w:r w:rsidRPr="12323493">
        <w:rPr>
          <w:rFonts w:asciiTheme="minorHAnsi" w:hAnsiTheme="minorHAnsi"/>
        </w:rPr>
        <w:t xml:space="preserve"> </w:t>
      </w:r>
      <w:r w:rsidRPr="12323493">
        <w:rPr>
          <w:rFonts w:asciiTheme="minorHAnsi" w:hAnsiTheme="minorHAnsi"/>
          <w:spacing w:val="-1"/>
        </w:rPr>
        <w:t>all</w:t>
      </w:r>
      <w:r w:rsidRPr="12323493">
        <w:rPr>
          <w:rFonts w:asciiTheme="minorHAnsi" w:hAnsiTheme="minorHAnsi"/>
        </w:rPr>
        <w:t xml:space="preserve"> </w:t>
      </w:r>
      <w:r w:rsidRPr="12323493">
        <w:rPr>
          <w:rFonts w:asciiTheme="minorHAnsi" w:hAnsiTheme="minorHAnsi"/>
          <w:spacing w:val="-1"/>
        </w:rPr>
        <w:t>criminal</w:t>
      </w:r>
      <w:r w:rsidRPr="12323493">
        <w:rPr>
          <w:rFonts w:asciiTheme="minorHAnsi" w:hAnsiTheme="minorHAnsi"/>
        </w:rPr>
        <w:t xml:space="preserve"> </w:t>
      </w:r>
      <w:r w:rsidRPr="12323493">
        <w:rPr>
          <w:rFonts w:asciiTheme="minorHAnsi" w:hAnsiTheme="minorHAnsi"/>
          <w:spacing w:val="-1"/>
        </w:rPr>
        <w:t>offenses</w:t>
      </w:r>
      <w:r w:rsidRPr="12323493">
        <w:rPr>
          <w:rFonts w:asciiTheme="minorHAnsi" w:hAnsiTheme="minorHAnsi"/>
          <w:spacing w:val="1"/>
        </w:rPr>
        <w:t xml:space="preserve"> </w:t>
      </w:r>
      <w:r w:rsidRPr="12323493">
        <w:rPr>
          <w:rFonts w:asciiTheme="minorHAnsi" w:hAnsiTheme="minorHAnsi"/>
          <w:spacing w:val="-1"/>
        </w:rPr>
        <w:t>and</w:t>
      </w:r>
      <w:r w:rsidRPr="12323493">
        <w:rPr>
          <w:rFonts w:asciiTheme="minorHAnsi" w:hAnsiTheme="minorHAnsi"/>
        </w:rPr>
        <w:t xml:space="preserve"> other</w:t>
      </w:r>
      <w:r w:rsidRPr="12323493">
        <w:rPr>
          <w:rFonts w:asciiTheme="minorHAnsi" w:hAnsiTheme="minorHAnsi"/>
          <w:spacing w:val="99"/>
        </w:rPr>
        <w:t xml:space="preserve"> </w:t>
      </w:r>
      <w:r w:rsidRPr="12323493">
        <w:rPr>
          <w:rFonts w:asciiTheme="minorHAnsi" w:hAnsiTheme="minorHAnsi"/>
          <w:spacing w:val="-1"/>
        </w:rPr>
        <w:t>emergencies</w:t>
      </w:r>
      <w:r w:rsidRPr="12323493">
        <w:rPr>
          <w:rFonts w:asciiTheme="minorHAnsi" w:hAnsiTheme="minorHAnsi"/>
        </w:rPr>
        <w:t xml:space="preserve"> to </w:t>
      </w:r>
      <w:r w:rsidR="67351D17" w:rsidRPr="12323493">
        <w:rPr>
          <w:rFonts w:asciiTheme="minorHAnsi" w:hAnsiTheme="minorHAnsi"/>
        </w:rPr>
        <w:t>the Office</w:t>
      </w:r>
      <w:r w:rsidR="006D512D" w:rsidRPr="12323493">
        <w:rPr>
          <w:rFonts w:asciiTheme="minorHAnsi" w:hAnsiTheme="minorHAnsi"/>
        </w:rPr>
        <w:t xml:space="preserve"> of Campus Security</w:t>
      </w:r>
      <w:r w:rsidRPr="12323493">
        <w:rPr>
          <w:rFonts w:asciiTheme="minorHAnsi" w:hAnsiTheme="minorHAnsi"/>
        </w:rPr>
        <w:t xml:space="preserve"> at</w:t>
      </w:r>
      <w:r w:rsidRPr="12323493">
        <w:rPr>
          <w:rFonts w:asciiTheme="minorHAnsi" w:hAnsiTheme="minorHAnsi"/>
          <w:spacing w:val="4"/>
        </w:rPr>
        <w:t xml:space="preserve"> </w:t>
      </w:r>
      <w:r w:rsidR="00AB34C0" w:rsidRPr="12323493">
        <w:rPr>
          <w:rFonts w:asciiTheme="minorHAnsi" w:hAnsiTheme="minorHAnsi"/>
          <w:spacing w:val="-1"/>
        </w:rPr>
        <w:t>541-954-7900</w:t>
      </w:r>
      <w:r w:rsidRPr="12323493">
        <w:rPr>
          <w:rFonts w:asciiTheme="minorHAnsi" w:hAnsiTheme="minorHAnsi"/>
        </w:rPr>
        <w:t>,</w:t>
      </w:r>
      <w:r w:rsidRPr="12323493">
        <w:rPr>
          <w:rFonts w:asciiTheme="minorHAnsi" w:hAnsiTheme="minorHAnsi"/>
          <w:spacing w:val="2"/>
        </w:rPr>
        <w:t xml:space="preserve"> </w:t>
      </w:r>
      <w:r w:rsidRPr="12323493">
        <w:rPr>
          <w:rFonts w:asciiTheme="minorHAnsi" w:hAnsiTheme="minorHAnsi"/>
          <w:spacing w:val="-1"/>
        </w:rPr>
        <w:t>as</w:t>
      </w:r>
      <w:r w:rsidRPr="12323493">
        <w:rPr>
          <w:rFonts w:asciiTheme="minorHAnsi" w:hAnsiTheme="minorHAnsi"/>
        </w:rPr>
        <w:t xml:space="preserve"> soon as possible. At all times,</w:t>
      </w:r>
      <w:r w:rsidRPr="12323493">
        <w:rPr>
          <w:rFonts w:asciiTheme="minorHAnsi" w:hAnsiTheme="minorHAnsi"/>
          <w:spacing w:val="1"/>
        </w:rPr>
        <w:t xml:space="preserve"> </w:t>
      </w:r>
      <w:r w:rsidRPr="12323493">
        <w:rPr>
          <w:rFonts w:asciiTheme="minorHAnsi" w:hAnsiTheme="minorHAnsi"/>
          <w:b/>
          <w:bCs/>
          <w:spacing w:val="-1"/>
        </w:rPr>
        <w:t>if</w:t>
      </w:r>
      <w:r w:rsidRPr="12323493">
        <w:rPr>
          <w:rFonts w:asciiTheme="minorHAnsi" w:hAnsiTheme="minorHAnsi"/>
          <w:b/>
          <w:bCs/>
          <w:spacing w:val="1"/>
        </w:rPr>
        <w:t xml:space="preserve"> </w:t>
      </w:r>
      <w:r w:rsidRPr="12323493">
        <w:rPr>
          <w:rFonts w:asciiTheme="minorHAnsi" w:hAnsiTheme="minorHAnsi"/>
          <w:b/>
          <w:bCs/>
        </w:rPr>
        <w:t xml:space="preserve">you </w:t>
      </w:r>
      <w:r w:rsidRPr="12323493">
        <w:rPr>
          <w:rFonts w:asciiTheme="minorHAnsi" w:hAnsiTheme="minorHAnsi"/>
          <w:b/>
          <w:bCs/>
          <w:spacing w:val="-1"/>
        </w:rPr>
        <w:t>see</w:t>
      </w:r>
      <w:r w:rsidRPr="12323493">
        <w:rPr>
          <w:rFonts w:asciiTheme="minorHAnsi" w:hAnsiTheme="minorHAnsi"/>
          <w:b/>
          <w:bCs/>
          <w:spacing w:val="47"/>
        </w:rPr>
        <w:t xml:space="preserve"> </w:t>
      </w:r>
      <w:r w:rsidRPr="12323493">
        <w:rPr>
          <w:rFonts w:asciiTheme="minorHAnsi" w:hAnsiTheme="minorHAnsi"/>
          <w:b/>
          <w:bCs/>
          <w:spacing w:val="-1"/>
        </w:rPr>
        <w:t>something,</w:t>
      </w:r>
      <w:r w:rsidRPr="12323493">
        <w:rPr>
          <w:rFonts w:asciiTheme="minorHAnsi" w:hAnsiTheme="minorHAnsi"/>
          <w:b/>
          <w:bCs/>
        </w:rPr>
        <w:t xml:space="preserve"> say </w:t>
      </w:r>
      <w:r w:rsidRPr="12323493">
        <w:rPr>
          <w:rFonts w:asciiTheme="minorHAnsi" w:hAnsiTheme="minorHAnsi"/>
          <w:b/>
          <w:bCs/>
          <w:spacing w:val="-1"/>
        </w:rPr>
        <w:t>something.</w:t>
      </w:r>
      <w:r w:rsidRPr="12323493">
        <w:rPr>
          <w:rFonts w:asciiTheme="minorHAnsi" w:hAnsiTheme="minorHAnsi"/>
          <w:b/>
          <w:bCs/>
        </w:rPr>
        <w:t xml:space="preserve"> </w:t>
      </w:r>
      <w:r w:rsidRPr="12323493">
        <w:rPr>
          <w:rFonts w:asciiTheme="minorHAnsi" w:hAnsiTheme="minorHAnsi"/>
          <w:b/>
          <w:bCs/>
          <w:spacing w:val="1"/>
        </w:rPr>
        <w:t xml:space="preserve"> </w:t>
      </w:r>
      <w:r w:rsidRPr="12323493">
        <w:rPr>
          <w:rFonts w:asciiTheme="minorHAnsi" w:hAnsiTheme="minorHAnsi"/>
          <w:spacing w:val="-1"/>
        </w:rPr>
        <w:t>Call</w:t>
      </w:r>
      <w:r w:rsidRPr="12323493">
        <w:rPr>
          <w:rFonts w:asciiTheme="minorHAnsi" w:hAnsiTheme="minorHAnsi"/>
        </w:rPr>
        <w:t xml:space="preserve"> </w:t>
      </w:r>
      <w:r w:rsidR="00BA64FB" w:rsidRPr="12323493">
        <w:rPr>
          <w:rFonts w:asciiTheme="minorHAnsi" w:hAnsiTheme="minorHAnsi"/>
          <w:spacing w:val="-1"/>
        </w:rPr>
        <w:t>Campus Security</w:t>
      </w:r>
      <w:r w:rsidRPr="12323493">
        <w:rPr>
          <w:rFonts w:asciiTheme="minorHAnsi" w:hAnsiTheme="minorHAnsi"/>
          <w:spacing w:val="-3"/>
        </w:rPr>
        <w:t xml:space="preserve"> </w:t>
      </w:r>
      <w:r w:rsidRPr="12323493">
        <w:rPr>
          <w:rFonts w:asciiTheme="minorHAnsi" w:hAnsiTheme="minorHAnsi"/>
          <w:spacing w:val="-1"/>
        </w:rPr>
        <w:t>right</w:t>
      </w:r>
      <w:r w:rsidRPr="12323493">
        <w:rPr>
          <w:rFonts w:asciiTheme="minorHAnsi" w:hAnsiTheme="minorHAnsi"/>
          <w:spacing w:val="2"/>
        </w:rPr>
        <w:t xml:space="preserve"> </w:t>
      </w:r>
      <w:r w:rsidR="00F3418F" w:rsidRPr="12323493">
        <w:rPr>
          <w:rFonts w:asciiTheme="minorHAnsi" w:hAnsiTheme="minorHAnsi"/>
          <w:spacing w:val="-1"/>
        </w:rPr>
        <w:t>away if</w:t>
      </w:r>
      <w:r w:rsidRPr="12323493">
        <w:rPr>
          <w:rFonts w:asciiTheme="minorHAnsi" w:hAnsiTheme="minorHAnsi"/>
          <w:spacing w:val="4"/>
        </w:rPr>
        <w:t xml:space="preserve"> </w:t>
      </w:r>
      <w:r w:rsidRPr="12323493">
        <w:rPr>
          <w:rFonts w:asciiTheme="minorHAnsi" w:hAnsiTheme="minorHAnsi"/>
          <w:spacing w:val="-2"/>
        </w:rPr>
        <w:t>you</w:t>
      </w:r>
      <w:r w:rsidRPr="12323493">
        <w:rPr>
          <w:rFonts w:asciiTheme="minorHAnsi" w:hAnsiTheme="minorHAnsi"/>
        </w:rPr>
        <w:t xml:space="preserve"> see</w:t>
      </w:r>
      <w:r w:rsidRPr="12323493">
        <w:rPr>
          <w:rFonts w:asciiTheme="minorHAnsi" w:hAnsiTheme="minorHAnsi"/>
          <w:spacing w:val="-1"/>
        </w:rPr>
        <w:t xml:space="preserve"> </w:t>
      </w:r>
      <w:r w:rsidRPr="12323493">
        <w:rPr>
          <w:rFonts w:asciiTheme="minorHAnsi" w:hAnsiTheme="minorHAnsi"/>
        </w:rPr>
        <w:t>someone</w:t>
      </w:r>
      <w:r w:rsidRPr="12323493">
        <w:rPr>
          <w:rFonts w:asciiTheme="minorHAnsi" w:hAnsiTheme="minorHAnsi"/>
          <w:spacing w:val="-2"/>
        </w:rPr>
        <w:t xml:space="preserve"> </w:t>
      </w:r>
      <w:r w:rsidRPr="12323493">
        <w:rPr>
          <w:rFonts w:asciiTheme="minorHAnsi" w:hAnsiTheme="minorHAnsi"/>
        </w:rPr>
        <w:t>or something</w:t>
      </w:r>
      <w:r w:rsidR="002239DA" w:rsidRPr="12323493">
        <w:rPr>
          <w:rFonts w:asciiTheme="minorHAnsi" w:hAnsiTheme="minorHAnsi"/>
        </w:rPr>
        <w:t xml:space="preserve"> </w:t>
      </w:r>
      <w:r w:rsidRPr="12323493">
        <w:rPr>
          <w:rFonts w:asciiTheme="minorHAnsi" w:hAnsiTheme="minorHAnsi"/>
          <w:spacing w:val="-1"/>
        </w:rPr>
        <w:t>suspicious.</w:t>
      </w:r>
      <w:r w:rsidRPr="12323493">
        <w:rPr>
          <w:rFonts w:asciiTheme="minorHAnsi" w:hAnsiTheme="minorHAnsi"/>
        </w:rPr>
        <w:t xml:space="preserve"> </w:t>
      </w:r>
      <w:r w:rsidRPr="12323493">
        <w:rPr>
          <w:rFonts w:asciiTheme="minorHAnsi" w:hAnsiTheme="minorHAnsi"/>
          <w:spacing w:val="1"/>
        </w:rPr>
        <w:t xml:space="preserve"> </w:t>
      </w:r>
      <w:r w:rsidRPr="12323493">
        <w:rPr>
          <w:rFonts w:asciiTheme="minorHAnsi" w:hAnsiTheme="minorHAnsi"/>
          <w:spacing w:val="-1"/>
        </w:rPr>
        <w:t>Call</w:t>
      </w:r>
      <w:r w:rsidRPr="12323493">
        <w:rPr>
          <w:rFonts w:asciiTheme="minorHAnsi" w:hAnsiTheme="minorHAnsi"/>
        </w:rPr>
        <w:t xml:space="preserve"> us </w:t>
      </w:r>
      <w:r w:rsidRPr="12323493">
        <w:rPr>
          <w:rFonts w:asciiTheme="minorHAnsi" w:hAnsiTheme="minorHAnsi"/>
          <w:spacing w:val="-1"/>
        </w:rPr>
        <w:t>at</w:t>
      </w:r>
      <w:r w:rsidRPr="12323493">
        <w:rPr>
          <w:rFonts w:asciiTheme="minorHAnsi" w:hAnsiTheme="minorHAnsi"/>
        </w:rPr>
        <w:t xml:space="preserve"> </w:t>
      </w:r>
      <w:r w:rsidR="00AB34C0" w:rsidRPr="12323493">
        <w:rPr>
          <w:rFonts w:asciiTheme="minorHAnsi" w:hAnsiTheme="minorHAnsi"/>
          <w:spacing w:val="-1"/>
        </w:rPr>
        <w:t>541-954-7900</w:t>
      </w:r>
      <w:r w:rsidRPr="12323493">
        <w:rPr>
          <w:rFonts w:asciiTheme="minorHAnsi" w:hAnsiTheme="minorHAnsi"/>
          <w:spacing w:val="-1"/>
        </w:rPr>
        <w:t>,</w:t>
      </w:r>
      <w:r w:rsidRPr="12323493">
        <w:rPr>
          <w:rFonts w:asciiTheme="minorHAnsi" w:hAnsiTheme="minorHAnsi"/>
        </w:rPr>
        <w:t xml:space="preserve"> use</w:t>
      </w:r>
      <w:r w:rsidRPr="12323493">
        <w:rPr>
          <w:rFonts w:asciiTheme="minorHAnsi" w:hAnsiTheme="minorHAnsi"/>
          <w:spacing w:val="-1"/>
        </w:rPr>
        <w:t xml:space="preserve"> </w:t>
      </w:r>
      <w:r w:rsidR="002D4058" w:rsidRPr="12323493">
        <w:rPr>
          <w:rFonts w:asciiTheme="minorHAnsi" w:hAnsiTheme="minorHAnsi"/>
        </w:rPr>
        <w:t>the</w:t>
      </w:r>
      <w:r w:rsidR="002D4058" w:rsidRPr="12323493">
        <w:rPr>
          <w:rFonts w:asciiTheme="minorHAnsi" w:hAnsiTheme="minorHAnsi"/>
          <w:spacing w:val="1"/>
        </w:rPr>
        <w:t xml:space="preserve"> </w:t>
      </w:r>
      <w:hyperlink r:id="rId16">
        <w:r w:rsidR="1FADC684" w:rsidRPr="12323493">
          <w:rPr>
            <w:rStyle w:val="Hyperlink"/>
            <w:rFonts w:asciiTheme="minorHAnsi" w:hAnsiTheme="minorHAnsi"/>
          </w:rPr>
          <w:t>SafeZone</w:t>
        </w:r>
      </w:hyperlink>
      <w:r w:rsidR="002D4058" w:rsidRPr="12323493">
        <w:rPr>
          <w:rFonts w:asciiTheme="minorHAnsi" w:hAnsiTheme="minorHAnsi"/>
          <w:spacing w:val="-1"/>
        </w:rPr>
        <w:t xml:space="preserve">  </w:t>
      </w:r>
      <w:r w:rsidRPr="12323493">
        <w:rPr>
          <w:rFonts w:asciiTheme="minorHAnsi" w:hAnsiTheme="minorHAnsi"/>
          <w:spacing w:val="-1"/>
        </w:rPr>
        <w:t>app,</w:t>
      </w:r>
      <w:r w:rsidRPr="12323493">
        <w:rPr>
          <w:rFonts w:asciiTheme="minorHAnsi" w:hAnsiTheme="minorHAnsi"/>
        </w:rPr>
        <w:t xml:space="preserve"> or</w:t>
      </w:r>
      <w:r w:rsidRPr="12323493">
        <w:rPr>
          <w:rFonts w:asciiTheme="minorHAnsi" w:hAnsiTheme="minorHAnsi"/>
          <w:spacing w:val="3"/>
        </w:rPr>
        <w:t xml:space="preserve"> </w:t>
      </w:r>
      <w:r w:rsidRPr="12323493">
        <w:rPr>
          <w:rFonts w:asciiTheme="minorHAnsi" w:hAnsiTheme="minorHAnsi"/>
          <w:spacing w:val="-2"/>
        </w:rPr>
        <w:t>you</w:t>
      </w:r>
      <w:r w:rsidRPr="12323493">
        <w:rPr>
          <w:rFonts w:asciiTheme="minorHAnsi" w:hAnsiTheme="minorHAnsi"/>
        </w:rPr>
        <w:t xml:space="preserve"> </w:t>
      </w:r>
      <w:r w:rsidRPr="12323493">
        <w:rPr>
          <w:rFonts w:asciiTheme="minorHAnsi" w:hAnsiTheme="minorHAnsi"/>
          <w:spacing w:val="1"/>
        </w:rPr>
        <w:t>may</w:t>
      </w:r>
      <w:r w:rsidRPr="12323493">
        <w:rPr>
          <w:rFonts w:asciiTheme="minorHAnsi" w:hAnsiTheme="minorHAnsi"/>
          <w:spacing w:val="-5"/>
        </w:rPr>
        <w:t xml:space="preserve"> </w:t>
      </w:r>
      <w:r w:rsidRPr="12323493">
        <w:rPr>
          <w:rFonts w:asciiTheme="minorHAnsi" w:hAnsiTheme="minorHAnsi"/>
        </w:rPr>
        <w:t xml:space="preserve">report in person </w:t>
      </w:r>
      <w:r w:rsidRPr="12323493">
        <w:rPr>
          <w:rFonts w:asciiTheme="minorHAnsi" w:hAnsiTheme="minorHAnsi"/>
          <w:spacing w:val="-1"/>
        </w:rPr>
        <w:t>at</w:t>
      </w:r>
      <w:r w:rsidRPr="12323493">
        <w:rPr>
          <w:rFonts w:asciiTheme="minorHAnsi" w:hAnsiTheme="minorHAnsi"/>
        </w:rPr>
        <w:t xml:space="preserve"> the</w:t>
      </w:r>
      <w:r w:rsidR="002239DA" w:rsidRPr="12323493">
        <w:rPr>
          <w:rFonts w:asciiTheme="minorHAnsi" w:hAnsiTheme="minorHAnsi"/>
          <w:spacing w:val="73"/>
        </w:rPr>
        <w:t xml:space="preserve"> </w:t>
      </w:r>
      <w:r w:rsidR="00BA64FB" w:rsidRPr="12323493">
        <w:rPr>
          <w:rFonts w:asciiTheme="minorHAnsi" w:hAnsiTheme="minorHAnsi"/>
          <w:spacing w:val="-1"/>
        </w:rPr>
        <w:t>Campus Security</w:t>
      </w:r>
      <w:r w:rsidRPr="12323493">
        <w:rPr>
          <w:rFonts w:asciiTheme="minorHAnsi" w:hAnsiTheme="minorHAnsi"/>
          <w:spacing w:val="-3"/>
        </w:rPr>
        <w:t xml:space="preserve"> </w:t>
      </w:r>
      <w:r w:rsidRPr="12323493">
        <w:rPr>
          <w:rFonts w:asciiTheme="minorHAnsi" w:hAnsiTheme="minorHAnsi"/>
          <w:spacing w:val="-1"/>
        </w:rPr>
        <w:t>Office.</w:t>
      </w:r>
      <w:r w:rsidRPr="12323493">
        <w:rPr>
          <w:rFonts w:asciiTheme="minorHAnsi" w:hAnsiTheme="minorHAnsi"/>
          <w:spacing w:val="1"/>
        </w:rPr>
        <w:t xml:space="preserve"> </w:t>
      </w:r>
      <w:r w:rsidRPr="12323493">
        <w:rPr>
          <w:rFonts w:asciiTheme="minorHAnsi" w:hAnsiTheme="minorHAnsi"/>
        </w:rPr>
        <w:t xml:space="preserve">As </w:t>
      </w:r>
      <w:r w:rsidR="00F3418F" w:rsidRPr="12323493">
        <w:rPr>
          <w:rFonts w:asciiTheme="minorHAnsi" w:hAnsiTheme="minorHAnsi"/>
          <w:spacing w:val="-1"/>
        </w:rPr>
        <w:t>always if</w:t>
      </w:r>
      <w:r w:rsidRPr="12323493">
        <w:rPr>
          <w:rFonts w:asciiTheme="minorHAnsi" w:hAnsiTheme="minorHAnsi"/>
        </w:rPr>
        <w:t xml:space="preserve"> it is </w:t>
      </w:r>
      <w:r w:rsidRPr="12323493">
        <w:rPr>
          <w:rFonts w:asciiTheme="minorHAnsi" w:hAnsiTheme="minorHAnsi"/>
          <w:spacing w:val="-1"/>
        </w:rPr>
        <w:t>an</w:t>
      </w:r>
      <w:r w:rsidRPr="12323493">
        <w:rPr>
          <w:rFonts w:asciiTheme="minorHAnsi" w:hAnsiTheme="minorHAnsi"/>
        </w:rPr>
        <w:t xml:space="preserve"> emergency</w:t>
      </w:r>
      <w:r w:rsidRPr="12323493">
        <w:rPr>
          <w:rFonts w:asciiTheme="minorHAnsi" w:hAnsiTheme="minorHAnsi"/>
          <w:spacing w:val="-5"/>
        </w:rPr>
        <w:t xml:space="preserve"> </w:t>
      </w:r>
      <w:r w:rsidRPr="12323493">
        <w:rPr>
          <w:rFonts w:asciiTheme="minorHAnsi" w:hAnsiTheme="minorHAnsi"/>
        </w:rPr>
        <w:t xml:space="preserve">call </w:t>
      </w:r>
      <w:r w:rsidRPr="12323493">
        <w:rPr>
          <w:rFonts w:asciiTheme="minorHAnsi" w:hAnsiTheme="minorHAnsi"/>
          <w:spacing w:val="-1"/>
        </w:rPr>
        <w:t>9-1-1.</w:t>
      </w:r>
    </w:p>
    <w:p w14:paraId="73D43EE2" w14:textId="1C2403F4" w:rsidR="00B869CF" w:rsidRPr="00E01D60" w:rsidRDefault="00BA20EA" w:rsidP="12323493">
      <w:pPr>
        <w:pStyle w:val="BodyText"/>
        <w:spacing w:line="276" w:lineRule="auto"/>
        <w:ind w:left="0" w:right="370"/>
        <w:rPr>
          <w:rFonts w:asciiTheme="minorHAnsi" w:hAnsiTheme="minorHAnsi"/>
        </w:rPr>
      </w:pPr>
      <w:r w:rsidRPr="12323493">
        <w:rPr>
          <w:rFonts w:asciiTheme="minorHAnsi" w:hAnsiTheme="minorHAnsi"/>
          <w:spacing w:val="-1"/>
        </w:rPr>
        <w:t>For</w:t>
      </w:r>
      <w:r w:rsidRPr="12323493">
        <w:rPr>
          <w:rFonts w:asciiTheme="minorHAnsi" w:hAnsiTheme="minorHAnsi"/>
        </w:rPr>
        <w:t xml:space="preserve"> the</w:t>
      </w:r>
      <w:r w:rsidRPr="12323493">
        <w:rPr>
          <w:rFonts w:asciiTheme="minorHAnsi" w:hAnsiTheme="minorHAnsi"/>
          <w:spacing w:val="-2"/>
        </w:rPr>
        <w:t xml:space="preserve"> </w:t>
      </w:r>
      <w:r w:rsidRPr="12323493">
        <w:rPr>
          <w:rFonts w:asciiTheme="minorHAnsi" w:hAnsiTheme="minorHAnsi"/>
        </w:rPr>
        <w:t>purpose</w:t>
      </w:r>
      <w:r w:rsidRPr="12323493">
        <w:rPr>
          <w:rFonts w:asciiTheme="minorHAnsi" w:hAnsiTheme="minorHAnsi"/>
          <w:spacing w:val="-1"/>
        </w:rPr>
        <w:t xml:space="preserve"> </w:t>
      </w:r>
      <w:r w:rsidRPr="12323493">
        <w:rPr>
          <w:rFonts w:asciiTheme="minorHAnsi" w:hAnsiTheme="minorHAnsi"/>
        </w:rPr>
        <w:t>of making</w:t>
      </w:r>
      <w:r w:rsidRPr="12323493">
        <w:rPr>
          <w:rFonts w:asciiTheme="minorHAnsi" w:hAnsiTheme="minorHAnsi"/>
          <w:spacing w:val="-3"/>
        </w:rPr>
        <w:t xml:space="preserve"> </w:t>
      </w:r>
      <w:r w:rsidRPr="12323493">
        <w:rPr>
          <w:rFonts w:asciiTheme="minorHAnsi" w:hAnsiTheme="minorHAnsi"/>
        </w:rPr>
        <w:t>timely</w:t>
      </w:r>
      <w:r w:rsidRPr="12323493">
        <w:rPr>
          <w:rFonts w:asciiTheme="minorHAnsi" w:hAnsiTheme="minorHAnsi"/>
          <w:spacing w:val="-5"/>
        </w:rPr>
        <w:t xml:space="preserve"> </w:t>
      </w:r>
      <w:r w:rsidRPr="12323493">
        <w:rPr>
          <w:rFonts w:asciiTheme="minorHAnsi" w:hAnsiTheme="minorHAnsi"/>
          <w:spacing w:val="-1"/>
        </w:rPr>
        <w:t>warning reports</w:t>
      </w:r>
      <w:r w:rsidRPr="12323493">
        <w:rPr>
          <w:rFonts w:asciiTheme="minorHAnsi" w:hAnsiTheme="minorHAnsi"/>
          <w:spacing w:val="2"/>
        </w:rPr>
        <w:t xml:space="preserve"> </w:t>
      </w:r>
      <w:r w:rsidRPr="12323493">
        <w:rPr>
          <w:rFonts w:asciiTheme="minorHAnsi" w:hAnsiTheme="minorHAnsi"/>
          <w:spacing w:val="-1"/>
        </w:rPr>
        <w:t>and</w:t>
      </w:r>
      <w:r w:rsidRPr="12323493">
        <w:rPr>
          <w:rFonts w:asciiTheme="minorHAnsi" w:hAnsiTheme="minorHAnsi"/>
        </w:rPr>
        <w:t xml:space="preserve"> </w:t>
      </w:r>
      <w:r w:rsidRPr="12323493">
        <w:rPr>
          <w:rFonts w:asciiTheme="minorHAnsi" w:hAnsiTheme="minorHAnsi"/>
          <w:spacing w:val="-1"/>
        </w:rPr>
        <w:t>annual</w:t>
      </w:r>
      <w:r w:rsidRPr="12323493">
        <w:rPr>
          <w:rFonts w:asciiTheme="minorHAnsi" w:hAnsiTheme="minorHAnsi"/>
        </w:rPr>
        <w:t xml:space="preserve"> </w:t>
      </w:r>
      <w:r w:rsidRPr="12323493">
        <w:rPr>
          <w:rFonts w:asciiTheme="minorHAnsi" w:hAnsiTheme="minorHAnsi"/>
          <w:spacing w:val="-1"/>
        </w:rPr>
        <w:t>statistical</w:t>
      </w:r>
      <w:r w:rsidRPr="12323493">
        <w:rPr>
          <w:rFonts w:asciiTheme="minorHAnsi" w:hAnsiTheme="minorHAnsi"/>
        </w:rPr>
        <w:t xml:space="preserve"> </w:t>
      </w:r>
      <w:r w:rsidRPr="12323493">
        <w:rPr>
          <w:rFonts w:asciiTheme="minorHAnsi" w:hAnsiTheme="minorHAnsi"/>
          <w:spacing w:val="-1"/>
        </w:rPr>
        <w:t>disclosure,</w:t>
      </w:r>
      <w:r w:rsidRPr="12323493">
        <w:rPr>
          <w:rFonts w:asciiTheme="minorHAnsi" w:hAnsiTheme="minorHAnsi"/>
        </w:rPr>
        <w:t xml:space="preserve"> </w:t>
      </w:r>
      <w:r w:rsidRPr="12323493">
        <w:rPr>
          <w:rFonts w:asciiTheme="minorHAnsi" w:hAnsiTheme="minorHAnsi"/>
          <w:spacing w:val="-1"/>
        </w:rPr>
        <w:t>criminal</w:t>
      </w:r>
      <w:r w:rsidRPr="12323493">
        <w:rPr>
          <w:rFonts w:asciiTheme="minorHAnsi" w:hAnsiTheme="minorHAnsi"/>
          <w:spacing w:val="93"/>
        </w:rPr>
        <w:t xml:space="preserve"> </w:t>
      </w:r>
      <w:r w:rsidRPr="12323493">
        <w:rPr>
          <w:rFonts w:asciiTheme="minorHAnsi" w:hAnsiTheme="minorHAnsi"/>
          <w:spacing w:val="-1"/>
        </w:rPr>
        <w:t>offenses</w:t>
      </w:r>
      <w:r w:rsidRPr="12323493">
        <w:rPr>
          <w:rFonts w:asciiTheme="minorHAnsi" w:hAnsiTheme="minorHAnsi"/>
        </w:rPr>
        <w:t xml:space="preserve"> should be</w:t>
      </w:r>
      <w:r w:rsidRPr="12323493">
        <w:rPr>
          <w:rFonts w:asciiTheme="minorHAnsi" w:hAnsiTheme="minorHAnsi"/>
          <w:spacing w:val="1"/>
        </w:rPr>
        <w:t xml:space="preserve"> </w:t>
      </w:r>
      <w:r w:rsidRPr="12323493">
        <w:rPr>
          <w:rFonts w:asciiTheme="minorHAnsi" w:hAnsiTheme="minorHAnsi"/>
          <w:spacing w:val="-1"/>
        </w:rPr>
        <w:t>reported</w:t>
      </w:r>
      <w:r w:rsidRPr="12323493">
        <w:rPr>
          <w:rFonts w:asciiTheme="minorHAnsi" w:hAnsiTheme="minorHAnsi"/>
        </w:rPr>
        <w:t xml:space="preserve"> to</w:t>
      </w:r>
      <w:r w:rsidRPr="12323493">
        <w:rPr>
          <w:rFonts w:asciiTheme="minorHAnsi" w:hAnsiTheme="minorHAnsi"/>
          <w:spacing w:val="2"/>
        </w:rPr>
        <w:t xml:space="preserve"> </w:t>
      </w:r>
      <w:r w:rsidRPr="12323493">
        <w:rPr>
          <w:rFonts w:asciiTheme="minorHAnsi" w:hAnsiTheme="minorHAnsi"/>
          <w:spacing w:val="-1"/>
        </w:rPr>
        <w:t>local</w:t>
      </w:r>
      <w:r w:rsidRPr="12323493">
        <w:rPr>
          <w:rFonts w:asciiTheme="minorHAnsi" w:hAnsiTheme="minorHAnsi"/>
        </w:rPr>
        <w:t xml:space="preserve"> </w:t>
      </w:r>
      <w:r w:rsidRPr="12323493">
        <w:rPr>
          <w:rFonts w:asciiTheme="minorHAnsi" w:hAnsiTheme="minorHAnsi"/>
          <w:spacing w:val="-1"/>
        </w:rPr>
        <w:t>law</w:t>
      </w:r>
      <w:r w:rsidRPr="12323493">
        <w:rPr>
          <w:rFonts w:asciiTheme="minorHAnsi" w:hAnsiTheme="minorHAnsi"/>
        </w:rPr>
        <w:t xml:space="preserve"> </w:t>
      </w:r>
      <w:r w:rsidRPr="12323493">
        <w:rPr>
          <w:rFonts w:asciiTheme="minorHAnsi" w:hAnsiTheme="minorHAnsi"/>
          <w:spacing w:val="-1"/>
        </w:rPr>
        <w:t>enforcement</w:t>
      </w:r>
      <w:r w:rsidRPr="12323493">
        <w:rPr>
          <w:rFonts w:asciiTheme="minorHAnsi" w:hAnsiTheme="minorHAnsi"/>
        </w:rPr>
        <w:t xml:space="preserve"> </w:t>
      </w:r>
      <w:r w:rsidRPr="12323493">
        <w:rPr>
          <w:rFonts w:asciiTheme="minorHAnsi" w:hAnsiTheme="minorHAnsi"/>
          <w:spacing w:val="-1"/>
        </w:rPr>
        <w:t>agencies</w:t>
      </w:r>
      <w:r w:rsidRPr="12323493">
        <w:rPr>
          <w:rFonts w:asciiTheme="minorHAnsi" w:hAnsiTheme="minorHAnsi"/>
          <w:spacing w:val="2"/>
        </w:rPr>
        <w:t xml:space="preserve"> </w:t>
      </w:r>
      <w:r w:rsidRPr="12323493">
        <w:rPr>
          <w:rFonts w:asciiTheme="minorHAnsi" w:hAnsiTheme="minorHAnsi"/>
        </w:rPr>
        <w:t xml:space="preserve">or </w:t>
      </w:r>
      <w:r w:rsidR="00BA64FB" w:rsidRPr="12323493">
        <w:rPr>
          <w:rFonts w:asciiTheme="minorHAnsi" w:hAnsiTheme="minorHAnsi"/>
          <w:spacing w:val="-1"/>
        </w:rPr>
        <w:t>Campus Security</w:t>
      </w:r>
      <w:r w:rsidRPr="12323493">
        <w:rPr>
          <w:rFonts w:asciiTheme="minorHAnsi" w:hAnsiTheme="minorHAnsi"/>
          <w:spacing w:val="-3"/>
        </w:rPr>
        <w:t xml:space="preserve"> </w:t>
      </w:r>
      <w:r w:rsidRPr="12323493">
        <w:rPr>
          <w:rFonts w:asciiTheme="minorHAnsi" w:hAnsiTheme="minorHAnsi"/>
          <w:spacing w:val="-1"/>
        </w:rPr>
        <w:t>at</w:t>
      </w:r>
      <w:r w:rsidRPr="12323493">
        <w:rPr>
          <w:rFonts w:asciiTheme="minorHAnsi" w:hAnsiTheme="minorHAnsi"/>
        </w:rPr>
        <w:t xml:space="preserve"> </w:t>
      </w:r>
      <w:r w:rsidR="00AB34C0" w:rsidRPr="12323493">
        <w:rPr>
          <w:rFonts w:asciiTheme="minorHAnsi" w:hAnsiTheme="minorHAnsi"/>
        </w:rPr>
        <w:t>541-954-7900</w:t>
      </w:r>
      <w:r w:rsidRPr="12323493">
        <w:rPr>
          <w:rFonts w:asciiTheme="minorHAnsi" w:hAnsiTheme="minorHAnsi"/>
        </w:rPr>
        <w:t>,</w:t>
      </w:r>
      <w:r w:rsidR="00DD3416" w:rsidRPr="12323493">
        <w:rPr>
          <w:rFonts w:asciiTheme="minorHAnsi" w:hAnsiTheme="minorHAnsi"/>
          <w:spacing w:val="83"/>
        </w:rPr>
        <w:t xml:space="preserve"> </w:t>
      </w:r>
      <w:r w:rsidRPr="12323493">
        <w:rPr>
          <w:rFonts w:asciiTheme="minorHAnsi" w:hAnsiTheme="minorHAnsi"/>
          <w:spacing w:val="-1"/>
        </w:rPr>
        <w:t>and/or</w:t>
      </w:r>
      <w:r w:rsidRPr="12323493">
        <w:rPr>
          <w:rFonts w:asciiTheme="minorHAnsi" w:hAnsiTheme="minorHAnsi"/>
        </w:rPr>
        <w:t xml:space="preserve"> to </w:t>
      </w:r>
      <w:r w:rsidRPr="12323493">
        <w:rPr>
          <w:rFonts w:asciiTheme="minorHAnsi" w:hAnsiTheme="minorHAnsi"/>
          <w:spacing w:val="1"/>
        </w:rPr>
        <w:t>any</w:t>
      </w:r>
      <w:r w:rsidRPr="12323493">
        <w:rPr>
          <w:rFonts w:asciiTheme="minorHAnsi" w:hAnsiTheme="minorHAnsi"/>
          <w:spacing w:val="-5"/>
        </w:rPr>
        <w:t xml:space="preserve"> </w:t>
      </w:r>
      <w:r w:rsidRPr="12323493">
        <w:rPr>
          <w:rFonts w:asciiTheme="minorHAnsi" w:hAnsiTheme="minorHAnsi"/>
        </w:rPr>
        <w:t>of the</w:t>
      </w:r>
      <w:r w:rsidRPr="12323493">
        <w:rPr>
          <w:rFonts w:asciiTheme="minorHAnsi" w:hAnsiTheme="minorHAnsi"/>
          <w:spacing w:val="-2"/>
        </w:rPr>
        <w:t xml:space="preserve"> </w:t>
      </w:r>
      <w:r w:rsidRPr="12323493">
        <w:rPr>
          <w:rFonts w:asciiTheme="minorHAnsi" w:hAnsiTheme="minorHAnsi"/>
        </w:rPr>
        <w:t>other</w:t>
      </w:r>
      <w:r w:rsidRPr="12323493">
        <w:rPr>
          <w:rFonts w:asciiTheme="minorHAnsi" w:hAnsiTheme="minorHAnsi"/>
          <w:spacing w:val="1"/>
        </w:rPr>
        <w:t xml:space="preserve"> </w:t>
      </w:r>
      <w:r w:rsidRPr="12323493">
        <w:rPr>
          <w:rFonts w:asciiTheme="minorHAnsi" w:hAnsiTheme="minorHAnsi"/>
          <w:spacing w:val="-1"/>
        </w:rPr>
        <w:t>designated</w:t>
      </w:r>
      <w:r w:rsidRPr="12323493">
        <w:rPr>
          <w:rFonts w:asciiTheme="minorHAnsi" w:hAnsiTheme="minorHAnsi"/>
          <w:spacing w:val="1"/>
        </w:rPr>
        <w:t xml:space="preserve"> </w:t>
      </w:r>
      <w:r w:rsidRPr="12323493">
        <w:rPr>
          <w:rFonts w:asciiTheme="minorHAnsi" w:hAnsiTheme="minorHAnsi"/>
          <w:spacing w:val="-1"/>
        </w:rPr>
        <w:t>Campus</w:t>
      </w:r>
      <w:r w:rsidRPr="12323493">
        <w:rPr>
          <w:rFonts w:asciiTheme="minorHAnsi" w:hAnsiTheme="minorHAnsi"/>
        </w:rPr>
        <w:t xml:space="preserve"> Security</w:t>
      </w:r>
      <w:r w:rsidRPr="12323493">
        <w:rPr>
          <w:rFonts w:asciiTheme="minorHAnsi" w:hAnsiTheme="minorHAnsi"/>
          <w:spacing w:val="-5"/>
        </w:rPr>
        <w:t xml:space="preserve"> </w:t>
      </w:r>
      <w:r w:rsidRPr="12323493">
        <w:rPr>
          <w:rFonts w:asciiTheme="minorHAnsi" w:hAnsiTheme="minorHAnsi"/>
          <w:spacing w:val="-1"/>
        </w:rPr>
        <w:t>Authorities</w:t>
      </w:r>
      <w:r w:rsidRPr="12323493">
        <w:rPr>
          <w:rFonts w:asciiTheme="minorHAnsi" w:hAnsiTheme="minorHAnsi"/>
        </w:rPr>
        <w:t xml:space="preserve"> </w:t>
      </w:r>
      <w:r w:rsidRPr="12323493">
        <w:rPr>
          <w:rFonts w:asciiTheme="minorHAnsi" w:hAnsiTheme="minorHAnsi"/>
          <w:spacing w:val="-1"/>
        </w:rPr>
        <w:t>(CSAs)</w:t>
      </w:r>
      <w:r w:rsidR="00C5396A" w:rsidRPr="12323493">
        <w:rPr>
          <w:rFonts w:asciiTheme="minorHAnsi" w:hAnsiTheme="minorHAnsi"/>
          <w:spacing w:val="-1"/>
        </w:rPr>
        <w:t xml:space="preserve">, who </w:t>
      </w:r>
      <w:r w:rsidR="5BFACBB7" w:rsidRPr="12323493">
        <w:rPr>
          <w:rFonts w:asciiTheme="minorHAnsi" w:hAnsiTheme="minorHAnsi"/>
          <w:spacing w:val="-1"/>
        </w:rPr>
        <w:t>are defined</w:t>
      </w:r>
      <w:r w:rsidRPr="12323493">
        <w:rPr>
          <w:rFonts w:asciiTheme="minorHAnsi" w:hAnsiTheme="minorHAnsi"/>
        </w:rPr>
        <w:t xml:space="preserve"> below</w:t>
      </w:r>
      <w:r w:rsidR="00EC6CA3" w:rsidRPr="12323493">
        <w:rPr>
          <w:rFonts w:asciiTheme="minorHAnsi" w:hAnsiTheme="minorHAnsi"/>
        </w:rPr>
        <w:t>.</w:t>
      </w:r>
      <w:r w:rsidRPr="12323493">
        <w:rPr>
          <w:rFonts w:asciiTheme="minorHAnsi" w:hAnsiTheme="minorHAnsi"/>
        </w:rPr>
        <w:t xml:space="preserve"> </w:t>
      </w:r>
    </w:p>
    <w:p w14:paraId="78EE3E2A" w14:textId="77777777" w:rsidR="00695D0C" w:rsidRPr="00E21EE7" w:rsidRDefault="00695D0C" w:rsidP="001D761C">
      <w:pPr>
        <w:pStyle w:val="Heading3"/>
        <w:spacing w:before="0" w:line="276" w:lineRule="auto"/>
        <w:rPr>
          <w:rStyle w:val="Heading2Char"/>
        </w:rPr>
      </w:pPr>
      <w:bookmarkStart w:id="11" w:name="_Toc146613981"/>
      <w:r>
        <w:t>Ca</w:t>
      </w:r>
      <w:r w:rsidRPr="00E21EE7">
        <w:rPr>
          <w:rStyle w:val="Heading2Char"/>
        </w:rPr>
        <w:t>mpus Security Authorities:</w:t>
      </w:r>
      <w:bookmarkEnd w:id="11"/>
      <w:r w:rsidRPr="00E21EE7">
        <w:rPr>
          <w:rStyle w:val="Heading2Char"/>
        </w:rPr>
        <w:t xml:space="preserve"> </w:t>
      </w:r>
    </w:p>
    <w:p w14:paraId="559748B7" w14:textId="10B6F21A" w:rsidR="00E97D6D" w:rsidRPr="00E97D6D" w:rsidRDefault="00E97D6D" w:rsidP="001D761C">
      <w:pPr>
        <w:tabs>
          <w:tab w:val="left" w:pos="270"/>
        </w:tabs>
        <w:spacing w:after="200" w:line="276" w:lineRule="auto"/>
        <w:ind w:left="100" w:right="370"/>
        <w:rPr>
          <w:rFonts w:eastAsia="Times New Roman" w:cstheme="minorHAnsi"/>
          <w:sz w:val="24"/>
          <w:szCs w:val="24"/>
        </w:rPr>
      </w:pPr>
      <w:r w:rsidRPr="00E97D6D">
        <w:rPr>
          <w:rFonts w:eastAsia="Times New Roman" w:cstheme="minorHAnsi"/>
          <w:sz w:val="24"/>
          <w:szCs w:val="24"/>
        </w:rPr>
        <w:t xml:space="preserve">A Campus Security Authority (CSA) is a designated campus official with significant responsibility for campus and student activities. </w:t>
      </w:r>
      <w:r w:rsidR="004B5CFE">
        <w:rPr>
          <w:rFonts w:eastAsia="Times New Roman" w:cstheme="minorHAnsi"/>
          <w:sz w:val="24"/>
          <w:szCs w:val="24"/>
        </w:rPr>
        <w:t>For any off campus</w:t>
      </w:r>
      <w:r w:rsidR="00125A52">
        <w:rPr>
          <w:rFonts w:eastAsia="Times New Roman" w:cstheme="minorHAnsi"/>
          <w:sz w:val="24"/>
          <w:szCs w:val="24"/>
        </w:rPr>
        <w:t xml:space="preserve"> building that students attend</w:t>
      </w:r>
      <w:r w:rsidR="00AA22B3">
        <w:rPr>
          <w:rFonts w:eastAsia="Times New Roman" w:cstheme="minorHAnsi"/>
          <w:sz w:val="24"/>
          <w:szCs w:val="24"/>
        </w:rPr>
        <w:t xml:space="preserve"> class at and if it</w:t>
      </w:r>
      <w:r w:rsidR="00A3742B">
        <w:rPr>
          <w:rFonts w:eastAsia="Times New Roman" w:cstheme="minorHAnsi"/>
          <w:sz w:val="24"/>
          <w:szCs w:val="24"/>
        </w:rPr>
        <w:t xml:space="preserve"> does not have campus security on </w:t>
      </w:r>
      <w:r w:rsidR="00AA22B3">
        <w:rPr>
          <w:rFonts w:eastAsia="Times New Roman" w:cstheme="minorHAnsi"/>
          <w:sz w:val="24"/>
          <w:szCs w:val="24"/>
        </w:rPr>
        <w:t xml:space="preserve">that </w:t>
      </w:r>
      <w:r w:rsidR="00A3742B">
        <w:rPr>
          <w:rFonts w:eastAsia="Times New Roman" w:cstheme="minorHAnsi"/>
          <w:sz w:val="24"/>
          <w:szCs w:val="24"/>
        </w:rPr>
        <w:t xml:space="preserve">site, the </w:t>
      </w:r>
      <w:r w:rsidR="00125A52">
        <w:rPr>
          <w:rFonts w:eastAsia="Times New Roman" w:cstheme="minorHAnsi"/>
          <w:sz w:val="24"/>
          <w:szCs w:val="24"/>
        </w:rPr>
        <w:t>instructor at that site is whom the students should report crimes or other emergencies to, as the instructor would be the CSA for that site.</w:t>
      </w:r>
    </w:p>
    <w:p w14:paraId="27CD7DFB" w14:textId="77777777" w:rsidR="00E97D6D" w:rsidRPr="00E97D6D" w:rsidRDefault="00E97D6D"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 Administrators at Non-Campus WesternU locations</w:t>
      </w:r>
    </w:p>
    <w:p w14:paraId="497965D0" w14:textId="77777777" w:rsidR="00A73254" w:rsidRDefault="004B5CFE"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A CSA has responsibilities under Clery to report information for timely warnings and for collection of crime statistics, such as:</w:t>
      </w:r>
    </w:p>
    <w:p w14:paraId="4962DD80" w14:textId="4477F832" w:rsidR="00E97D6D" w:rsidRPr="00E97D6D" w:rsidRDefault="00E97D6D"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 University Campus Security (</w:t>
      </w:r>
      <w:r w:rsidR="00AB34C0">
        <w:rPr>
          <w:rFonts w:eastAsia="Times New Roman" w:cstheme="minorHAnsi"/>
          <w:sz w:val="24"/>
          <w:szCs w:val="24"/>
        </w:rPr>
        <w:t>541-954-7900</w:t>
      </w:r>
      <w:r w:rsidRPr="00E97D6D">
        <w:rPr>
          <w:rFonts w:eastAsia="Times New Roman" w:cstheme="minorHAnsi"/>
          <w:sz w:val="24"/>
          <w:szCs w:val="24"/>
        </w:rPr>
        <w:t>)</w:t>
      </w:r>
    </w:p>
    <w:p w14:paraId="70D85A2E" w14:textId="042AE8B3" w:rsidR="00E97D6D" w:rsidRPr="00E97D6D" w:rsidRDefault="00E97D6D"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ab/>
        <w:t xml:space="preserve">Location: </w:t>
      </w:r>
      <w:r w:rsidR="00AB34C0">
        <w:rPr>
          <w:rFonts w:eastAsia="Times New Roman" w:cstheme="minorHAnsi"/>
          <w:sz w:val="24"/>
          <w:szCs w:val="24"/>
        </w:rPr>
        <w:t>2665 S. Santiam Hwy</w:t>
      </w:r>
      <w:r w:rsidRPr="00E97D6D">
        <w:rPr>
          <w:rFonts w:eastAsia="Times New Roman" w:cstheme="minorHAnsi"/>
          <w:sz w:val="24"/>
          <w:szCs w:val="24"/>
        </w:rPr>
        <w:t>, Lebanon, OR 97355, 1st floor lobby by parking lot</w:t>
      </w:r>
    </w:p>
    <w:p w14:paraId="1243ED95" w14:textId="5B177448" w:rsidR="00E97D6D" w:rsidRPr="00E97D6D" w:rsidRDefault="00E97D6D"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 Deans</w:t>
      </w:r>
    </w:p>
    <w:p w14:paraId="52FE31C3" w14:textId="49853163" w:rsidR="00E97D6D" w:rsidRPr="00E97D6D" w:rsidRDefault="00E97D6D"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 xml:space="preserve">• Faculty or staff </w:t>
      </w:r>
      <w:r w:rsidR="00192485">
        <w:rPr>
          <w:rFonts w:eastAsia="Times New Roman" w:cstheme="minorHAnsi"/>
          <w:sz w:val="24"/>
          <w:szCs w:val="24"/>
        </w:rPr>
        <w:t>mentors/</w:t>
      </w:r>
      <w:r w:rsidRPr="00E97D6D">
        <w:rPr>
          <w:rFonts w:eastAsia="Times New Roman" w:cstheme="minorHAnsi"/>
          <w:sz w:val="24"/>
          <w:szCs w:val="24"/>
        </w:rPr>
        <w:t>advisors to student organizations</w:t>
      </w:r>
    </w:p>
    <w:p w14:paraId="7CC7EE5D" w14:textId="0DE5C530" w:rsidR="00E97D6D" w:rsidRPr="00E97D6D" w:rsidRDefault="00E97D6D"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 xml:space="preserve">• </w:t>
      </w:r>
      <w:r w:rsidR="000D7E26">
        <w:rPr>
          <w:rFonts w:eastAsia="Times New Roman" w:cstheme="minorHAnsi"/>
          <w:sz w:val="24"/>
          <w:szCs w:val="24"/>
        </w:rPr>
        <w:t>Members of the University Executive Operations Team (UEOT)</w:t>
      </w:r>
    </w:p>
    <w:p w14:paraId="1D104E8A" w14:textId="44982132" w:rsidR="00E97D6D" w:rsidRPr="00E97D6D" w:rsidRDefault="00E97D6D"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 University Student Affairs (</w:t>
      </w:r>
      <w:r w:rsidRPr="000D096D">
        <w:rPr>
          <w:rFonts w:cstheme="minorHAnsi"/>
          <w:sz w:val="24"/>
          <w:szCs w:val="24"/>
        </w:rPr>
        <w:t>541-259-0220)</w:t>
      </w:r>
    </w:p>
    <w:p w14:paraId="15A1B537" w14:textId="3AC26ED2" w:rsidR="00E97D6D" w:rsidRPr="00E97D6D" w:rsidRDefault="00E97D6D" w:rsidP="007A796D">
      <w:pPr>
        <w:tabs>
          <w:tab w:val="left" w:pos="270"/>
        </w:tabs>
        <w:spacing w:after="0" w:line="276" w:lineRule="auto"/>
        <w:ind w:left="270" w:right="370"/>
        <w:rPr>
          <w:rFonts w:eastAsia="Times New Roman" w:cstheme="minorHAnsi"/>
          <w:sz w:val="24"/>
          <w:szCs w:val="24"/>
        </w:rPr>
      </w:pPr>
      <w:r w:rsidRPr="00E97D6D">
        <w:rPr>
          <w:rFonts w:eastAsia="Times New Roman" w:cstheme="minorHAnsi"/>
          <w:sz w:val="24"/>
          <w:szCs w:val="24"/>
        </w:rPr>
        <w:t>• Title IX Coordinator and Deputies Coordinators (</w:t>
      </w:r>
      <w:r w:rsidRPr="000D096D">
        <w:rPr>
          <w:rFonts w:cstheme="minorHAnsi"/>
          <w:spacing w:val="-1"/>
          <w:sz w:val="24"/>
          <w:szCs w:val="24"/>
        </w:rPr>
        <w:t>541-259-0220</w:t>
      </w:r>
      <w:r w:rsidRPr="000D096D">
        <w:rPr>
          <w:rFonts w:cstheme="minorHAnsi"/>
          <w:sz w:val="24"/>
          <w:szCs w:val="24"/>
        </w:rPr>
        <w:t xml:space="preserve"> or 541-259-0222</w:t>
      </w:r>
      <w:r w:rsidRPr="00E97D6D">
        <w:rPr>
          <w:rFonts w:eastAsia="Times New Roman" w:cstheme="minorHAnsi"/>
          <w:spacing w:val="-1"/>
          <w:sz w:val="24"/>
          <w:szCs w:val="24"/>
        </w:rPr>
        <w:t>)</w:t>
      </w:r>
    </w:p>
    <w:p w14:paraId="77B1B17B" w14:textId="77777777" w:rsidR="00E97D6D" w:rsidRPr="00E97D6D" w:rsidRDefault="00E97D6D" w:rsidP="007A796D">
      <w:pPr>
        <w:tabs>
          <w:tab w:val="left" w:pos="270"/>
        </w:tabs>
        <w:spacing w:after="0" w:line="276" w:lineRule="auto"/>
        <w:ind w:left="100" w:right="370"/>
        <w:rPr>
          <w:rFonts w:eastAsia="Times New Roman" w:cstheme="minorHAnsi"/>
          <w:sz w:val="24"/>
          <w:szCs w:val="24"/>
        </w:rPr>
      </w:pPr>
      <w:r w:rsidRPr="00E97D6D">
        <w:rPr>
          <w:rFonts w:eastAsia="Times New Roman" w:cstheme="minorHAnsi"/>
          <w:sz w:val="24"/>
          <w:szCs w:val="24"/>
        </w:rPr>
        <w:t>CSAs are notified annually of their status and reporting obligations and provided training</w:t>
      </w:r>
    </w:p>
    <w:p w14:paraId="76F2A5DB" w14:textId="77777777" w:rsidR="00E97D6D" w:rsidRPr="00E97D6D" w:rsidRDefault="00E97D6D" w:rsidP="007A796D">
      <w:pPr>
        <w:tabs>
          <w:tab w:val="left" w:pos="270"/>
        </w:tabs>
        <w:spacing w:after="0" w:line="276" w:lineRule="auto"/>
        <w:ind w:left="100" w:right="370"/>
        <w:rPr>
          <w:rFonts w:eastAsia="Times New Roman" w:cstheme="minorHAnsi"/>
          <w:sz w:val="24"/>
          <w:szCs w:val="24"/>
        </w:rPr>
      </w:pPr>
      <w:r w:rsidRPr="00E97D6D">
        <w:rPr>
          <w:rFonts w:eastAsia="Times New Roman" w:cstheme="minorHAnsi"/>
          <w:sz w:val="24"/>
          <w:szCs w:val="24"/>
        </w:rPr>
        <w:t>annually to clarify reporting expectations.</w:t>
      </w:r>
    </w:p>
    <w:p w14:paraId="55D1AB3B" w14:textId="75CF313C" w:rsidR="00E97D6D" w:rsidRPr="00E97D6D" w:rsidRDefault="00E97D6D" w:rsidP="007A796D">
      <w:pPr>
        <w:tabs>
          <w:tab w:val="left" w:pos="270"/>
        </w:tabs>
        <w:spacing w:before="240" w:after="0" w:line="276" w:lineRule="auto"/>
        <w:ind w:left="100" w:right="370"/>
        <w:rPr>
          <w:rFonts w:eastAsia="Times New Roman" w:cstheme="minorHAnsi"/>
          <w:sz w:val="24"/>
          <w:szCs w:val="24"/>
        </w:rPr>
      </w:pPr>
      <w:r w:rsidRPr="00E97D6D">
        <w:rPr>
          <w:rFonts w:eastAsia="Times New Roman" w:cstheme="minorHAnsi"/>
          <w:spacing w:val="-1"/>
          <w:sz w:val="24"/>
          <w:szCs w:val="24"/>
        </w:rPr>
        <w:t>Other groups who can receive reports under this policy but who are not CSAs:</w:t>
      </w:r>
    </w:p>
    <w:p w14:paraId="67A2ED31" w14:textId="77777777" w:rsidR="00E97D6D" w:rsidRDefault="00E97D6D" w:rsidP="007A796D">
      <w:pPr>
        <w:numPr>
          <w:ilvl w:val="0"/>
          <w:numId w:val="25"/>
        </w:numPr>
        <w:tabs>
          <w:tab w:val="left" w:pos="270"/>
        </w:tabs>
        <w:spacing w:after="0" w:line="276" w:lineRule="auto"/>
        <w:ind w:left="360" w:right="370" w:firstLine="0"/>
        <w:rPr>
          <w:rFonts w:eastAsia="Times New Roman" w:cstheme="minorHAnsi"/>
          <w:sz w:val="24"/>
          <w:szCs w:val="24"/>
        </w:rPr>
      </w:pPr>
      <w:r w:rsidRPr="00E97D6D">
        <w:rPr>
          <w:rFonts w:eastAsia="Times New Roman" w:cstheme="minorHAnsi"/>
          <w:sz w:val="24"/>
          <w:szCs w:val="24"/>
        </w:rPr>
        <w:t xml:space="preserve">Human </w:t>
      </w:r>
      <w:r w:rsidRPr="00E97D6D">
        <w:rPr>
          <w:rFonts w:eastAsia="Times New Roman" w:cstheme="minorHAnsi"/>
          <w:spacing w:val="-1"/>
          <w:sz w:val="24"/>
          <w:szCs w:val="24"/>
        </w:rPr>
        <w:t>Resources</w:t>
      </w:r>
      <w:r w:rsidRPr="00E97D6D">
        <w:rPr>
          <w:rFonts w:eastAsia="Times New Roman" w:cstheme="minorHAnsi"/>
          <w:sz w:val="24"/>
          <w:szCs w:val="24"/>
        </w:rPr>
        <w:t xml:space="preserve"> 909-</w:t>
      </w:r>
      <w:r w:rsidRPr="00E97D6D">
        <w:rPr>
          <w:rFonts w:eastAsia="Times New Roman" w:cstheme="minorHAnsi"/>
          <w:spacing w:val="-1"/>
          <w:sz w:val="24"/>
          <w:szCs w:val="24"/>
        </w:rPr>
        <w:t>469-5372</w:t>
      </w:r>
      <w:r w:rsidRPr="00E97D6D">
        <w:rPr>
          <w:rFonts w:eastAsia="Times New Roman" w:cstheme="minorHAnsi"/>
          <w:sz w:val="24"/>
          <w:szCs w:val="24"/>
        </w:rPr>
        <w:t xml:space="preserve"> </w:t>
      </w:r>
    </w:p>
    <w:p w14:paraId="1E321E7F" w14:textId="6AB99D69" w:rsidR="007830CF" w:rsidRPr="00E97D6D" w:rsidRDefault="007830CF" w:rsidP="007A796D">
      <w:pPr>
        <w:numPr>
          <w:ilvl w:val="0"/>
          <w:numId w:val="25"/>
        </w:numPr>
        <w:tabs>
          <w:tab w:val="left" w:pos="270"/>
        </w:tabs>
        <w:spacing w:after="0" w:line="276" w:lineRule="auto"/>
        <w:ind w:left="360" w:right="370" w:firstLine="0"/>
        <w:rPr>
          <w:rFonts w:eastAsia="Times New Roman" w:cstheme="minorHAnsi"/>
          <w:sz w:val="24"/>
          <w:szCs w:val="24"/>
        </w:rPr>
      </w:pPr>
      <w:r>
        <w:rPr>
          <w:rFonts w:eastAsia="Times New Roman" w:cstheme="minorHAnsi"/>
          <w:sz w:val="24"/>
          <w:szCs w:val="24"/>
        </w:rPr>
        <w:t>Risk Management 909-469-</w:t>
      </w:r>
      <w:r w:rsidR="003644DD">
        <w:rPr>
          <w:rFonts w:eastAsia="Times New Roman" w:cstheme="minorHAnsi"/>
          <w:sz w:val="24"/>
          <w:szCs w:val="24"/>
        </w:rPr>
        <w:t>5452</w:t>
      </w:r>
    </w:p>
    <w:p w14:paraId="744E6FE5" w14:textId="47E1361C" w:rsidR="00E97D6D" w:rsidRDefault="00E97D6D" w:rsidP="007A796D">
      <w:pPr>
        <w:pStyle w:val="BodyText"/>
        <w:tabs>
          <w:tab w:val="left" w:pos="270"/>
        </w:tabs>
        <w:spacing w:before="240" w:after="0" w:line="276" w:lineRule="auto"/>
        <w:ind w:right="370"/>
        <w:rPr>
          <w:rFonts w:asciiTheme="minorHAnsi" w:eastAsiaTheme="minorEastAsia" w:hAnsiTheme="minorHAnsi" w:cstheme="minorHAnsi"/>
          <w:sz w:val="20"/>
          <w:szCs w:val="20"/>
        </w:rPr>
      </w:pPr>
      <w:r w:rsidRPr="000D096D">
        <w:rPr>
          <w:rFonts w:asciiTheme="minorHAnsi" w:eastAsiaTheme="minorEastAsia" w:hAnsiTheme="minorHAnsi" w:cstheme="minorHAnsi"/>
          <w:spacing w:val="-1"/>
        </w:rPr>
        <w:t>Staff</w:t>
      </w:r>
      <w:r w:rsidRPr="000D096D">
        <w:rPr>
          <w:rFonts w:asciiTheme="minorHAnsi" w:eastAsiaTheme="minorEastAsia" w:hAnsiTheme="minorHAnsi" w:cstheme="minorHAnsi"/>
        </w:rPr>
        <w:t xml:space="preserve"> in any</w:t>
      </w:r>
      <w:r w:rsidRPr="000D096D">
        <w:rPr>
          <w:rFonts w:asciiTheme="minorHAnsi" w:eastAsiaTheme="minorEastAsia" w:hAnsiTheme="minorHAnsi" w:cstheme="minorHAnsi"/>
          <w:spacing w:val="-5"/>
        </w:rPr>
        <w:t xml:space="preserve"> </w:t>
      </w:r>
      <w:r w:rsidRPr="000D096D">
        <w:rPr>
          <w:rFonts w:asciiTheme="minorHAnsi" w:eastAsiaTheme="minorEastAsia" w:hAnsiTheme="minorHAnsi" w:cstheme="minorHAnsi"/>
          <w:spacing w:val="1"/>
        </w:rPr>
        <w:t>of</w:t>
      </w:r>
      <w:r w:rsidRPr="000D096D">
        <w:rPr>
          <w:rFonts w:asciiTheme="minorHAnsi" w:eastAsiaTheme="minorEastAsia" w:hAnsiTheme="minorHAnsi" w:cstheme="minorHAnsi"/>
        </w:rPr>
        <w:t xml:space="preserve"> </w:t>
      </w:r>
      <w:r w:rsidRPr="000D096D">
        <w:rPr>
          <w:rFonts w:asciiTheme="minorHAnsi" w:eastAsiaTheme="minorEastAsia" w:hAnsiTheme="minorHAnsi" w:cstheme="minorHAnsi"/>
          <w:spacing w:val="-1"/>
        </w:rPr>
        <w:t xml:space="preserve">the above </w:t>
      </w:r>
      <w:r w:rsidRPr="00E97D6D">
        <w:rPr>
          <w:rFonts w:asciiTheme="minorHAnsi" w:eastAsiaTheme="minorEastAsia" w:hAnsiTheme="minorHAnsi" w:cstheme="minorHAnsi"/>
          <w:spacing w:val="-1"/>
        </w:rPr>
        <w:t>departments</w:t>
      </w:r>
      <w:r w:rsidRPr="00E97D6D">
        <w:rPr>
          <w:rFonts w:asciiTheme="minorHAnsi" w:eastAsiaTheme="minorEastAsia" w:hAnsiTheme="minorHAnsi" w:cstheme="minorHAnsi"/>
        </w:rPr>
        <w:t xml:space="preserve"> </w:t>
      </w:r>
      <w:r w:rsidRPr="00E97D6D">
        <w:rPr>
          <w:rFonts w:asciiTheme="minorHAnsi" w:eastAsiaTheme="minorEastAsia" w:hAnsiTheme="minorHAnsi" w:cstheme="minorHAnsi"/>
          <w:spacing w:val="2"/>
        </w:rPr>
        <w:t>may</w:t>
      </w:r>
      <w:r w:rsidRPr="000D096D">
        <w:rPr>
          <w:rFonts w:asciiTheme="minorHAnsi" w:eastAsiaTheme="minorEastAsia" w:hAnsiTheme="minorHAnsi" w:cstheme="minorHAnsi"/>
        </w:rPr>
        <w:t xml:space="preserve"> also</w:t>
      </w:r>
      <w:r w:rsidRPr="000D096D">
        <w:rPr>
          <w:rFonts w:asciiTheme="minorHAnsi" w:eastAsiaTheme="minorEastAsia" w:hAnsiTheme="minorHAnsi" w:cstheme="minorHAnsi"/>
          <w:spacing w:val="-5"/>
        </w:rPr>
        <w:t xml:space="preserve"> </w:t>
      </w:r>
      <w:r w:rsidRPr="000D096D">
        <w:rPr>
          <w:rFonts w:asciiTheme="minorHAnsi" w:eastAsiaTheme="minorEastAsia" w:hAnsiTheme="minorHAnsi" w:cstheme="minorHAnsi"/>
          <w:spacing w:val="1"/>
        </w:rPr>
        <w:t>be</w:t>
      </w:r>
      <w:r w:rsidRPr="000D096D">
        <w:rPr>
          <w:rFonts w:asciiTheme="minorHAnsi" w:eastAsiaTheme="minorEastAsia" w:hAnsiTheme="minorHAnsi" w:cstheme="minorHAnsi"/>
          <w:spacing w:val="-1"/>
        </w:rPr>
        <w:t xml:space="preserve"> reached</w:t>
      </w:r>
      <w:r w:rsidRPr="000D096D">
        <w:rPr>
          <w:rFonts w:asciiTheme="minorHAnsi" w:eastAsiaTheme="minorEastAsia" w:hAnsiTheme="minorHAnsi" w:cstheme="minorHAnsi"/>
        </w:rPr>
        <w:t xml:space="preserve"> </w:t>
      </w:r>
      <w:r w:rsidRPr="000D096D">
        <w:rPr>
          <w:rFonts w:asciiTheme="minorHAnsi" w:eastAsiaTheme="minorEastAsia" w:hAnsiTheme="minorHAnsi" w:cstheme="minorHAnsi"/>
          <w:spacing w:val="2"/>
        </w:rPr>
        <w:t>by</w:t>
      </w:r>
      <w:r w:rsidRPr="000D096D">
        <w:rPr>
          <w:rFonts w:asciiTheme="minorHAnsi" w:eastAsiaTheme="minorEastAsia" w:hAnsiTheme="minorHAnsi" w:cstheme="minorHAnsi"/>
          <w:spacing w:val="-3"/>
        </w:rPr>
        <w:t xml:space="preserve"> </w:t>
      </w:r>
      <w:r w:rsidRPr="000D096D">
        <w:rPr>
          <w:rFonts w:asciiTheme="minorHAnsi" w:eastAsiaTheme="minorEastAsia" w:hAnsiTheme="minorHAnsi" w:cstheme="minorHAnsi"/>
        </w:rPr>
        <w:t>calling</w:t>
      </w:r>
      <w:r w:rsidRPr="000D096D">
        <w:rPr>
          <w:rFonts w:asciiTheme="minorHAnsi" w:eastAsiaTheme="minorEastAsia" w:hAnsiTheme="minorHAnsi" w:cstheme="minorHAnsi"/>
          <w:spacing w:val="-3"/>
        </w:rPr>
        <w:t xml:space="preserve"> </w:t>
      </w:r>
      <w:r w:rsidRPr="00E97D6D">
        <w:rPr>
          <w:rFonts w:asciiTheme="minorHAnsi" w:hAnsiTheme="minorHAnsi" w:cstheme="minorHAnsi"/>
        </w:rPr>
        <w:t>541-259-</w:t>
      </w:r>
      <w:r w:rsidR="00AA3BED" w:rsidRPr="00E97D6D">
        <w:rPr>
          <w:rFonts w:asciiTheme="minorHAnsi" w:hAnsiTheme="minorHAnsi" w:cstheme="minorHAnsi"/>
        </w:rPr>
        <w:t>0200</w:t>
      </w:r>
      <w:r w:rsidR="00AA3BED" w:rsidRPr="00E01D60">
        <w:rPr>
          <w:rFonts w:asciiTheme="minorHAnsi" w:hAnsiTheme="minorHAnsi" w:cstheme="minorHAnsi"/>
        </w:rPr>
        <w:t>.</w:t>
      </w:r>
    </w:p>
    <w:p w14:paraId="0AF36CE8" w14:textId="77777777" w:rsidR="00192485" w:rsidRDefault="00192485" w:rsidP="007A796D">
      <w:pPr>
        <w:pStyle w:val="Heading5"/>
        <w:spacing w:before="0" w:line="276" w:lineRule="auto"/>
        <w:ind w:right="370"/>
        <w:rPr>
          <w:rFonts w:asciiTheme="minorHAnsi" w:hAnsiTheme="minorHAnsi" w:cstheme="minorHAnsi"/>
          <w:spacing w:val="-1"/>
        </w:rPr>
      </w:pPr>
    </w:p>
    <w:p w14:paraId="4F4F7DD3" w14:textId="5668BBA4" w:rsidR="00B869CF" w:rsidRPr="00E01D60" w:rsidRDefault="00B869CF" w:rsidP="007A796D">
      <w:pPr>
        <w:pStyle w:val="Heading5"/>
        <w:spacing w:before="0" w:line="276" w:lineRule="auto"/>
        <w:ind w:right="370"/>
        <w:rPr>
          <w:rFonts w:asciiTheme="minorHAnsi" w:hAnsiTheme="minorHAnsi" w:cstheme="minorHAnsi"/>
          <w:b/>
          <w:bCs/>
        </w:rPr>
      </w:pPr>
      <w:r w:rsidRPr="00E01D60">
        <w:rPr>
          <w:rFonts w:asciiTheme="minorHAnsi" w:hAnsiTheme="minorHAnsi" w:cstheme="minorHAnsi"/>
          <w:spacing w:val="-1"/>
        </w:rPr>
        <w:t>Local</w:t>
      </w:r>
      <w:r w:rsidRPr="00E01D60">
        <w:rPr>
          <w:rFonts w:asciiTheme="minorHAnsi" w:hAnsiTheme="minorHAnsi" w:cstheme="minorHAnsi"/>
        </w:rPr>
        <w:t xml:space="preserve"> </w:t>
      </w:r>
      <w:r w:rsidRPr="00E01D60">
        <w:rPr>
          <w:rFonts w:asciiTheme="minorHAnsi" w:hAnsiTheme="minorHAnsi" w:cstheme="minorHAnsi"/>
          <w:spacing w:val="-1"/>
        </w:rPr>
        <w:t>Police</w:t>
      </w:r>
      <w:r w:rsidRPr="00E01D60">
        <w:rPr>
          <w:rFonts w:asciiTheme="minorHAnsi" w:hAnsiTheme="minorHAnsi" w:cstheme="minorHAnsi"/>
          <w:spacing w:val="1"/>
        </w:rPr>
        <w:t xml:space="preserve"> </w:t>
      </w:r>
      <w:r w:rsidRPr="00E01D60">
        <w:rPr>
          <w:rFonts w:asciiTheme="minorHAnsi" w:hAnsiTheme="minorHAnsi" w:cstheme="minorHAnsi"/>
          <w:spacing w:val="-1"/>
        </w:rPr>
        <w:t>(WesternU</w:t>
      </w:r>
      <w:r w:rsidR="00CB5321" w:rsidRPr="00E01D60">
        <w:rPr>
          <w:rFonts w:asciiTheme="minorHAnsi" w:hAnsiTheme="minorHAnsi" w:cstheme="minorHAnsi"/>
          <w:spacing w:val="-1"/>
        </w:rPr>
        <w:t xml:space="preserve"> Oregon</w:t>
      </w:r>
      <w:r w:rsidRPr="00E01D60">
        <w:rPr>
          <w:rFonts w:asciiTheme="minorHAnsi" w:hAnsiTheme="minorHAnsi" w:cstheme="minorHAnsi"/>
        </w:rPr>
        <w:t xml:space="preserve"> </w:t>
      </w:r>
      <w:r w:rsidR="00036E64">
        <w:rPr>
          <w:rFonts w:asciiTheme="minorHAnsi" w:hAnsiTheme="minorHAnsi" w:cstheme="minorHAnsi"/>
        </w:rPr>
        <w:t>CHS-NW</w:t>
      </w:r>
      <w:r w:rsidR="00E67784" w:rsidRPr="00E01D60">
        <w:rPr>
          <w:rFonts w:asciiTheme="minorHAnsi" w:hAnsiTheme="minorHAnsi" w:cstheme="minorHAnsi"/>
        </w:rPr>
        <w:t xml:space="preserve"> </w:t>
      </w:r>
      <w:r w:rsidRPr="00E01D60">
        <w:rPr>
          <w:rFonts w:asciiTheme="minorHAnsi" w:hAnsiTheme="minorHAnsi" w:cstheme="minorHAnsi"/>
          <w:spacing w:val="-1"/>
        </w:rPr>
        <w:t>Campus)</w:t>
      </w:r>
    </w:p>
    <w:p w14:paraId="379ADAE6" w14:textId="32202745" w:rsidR="00B869CF" w:rsidRPr="00E01D60" w:rsidRDefault="00634D19" w:rsidP="007A796D">
      <w:pPr>
        <w:pStyle w:val="BodyText"/>
        <w:numPr>
          <w:ilvl w:val="0"/>
          <w:numId w:val="23"/>
        </w:numPr>
        <w:tabs>
          <w:tab w:val="left" w:pos="247"/>
        </w:tabs>
        <w:spacing w:after="0" w:line="276" w:lineRule="auto"/>
        <w:ind w:left="0" w:right="370" w:firstLine="360"/>
        <w:rPr>
          <w:rFonts w:asciiTheme="minorHAnsi" w:hAnsiTheme="minorHAnsi" w:cstheme="minorHAnsi"/>
        </w:rPr>
      </w:pPr>
      <w:bookmarkStart w:id="12" w:name="_Hlk20482413"/>
      <w:r w:rsidRPr="00E01D60">
        <w:rPr>
          <w:rFonts w:asciiTheme="minorHAnsi" w:hAnsiTheme="minorHAnsi" w:cstheme="minorHAnsi"/>
          <w:spacing w:val="-3"/>
        </w:rPr>
        <w:t>Lebanon Police</w:t>
      </w:r>
      <w:r w:rsidR="00B869CF" w:rsidRPr="00E01D60">
        <w:rPr>
          <w:rFonts w:asciiTheme="minorHAnsi" w:hAnsiTheme="minorHAnsi" w:cstheme="minorHAnsi"/>
          <w:spacing w:val="-1"/>
        </w:rPr>
        <w:t xml:space="preserve"> </w:t>
      </w:r>
      <w:r w:rsidR="00B869CF" w:rsidRPr="00E01D60">
        <w:rPr>
          <w:rFonts w:asciiTheme="minorHAnsi" w:hAnsiTheme="minorHAnsi" w:cstheme="minorHAnsi"/>
        </w:rPr>
        <w:t>Department</w:t>
      </w:r>
    </w:p>
    <w:p w14:paraId="72AAB8CA" w14:textId="6E83A04F" w:rsidR="00B869CF" w:rsidRPr="00C77295" w:rsidRDefault="002239DA" w:rsidP="007A796D">
      <w:pPr>
        <w:pStyle w:val="BodyText"/>
        <w:numPr>
          <w:ilvl w:val="0"/>
          <w:numId w:val="23"/>
        </w:numPr>
        <w:spacing w:after="0" w:line="276" w:lineRule="auto"/>
        <w:ind w:left="0" w:right="370" w:firstLine="360"/>
        <w:rPr>
          <w:rFonts w:asciiTheme="minorHAnsi" w:hAnsiTheme="minorHAnsi" w:cstheme="minorHAnsi"/>
        </w:rPr>
      </w:pPr>
      <w:r w:rsidRPr="00E01D60">
        <w:rPr>
          <w:rFonts w:asciiTheme="minorHAnsi" w:hAnsiTheme="minorHAnsi" w:cstheme="minorHAnsi"/>
          <w:spacing w:val="-1"/>
        </w:rPr>
        <w:t xml:space="preserve">Location: </w:t>
      </w:r>
      <w:r w:rsidR="00F774D0" w:rsidRPr="00E01D60">
        <w:rPr>
          <w:rFonts w:asciiTheme="minorHAnsi" w:hAnsiTheme="minorHAnsi" w:cstheme="minorHAnsi"/>
          <w:spacing w:val="-1"/>
        </w:rPr>
        <w:t xml:space="preserve">40 N. Second Street, Suite 100, </w:t>
      </w:r>
      <w:r w:rsidR="00F774D0" w:rsidRPr="00C77295">
        <w:rPr>
          <w:rFonts w:asciiTheme="minorHAnsi" w:hAnsiTheme="minorHAnsi" w:cstheme="minorHAnsi"/>
          <w:spacing w:val="-1"/>
        </w:rPr>
        <w:t>Lebanon, OR 97355</w:t>
      </w:r>
    </w:p>
    <w:p w14:paraId="4ACC7BD3" w14:textId="4EE49F33" w:rsidR="00B869CF" w:rsidRPr="00C77295" w:rsidRDefault="00B869CF" w:rsidP="007A796D">
      <w:pPr>
        <w:pStyle w:val="BodyText"/>
        <w:numPr>
          <w:ilvl w:val="0"/>
          <w:numId w:val="23"/>
        </w:numPr>
        <w:spacing w:after="0" w:line="276" w:lineRule="auto"/>
        <w:ind w:left="0" w:right="370" w:firstLine="360"/>
        <w:rPr>
          <w:rFonts w:asciiTheme="minorHAnsi" w:hAnsiTheme="minorHAnsi" w:cstheme="minorHAnsi"/>
        </w:rPr>
      </w:pPr>
      <w:r w:rsidRPr="00C77295">
        <w:rPr>
          <w:rFonts w:asciiTheme="minorHAnsi" w:hAnsiTheme="minorHAnsi" w:cstheme="minorHAnsi"/>
          <w:spacing w:val="-1"/>
        </w:rPr>
        <w:t>Phone:</w:t>
      </w:r>
      <w:r w:rsidRPr="00C77295">
        <w:rPr>
          <w:rFonts w:asciiTheme="minorHAnsi" w:hAnsiTheme="minorHAnsi" w:cstheme="minorHAnsi"/>
        </w:rPr>
        <w:t xml:space="preserve"> </w:t>
      </w:r>
      <w:r w:rsidR="00F774D0" w:rsidRPr="00C77295">
        <w:rPr>
          <w:rFonts w:asciiTheme="minorHAnsi" w:hAnsiTheme="minorHAnsi" w:cstheme="minorHAnsi"/>
          <w:spacing w:val="-1"/>
        </w:rPr>
        <w:t>541-451-1751</w:t>
      </w:r>
    </w:p>
    <w:p w14:paraId="4BA61FD3" w14:textId="0C498CD8" w:rsidR="00DA797B" w:rsidRPr="00C77295" w:rsidRDefault="00B21524" w:rsidP="007A796D">
      <w:pPr>
        <w:pStyle w:val="BodyText"/>
        <w:numPr>
          <w:ilvl w:val="0"/>
          <w:numId w:val="23"/>
        </w:numPr>
        <w:spacing w:after="0" w:line="276" w:lineRule="auto"/>
        <w:ind w:left="0" w:right="370" w:firstLine="360"/>
        <w:rPr>
          <w:rFonts w:asciiTheme="minorHAnsi" w:hAnsiTheme="minorHAnsi" w:cstheme="minorHAnsi"/>
        </w:rPr>
      </w:pPr>
      <w:r w:rsidRPr="00C77295">
        <w:rPr>
          <w:rFonts w:asciiTheme="minorHAnsi" w:hAnsiTheme="minorHAnsi" w:cstheme="minorHAnsi"/>
          <w:spacing w:val="-1"/>
        </w:rPr>
        <w:t xml:space="preserve">Webpage: </w:t>
      </w:r>
      <w:hyperlink r:id="rId17" w:history="1">
        <w:r w:rsidR="00C77295" w:rsidRPr="00C77295">
          <w:rPr>
            <w:rStyle w:val="Hyperlink"/>
            <w:rFonts w:asciiTheme="minorHAnsi" w:hAnsiTheme="minorHAnsi" w:cstheme="minorHAnsi"/>
            <w:spacing w:val="-1"/>
          </w:rPr>
          <w:t>Lebanon Police Department</w:t>
        </w:r>
      </w:hyperlink>
      <w:r w:rsidR="00C77295" w:rsidRPr="00C77295">
        <w:rPr>
          <w:rStyle w:val="Hyperlink"/>
          <w:rFonts w:asciiTheme="minorHAnsi" w:hAnsiTheme="minorHAnsi" w:cstheme="minorHAnsi"/>
          <w:spacing w:val="-1"/>
        </w:rPr>
        <w:t xml:space="preserve"> </w:t>
      </w:r>
    </w:p>
    <w:bookmarkEnd w:id="12"/>
    <w:p w14:paraId="0CFC8139" w14:textId="5681AAC7" w:rsidR="00B869CF" w:rsidRPr="00E01D60" w:rsidRDefault="00B869CF" w:rsidP="12323493">
      <w:pPr>
        <w:pStyle w:val="BodyText"/>
        <w:spacing w:before="240" w:line="276" w:lineRule="auto"/>
        <w:ind w:left="0" w:right="370"/>
        <w:rPr>
          <w:rFonts w:asciiTheme="minorHAnsi" w:hAnsiTheme="minorHAnsi"/>
        </w:rPr>
      </w:pPr>
      <w:r w:rsidRPr="12323493">
        <w:rPr>
          <w:rFonts w:asciiTheme="minorHAnsi" w:hAnsiTheme="minorHAnsi"/>
          <w:spacing w:val="-2"/>
        </w:rPr>
        <w:t>If</w:t>
      </w:r>
      <w:r w:rsidRPr="12323493">
        <w:rPr>
          <w:rFonts w:asciiTheme="minorHAnsi" w:hAnsiTheme="minorHAnsi"/>
          <w:spacing w:val="1"/>
        </w:rPr>
        <w:t xml:space="preserve"> </w:t>
      </w:r>
      <w:r w:rsidRPr="12323493">
        <w:rPr>
          <w:rFonts w:asciiTheme="minorHAnsi" w:hAnsiTheme="minorHAnsi"/>
          <w:spacing w:val="-1"/>
        </w:rPr>
        <w:t>callers</w:t>
      </w:r>
      <w:r w:rsidRPr="12323493">
        <w:rPr>
          <w:rFonts w:asciiTheme="minorHAnsi" w:hAnsiTheme="minorHAnsi"/>
        </w:rPr>
        <w:t xml:space="preserve"> </w:t>
      </w:r>
      <w:r w:rsidRPr="12323493">
        <w:rPr>
          <w:rFonts w:asciiTheme="minorHAnsi" w:hAnsiTheme="minorHAnsi"/>
          <w:spacing w:val="-1"/>
        </w:rPr>
        <w:t>report</w:t>
      </w:r>
      <w:r w:rsidRPr="12323493">
        <w:rPr>
          <w:rFonts w:asciiTheme="minorHAnsi" w:hAnsiTheme="minorHAnsi"/>
        </w:rPr>
        <w:t xml:space="preserve"> the</w:t>
      </w:r>
      <w:r w:rsidRPr="12323493">
        <w:rPr>
          <w:rFonts w:asciiTheme="minorHAnsi" w:hAnsiTheme="minorHAnsi"/>
          <w:spacing w:val="-1"/>
        </w:rPr>
        <w:t xml:space="preserve"> </w:t>
      </w:r>
      <w:r w:rsidRPr="12323493">
        <w:rPr>
          <w:rFonts w:asciiTheme="minorHAnsi" w:hAnsiTheme="minorHAnsi"/>
        </w:rPr>
        <w:t>incident directly</w:t>
      </w:r>
      <w:r w:rsidRPr="12323493">
        <w:rPr>
          <w:rFonts w:asciiTheme="minorHAnsi" w:hAnsiTheme="minorHAnsi"/>
          <w:spacing w:val="-5"/>
        </w:rPr>
        <w:t xml:space="preserve"> </w:t>
      </w:r>
      <w:r w:rsidRPr="12323493">
        <w:rPr>
          <w:rFonts w:asciiTheme="minorHAnsi" w:hAnsiTheme="minorHAnsi"/>
        </w:rPr>
        <w:t>to the</w:t>
      </w:r>
      <w:r w:rsidRPr="12323493">
        <w:rPr>
          <w:rFonts w:asciiTheme="minorHAnsi" w:hAnsiTheme="minorHAnsi"/>
          <w:spacing w:val="-1"/>
        </w:rPr>
        <w:t xml:space="preserve"> Police</w:t>
      </w:r>
      <w:r w:rsidRPr="12323493">
        <w:rPr>
          <w:rFonts w:asciiTheme="minorHAnsi" w:hAnsiTheme="minorHAnsi"/>
          <w:spacing w:val="1"/>
        </w:rPr>
        <w:t xml:space="preserve"> </w:t>
      </w:r>
      <w:r w:rsidRPr="12323493">
        <w:rPr>
          <w:rFonts w:asciiTheme="minorHAnsi" w:hAnsiTheme="minorHAnsi"/>
        </w:rPr>
        <w:t xml:space="preserve">or </w:t>
      </w:r>
      <w:r w:rsidRPr="12323493">
        <w:rPr>
          <w:rFonts w:asciiTheme="minorHAnsi" w:hAnsiTheme="minorHAnsi"/>
          <w:spacing w:val="-1"/>
        </w:rPr>
        <w:t>Fire</w:t>
      </w:r>
      <w:r w:rsidRPr="12323493">
        <w:rPr>
          <w:rFonts w:asciiTheme="minorHAnsi" w:hAnsiTheme="minorHAnsi"/>
        </w:rPr>
        <w:t xml:space="preserve"> </w:t>
      </w:r>
      <w:r w:rsidRPr="12323493">
        <w:rPr>
          <w:rFonts w:asciiTheme="minorHAnsi" w:hAnsiTheme="minorHAnsi"/>
          <w:spacing w:val="-1"/>
        </w:rPr>
        <w:t>Departments,</w:t>
      </w:r>
      <w:r w:rsidRPr="12323493">
        <w:rPr>
          <w:rFonts w:asciiTheme="minorHAnsi" w:hAnsiTheme="minorHAnsi"/>
        </w:rPr>
        <w:t xml:space="preserve"> it is </w:t>
      </w:r>
      <w:r w:rsidRPr="12323493">
        <w:rPr>
          <w:rFonts w:asciiTheme="minorHAnsi" w:hAnsiTheme="minorHAnsi"/>
          <w:spacing w:val="-1"/>
        </w:rPr>
        <w:t xml:space="preserve">imperative </w:t>
      </w:r>
      <w:r w:rsidRPr="12323493">
        <w:rPr>
          <w:rFonts w:asciiTheme="minorHAnsi" w:hAnsiTheme="minorHAnsi"/>
        </w:rPr>
        <w:t>that a</w:t>
      </w:r>
      <w:r w:rsidRPr="12323493">
        <w:rPr>
          <w:rFonts w:asciiTheme="minorHAnsi" w:hAnsiTheme="minorHAnsi"/>
          <w:spacing w:val="-1"/>
        </w:rPr>
        <w:t xml:space="preserve"> </w:t>
      </w:r>
      <w:r w:rsidRPr="12323493">
        <w:rPr>
          <w:rFonts w:asciiTheme="minorHAnsi" w:hAnsiTheme="minorHAnsi"/>
        </w:rPr>
        <w:t>call</w:t>
      </w:r>
      <w:r w:rsidRPr="12323493">
        <w:rPr>
          <w:rFonts w:asciiTheme="minorHAnsi" w:hAnsiTheme="minorHAnsi"/>
          <w:spacing w:val="77"/>
        </w:rPr>
        <w:t xml:space="preserve"> </w:t>
      </w:r>
      <w:r w:rsidRPr="12323493">
        <w:rPr>
          <w:rFonts w:asciiTheme="minorHAnsi" w:hAnsiTheme="minorHAnsi"/>
        </w:rPr>
        <w:t>be</w:t>
      </w:r>
      <w:r w:rsidRPr="12323493">
        <w:rPr>
          <w:rFonts w:asciiTheme="minorHAnsi" w:hAnsiTheme="minorHAnsi"/>
          <w:spacing w:val="-1"/>
        </w:rPr>
        <w:t xml:space="preserve"> </w:t>
      </w:r>
      <w:r w:rsidRPr="12323493">
        <w:rPr>
          <w:rFonts w:asciiTheme="minorHAnsi" w:hAnsiTheme="minorHAnsi"/>
        </w:rPr>
        <w:t>made</w:t>
      </w:r>
      <w:r w:rsidRPr="12323493">
        <w:rPr>
          <w:rFonts w:asciiTheme="minorHAnsi" w:hAnsiTheme="minorHAnsi"/>
          <w:spacing w:val="-2"/>
        </w:rPr>
        <w:t xml:space="preserve"> </w:t>
      </w:r>
      <w:r w:rsidRPr="12323493">
        <w:rPr>
          <w:rFonts w:asciiTheme="minorHAnsi" w:hAnsiTheme="minorHAnsi"/>
        </w:rPr>
        <w:t xml:space="preserve">to </w:t>
      </w:r>
      <w:r w:rsidR="3C8BA4DE" w:rsidRPr="12323493">
        <w:rPr>
          <w:rFonts w:asciiTheme="minorHAnsi" w:hAnsiTheme="minorHAnsi"/>
        </w:rPr>
        <w:t>the Office</w:t>
      </w:r>
      <w:r w:rsidR="006D512D" w:rsidRPr="12323493">
        <w:rPr>
          <w:rFonts w:asciiTheme="minorHAnsi" w:hAnsiTheme="minorHAnsi"/>
          <w:spacing w:val="-1"/>
        </w:rPr>
        <w:t xml:space="preserve"> of Campus Security</w:t>
      </w:r>
      <w:r w:rsidRPr="12323493">
        <w:rPr>
          <w:rFonts w:asciiTheme="minorHAnsi" w:hAnsiTheme="minorHAnsi"/>
        </w:rPr>
        <w:t xml:space="preserve"> so we can </w:t>
      </w:r>
      <w:r w:rsidRPr="12323493">
        <w:rPr>
          <w:rFonts w:asciiTheme="minorHAnsi" w:hAnsiTheme="minorHAnsi"/>
          <w:spacing w:val="-1"/>
        </w:rPr>
        <w:t>direct</w:t>
      </w:r>
      <w:r w:rsidRPr="12323493">
        <w:rPr>
          <w:rFonts w:asciiTheme="minorHAnsi" w:hAnsiTheme="minorHAnsi"/>
        </w:rPr>
        <w:t xml:space="preserve"> emergency</w:t>
      </w:r>
      <w:r w:rsidRPr="12323493">
        <w:rPr>
          <w:rFonts w:asciiTheme="minorHAnsi" w:hAnsiTheme="minorHAnsi"/>
          <w:spacing w:val="-5"/>
        </w:rPr>
        <w:t xml:space="preserve"> </w:t>
      </w:r>
      <w:r w:rsidRPr="12323493">
        <w:rPr>
          <w:rFonts w:asciiTheme="minorHAnsi" w:hAnsiTheme="minorHAnsi"/>
        </w:rPr>
        <w:t>crews to the</w:t>
      </w:r>
      <w:r w:rsidRPr="12323493">
        <w:rPr>
          <w:rFonts w:asciiTheme="minorHAnsi" w:hAnsiTheme="minorHAnsi"/>
          <w:spacing w:val="-1"/>
        </w:rPr>
        <w:t xml:space="preserve"> proper</w:t>
      </w:r>
      <w:r w:rsidRPr="12323493">
        <w:rPr>
          <w:rFonts w:asciiTheme="minorHAnsi" w:hAnsiTheme="minorHAnsi"/>
          <w:spacing w:val="53"/>
        </w:rPr>
        <w:t xml:space="preserve"> </w:t>
      </w:r>
      <w:r w:rsidRPr="12323493">
        <w:rPr>
          <w:rFonts w:asciiTheme="minorHAnsi" w:hAnsiTheme="minorHAnsi"/>
          <w:spacing w:val="-1"/>
        </w:rPr>
        <w:t>location</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the</w:t>
      </w:r>
      <w:r w:rsidRPr="12323493">
        <w:rPr>
          <w:rFonts w:asciiTheme="minorHAnsi" w:hAnsiTheme="minorHAnsi"/>
          <w:spacing w:val="-1"/>
        </w:rPr>
        <w:t xml:space="preserve"> </w:t>
      </w:r>
      <w:r w:rsidRPr="12323493">
        <w:rPr>
          <w:rFonts w:asciiTheme="minorHAnsi" w:hAnsiTheme="minorHAnsi"/>
        </w:rPr>
        <w:t xml:space="preserve">incident </w:t>
      </w:r>
      <w:r w:rsidRPr="12323493">
        <w:rPr>
          <w:rFonts w:asciiTheme="minorHAnsi" w:hAnsiTheme="minorHAnsi"/>
          <w:spacing w:val="-1"/>
        </w:rPr>
        <w:t>can</w:t>
      </w:r>
      <w:r w:rsidRPr="12323493">
        <w:rPr>
          <w:rFonts w:asciiTheme="minorHAnsi" w:hAnsiTheme="minorHAnsi"/>
        </w:rPr>
        <w:t xml:space="preserve"> be</w:t>
      </w:r>
      <w:r w:rsidRPr="12323493">
        <w:rPr>
          <w:rFonts w:asciiTheme="minorHAnsi" w:hAnsiTheme="minorHAnsi"/>
          <w:spacing w:val="-1"/>
        </w:rPr>
        <w:t xml:space="preserve"> </w:t>
      </w:r>
      <w:r w:rsidRPr="12323493">
        <w:rPr>
          <w:rFonts w:asciiTheme="minorHAnsi" w:hAnsiTheme="minorHAnsi"/>
        </w:rPr>
        <w:t>documented</w:t>
      </w:r>
      <w:r w:rsidRPr="12323493">
        <w:rPr>
          <w:rFonts w:asciiTheme="minorHAnsi" w:hAnsiTheme="minorHAnsi"/>
          <w:spacing w:val="1"/>
        </w:rPr>
        <w:t xml:space="preserve"> </w:t>
      </w:r>
      <w:r w:rsidRPr="12323493">
        <w:rPr>
          <w:rFonts w:asciiTheme="minorHAnsi" w:hAnsiTheme="minorHAnsi"/>
          <w:spacing w:val="-1"/>
        </w:rPr>
        <w:t>properly.</w:t>
      </w:r>
    </w:p>
    <w:p w14:paraId="5F46CC16" w14:textId="28FC68A1" w:rsidR="00BD3B81" w:rsidRPr="001061D1" w:rsidRDefault="00BA20EA" w:rsidP="00E21EE7">
      <w:pPr>
        <w:pStyle w:val="Heading2"/>
      </w:pPr>
      <w:bookmarkStart w:id="13" w:name="_Toc146613982"/>
      <w:r w:rsidRPr="001061D1">
        <w:t>Reporting of Hate Crimes</w:t>
      </w:r>
      <w:bookmarkEnd w:id="13"/>
    </w:p>
    <w:p w14:paraId="5B1044EA" w14:textId="6654B387" w:rsidR="00695D0C" w:rsidRDefault="00695D0C" w:rsidP="001D761C">
      <w:pPr>
        <w:pStyle w:val="BodyText"/>
        <w:spacing w:line="276" w:lineRule="auto"/>
        <w:ind w:left="0" w:right="370"/>
        <w:rPr>
          <w:rFonts w:asciiTheme="minorHAnsi" w:hAnsiTheme="minorHAnsi" w:cstheme="minorHAnsi"/>
          <w:spacing w:val="2"/>
        </w:rPr>
      </w:pPr>
      <w:r w:rsidRPr="00E01D60">
        <w:rPr>
          <w:rFonts w:asciiTheme="minorHAnsi" w:hAnsiTheme="minorHAnsi" w:cstheme="minorHAnsi"/>
        </w:rPr>
        <w:t>The</w:t>
      </w:r>
      <w:r w:rsidRPr="00E01D60">
        <w:rPr>
          <w:rFonts w:asciiTheme="minorHAnsi" w:hAnsiTheme="minorHAnsi" w:cstheme="minorHAnsi"/>
          <w:spacing w:val="-2"/>
        </w:rPr>
        <w:t xml:space="preserve"> </w:t>
      </w:r>
      <w:r w:rsidRPr="00E01D60">
        <w:rPr>
          <w:rFonts w:asciiTheme="minorHAnsi" w:hAnsiTheme="minorHAnsi" w:cstheme="minorHAnsi"/>
        </w:rPr>
        <w:t>Clery</w:t>
      </w:r>
      <w:r w:rsidRPr="00E01D60">
        <w:rPr>
          <w:rFonts w:asciiTheme="minorHAnsi" w:hAnsiTheme="minorHAnsi" w:cstheme="minorHAnsi"/>
          <w:spacing w:val="-5"/>
        </w:rPr>
        <w:t xml:space="preserve"> </w:t>
      </w:r>
      <w:r w:rsidRPr="00E01D60">
        <w:rPr>
          <w:rFonts w:asciiTheme="minorHAnsi" w:hAnsiTheme="minorHAnsi" w:cstheme="minorHAnsi"/>
          <w:spacing w:val="-1"/>
        </w:rPr>
        <w:t>Act</w:t>
      </w:r>
      <w:r w:rsidRPr="00E01D60">
        <w:rPr>
          <w:rFonts w:asciiTheme="minorHAnsi" w:hAnsiTheme="minorHAnsi" w:cstheme="minorHAnsi"/>
        </w:rPr>
        <w:t xml:space="preserve"> </w:t>
      </w:r>
      <w:r w:rsidRPr="00E01D60">
        <w:rPr>
          <w:rFonts w:asciiTheme="minorHAnsi" w:hAnsiTheme="minorHAnsi" w:cstheme="minorHAnsi"/>
          <w:spacing w:val="-1"/>
        </w:rPr>
        <w:t xml:space="preserve">defines </w:t>
      </w:r>
      <w:r w:rsidRPr="00E01D60">
        <w:rPr>
          <w:rFonts w:asciiTheme="minorHAnsi" w:hAnsiTheme="minorHAnsi" w:cstheme="minorHAnsi"/>
        </w:rPr>
        <w:t>a</w:t>
      </w:r>
      <w:r w:rsidRPr="00E01D60">
        <w:rPr>
          <w:rFonts w:asciiTheme="minorHAnsi" w:hAnsiTheme="minorHAnsi" w:cstheme="minorHAnsi"/>
          <w:spacing w:val="-1"/>
        </w:rPr>
        <w:t xml:space="preserve"> hate</w:t>
      </w:r>
      <w:r w:rsidRPr="00E01D60">
        <w:rPr>
          <w:rFonts w:asciiTheme="minorHAnsi" w:hAnsiTheme="minorHAnsi" w:cstheme="minorHAnsi"/>
        </w:rPr>
        <w:t xml:space="preserve"> crime</w:t>
      </w:r>
      <w:r w:rsidRPr="00E01D60">
        <w:rPr>
          <w:rFonts w:asciiTheme="minorHAnsi" w:hAnsiTheme="minorHAnsi" w:cstheme="minorHAnsi"/>
          <w:spacing w:val="-1"/>
        </w:rPr>
        <w:t xml:space="preserve"> as</w:t>
      </w:r>
      <w:r w:rsidRPr="00E01D60">
        <w:rPr>
          <w:rFonts w:asciiTheme="minorHAnsi" w:hAnsiTheme="minorHAnsi" w:cstheme="minorHAnsi"/>
        </w:rPr>
        <w:t xml:space="preserve"> “a</w:t>
      </w:r>
      <w:r w:rsidRPr="00E01D60">
        <w:rPr>
          <w:rFonts w:asciiTheme="minorHAnsi" w:hAnsiTheme="minorHAnsi" w:cstheme="minorHAnsi"/>
          <w:spacing w:val="-1"/>
        </w:rPr>
        <w:t xml:space="preserve"> </w:t>
      </w:r>
      <w:r w:rsidRPr="00E01D60">
        <w:rPr>
          <w:rFonts w:asciiTheme="minorHAnsi" w:hAnsiTheme="minorHAnsi" w:cstheme="minorHAnsi"/>
        </w:rPr>
        <w:t xml:space="preserve">criminal </w:t>
      </w:r>
      <w:r w:rsidRPr="00E01D60">
        <w:rPr>
          <w:rFonts w:asciiTheme="minorHAnsi" w:hAnsiTheme="minorHAnsi" w:cstheme="minorHAnsi"/>
          <w:spacing w:val="-1"/>
        </w:rPr>
        <w:t xml:space="preserve">offense </w:t>
      </w:r>
      <w:r w:rsidRPr="00E01D60">
        <w:rPr>
          <w:rFonts w:asciiTheme="minorHAnsi" w:hAnsiTheme="minorHAnsi" w:cstheme="minorHAnsi"/>
        </w:rPr>
        <w:t xml:space="preserve">that </w:t>
      </w:r>
      <w:r w:rsidRPr="00E01D60">
        <w:rPr>
          <w:rFonts w:asciiTheme="minorHAnsi" w:hAnsiTheme="minorHAnsi" w:cstheme="minorHAnsi"/>
          <w:spacing w:val="-1"/>
        </w:rPr>
        <w:t>manifests</w:t>
      </w:r>
      <w:r w:rsidRPr="00E01D60">
        <w:rPr>
          <w:rFonts w:asciiTheme="minorHAnsi" w:hAnsiTheme="minorHAnsi" w:cstheme="minorHAnsi"/>
          <w:spacing w:val="2"/>
        </w:rPr>
        <w:t xml:space="preserve"> </w:t>
      </w:r>
      <w:r w:rsidRPr="00E01D60">
        <w:rPr>
          <w:rFonts w:asciiTheme="minorHAnsi" w:hAnsiTheme="minorHAnsi" w:cstheme="minorHAnsi"/>
          <w:spacing w:val="-1"/>
        </w:rPr>
        <w:t xml:space="preserve">evidence </w:t>
      </w:r>
      <w:r w:rsidRPr="00E01D60">
        <w:rPr>
          <w:rFonts w:asciiTheme="minorHAnsi" w:hAnsiTheme="minorHAnsi" w:cstheme="minorHAnsi"/>
        </w:rPr>
        <w:t>that the</w:t>
      </w:r>
      <w:r w:rsidRPr="00E01D60">
        <w:rPr>
          <w:rFonts w:asciiTheme="minorHAnsi" w:hAnsiTheme="minorHAnsi" w:cstheme="minorHAnsi"/>
          <w:spacing w:val="-1"/>
        </w:rPr>
        <w:t xml:space="preserve"> </w:t>
      </w:r>
      <w:r w:rsidRPr="00E01D60">
        <w:rPr>
          <w:rFonts w:asciiTheme="minorHAnsi" w:hAnsiTheme="minorHAnsi" w:cstheme="minorHAnsi"/>
        </w:rPr>
        <w:t xml:space="preserve">victim </w:t>
      </w:r>
      <w:r w:rsidRPr="00E01D60">
        <w:rPr>
          <w:rFonts w:asciiTheme="minorHAnsi" w:hAnsiTheme="minorHAnsi" w:cstheme="minorHAnsi"/>
          <w:spacing w:val="-1"/>
        </w:rPr>
        <w:t>was</w:t>
      </w:r>
      <w:r w:rsidRPr="00E01D60">
        <w:rPr>
          <w:rFonts w:asciiTheme="minorHAnsi" w:hAnsiTheme="minorHAnsi" w:cstheme="minorHAnsi"/>
        </w:rPr>
        <w:t xml:space="preserve"> intentionally</w:t>
      </w:r>
      <w:r w:rsidRPr="00E01D60">
        <w:rPr>
          <w:rFonts w:asciiTheme="minorHAnsi" w:hAnsiTheme="minorHAnsi" w:cstheme="minorHAnsi"/>
          <w:spacing w:val="51"/>
        </w:rPr>
        <w:t xml:space="preserve"> </w:t>
      </w:r>
      <w:r w:rsidRPr="00E01D60">
        <w:rPr>
          <w:rFonts w:asciiTheme="minorHAnsi" w:hAnsiTheme="minorHAnsi" w:cstheme="minorHAnsi"/>
          <w:spacing w:val="-1"/>
        </w:rPr>
        <w:t>selected</w:t>
      </w:r>
      <w:r w:rsidRPr="00E01D60">
        <w:rPr>
          <w:rFonts w:asciiTheme="minorHAnsi" w:hAnsiTheme="minorHAnsi" w:cstheme="minorHAnsi"/>
        </w:rPr>
        <w:t xml:space="preserve"> because</w:t>
      </w:r>
      <w:r w:rsidRPr="00E01D60">
        <w:rPr>
          <w:rFonts w:asciiTheme="minorHAnsi" w:hAnsiTheme="minorHAnsi" w:cstheme="minorHAnsi"/>
          <w:spacing w:val="-1"/>
        </w:rPr>
        <w:t xml:space="preserve"> </w:t>
      </w:r>
      <w:r w:rsidRPr="00E01D60">
        <w:rPr>
          <w:rFonts w:asciiTheme="minorHAnsi" w:hAnsiTheme="minorHAnsi" w:cstheme="minorHAnsi"/>
        </w:rPr>
        <w:t>of the</w:t>
      </w:r>
      <w:r w:rsidRPr="00E01D60">
        <w:rPr>
          <w:rFonts w:asciiTheme="minorHAnsi" w:hAnsiTheme="minorHAnsi" w:cstheme="minorHAnsi"/>
          <w:spacing w:val="-2"/>
        </w:rPr>
        <w:t xml:space="preserve"> </w:t>
      </w:r>
      <w:r w:rsidRPr="00E01D60">
        <w:rPr>
          <w:rFonts w:asciiTheme="minorHAnsi" w:hAnsiTheme="minorHAnsi" w:cstheme="minorHAnsi"/>
          <w:spacing w:val="-1"/>
        </w:rPr>
        <w:t>perpetrator’s</w:t>
      </w:r>
      <w:r w:rsidRPr="00E01D60">
        <w:rPr>
          <w:rFonts w:asciiTheme="minorHAnsi" w:hAnsiTheme="minorHAnsi" w:cstheme="minorHAnsi"/>
        </w:rPr>
        <w:t xml:space="preserve"> bias against the </w:t>
      </w:r>
      <w:r w:rsidRPr="00E01D60">
        <w:rPr>
          <w:rFonts w:asciiTheme="minorHAnsi" w:hAnsiTheme="minorHAnsi" w:cstheme="minorHAnsi"/>
          <w:spacing w:val="-1"/>
        </w:rPr>
        <w:t>victim,”</w:t>
      </w:r>
      <w:r w:rsidRPr="00E01D60">
        <w:rPr>
          <w:rFonts w:asciiTheme="minorHAnsi" w:hAnsiTheme="minorHAnsi" w:cstheme="minorHAnsi"/>
        </w:rPr>
        <w:t xml:space="preserve"> </w:t>
      </w:r>
      <w:r w:rsidRPr="00E01D60">
        <w:rPr>
          <w:rFonts w:asciiTheme="minorHAnsi" w:hAnsiTheme="minorHAnsi" w:cstheme="minorHAnsi"/>
          <w:spacing w:val="-1"/>
        </w:rPr>
        <w:t>and</w:t>
      </w:r>
      <w:r w:rsidRPr="00E01D60">
        <w:rPr>
          <w:rFonts w:asciiTheme="minorHAnsi" w:hAnsiTheme="minorHAnsi" w:cstheme="minorHAnsi"/>
        </w:rPr>
        <w:t xml:space="preserve"> </w:t>
      </w:r>
      <w:r w:rsidRPr="00E01D60">
        <w:rPr>
          <w:rFonts w:asciiTheme="minorHAnsi" w:hAnsiTheme="minorHAnsi" w:cstheme="minorHAnsi"/>
          <w:spacing w:val="-1"/>
        </w:rPr>
        <w:t>requires</w:t>
      </w:r>
      <w:r w:rsidRPr="00E01D60">
        <w:rPr>
          <w:rFonts w:asciiTheme="minorHAnsi" w:hAnsiTheme="minorHAnsi" w:cstheme="minorHAnsi"/>
        </w:rPr>
        <w:t xml:space="preserve"> reporting</w:t>
      </w:r>
      <w:r w:rsidRPr="00E01D60">
        <w:rPr>
          <w:rFonts w:asciiTheme="minorHAnsi" w:hAnsiTheme="minorHAnsi" w:cstheme="minorHAnsi"/>
          <w:spacing w:val="-3"/>
        </w:rPr>
        <w:t xml:space="preserve"> </w:t>
      </w:r>
      <w:r w:rsidRPr="00E01D60">
        <w:rPr>
          <w:rFonts w:asciiTheme="minorHAnsi" w:hAnsiTheme="minorHAnsi" w:cstheme="minorHAnsi"/>
          <w:spacing w:val="1"/>
        </w:rPr>
        <w:t>of</w:t>
      </w:r>
      <w:r w:rsidRPr="00E01D60">
        <w:rPr>
          <w:rFonts w:asciiTheme="minorHAnsi" w:hAnsiTheme="minorHAnsi" w:cstheme="minorHAnsi"/>
        </w:rPr>
        <w:t xml:space="preserve"> </w:t>
      </w:r>
      <w:r w:rsidRPr="00E01D60">
        <w:rPr>
          <w:rFonts w:asciiTheme="minorHAnsi" w:hAnsiTheme="minorHAnsi" w:cstheme="minorHAnsi"/>
          <w:spacing w:val="-1"/>
        </w:rPr>
        <w:t>hate</w:t>
      </w:r>
      <w:r w:rsidRPr="00E01D60">
        <w:rPr>
          <w:rFonts w:asciiTheme="minorHAnsi" w:hAnsiTheme="minorHAnsi" w:cstheme="minorHAnsi"/>
          <w:spacing w:val="1"/>
        </w:rPr>
        <w:t xml:space="preserve"> </w:t>
      </w:r>
      <w:r w:rsidRPr="00E01D60">
        <w:rPr>
          <w:rFonts w:asciiTheme="minorHAnsi" w:hAnsiTheme="minorHAnsi" w:cstheme="minorHAnsi"/>
          <w:spacing w:val="-1"/>
        </w:rPr>
        <w:t>crimes</w:t>
      </w:r>
      <w:r w:rsidRPr="00E01D60">
        <w:rPr>
          <w:rFonts w:asciiTheme="minorHAnsi" w:hAnsiTheme="minorHAnsi" w:cstheme="minorHAnsi"/>
          <w:spacing w:val="75"/>
        </w:rPr>
        <w:t xml:space="preserve"> </w:t>
      </w:r>
      <w:r w:rsidRPr="00E01D60">
        <w:rPr>
          <w:rFonts w:asciiTheme="minorHAnsi" w:hAnsiTheme="minorHAnsi" w:cstheme="minorHAnsi"/>
        </w:rPr>
        <w:t>in the</w:t>
      </w:r>
      <w:r w:rsidRPr="00E01D60">
        <w:rPr>
          <w:rFonts w:asciiTheme="minorHAnsi" w:hAnsiTheme="minorHAnsi" w:cstheme="minorHAnsi"/>
          <w:spacing w:val="-1"/>
        </w:rPr>
        <w:t xml:space="preserve"> </w:t>
      </w:r>
      <w:r w:rsidRPr="00E01D60">
        <w:rPr>
          <w:rFonts w:asciiTheme="minorHAnsi" w:hAnsiTheme="minorHAnsi" w:cstheme="minorHAnsi"/>
        </w:rPr>
        <w:t>following</w:t>
      </w:r>
      <w:r w:rsidRPr="00E01D60">
        <w:rPr>
          <w:rFonts w:asciiTheme="minorHAnsi" w:hAnsiTheme="minorHAnsi" w:cstheme="minorHAnsi"/>
          <w:spacing w:val="-3"/>
        </w:rPr>
        <w:t xml:space="preserve"> </w:t>
      </w:r>
      <w:r w:rsidRPr="00E01D60">
        <w:rPr>
          <w:rFonts w:asciiTheme="minorHAnsi" w:hAnsiTheme="minorHAnsi" w:cstheme="minorHAnsi"/>
          <w:spacing w:val="-1"/>
        </w:rPr>
        <w:t>categories:</w:t>
      </w:r>
      <w:r w:rsidRPr="00E01D60">
        <w:rPr>
          <w:rFonts w:asciiTheme="minorHAnsi" w:hAnsiTheme="minorHAnsi" w:cstheme="minorHAnsi"/>
        </w:rPr>
        <w:t xml:space="preserve"> </w:t>
      </w:r>
      <w:r w:rsidRPr="00E01D60">
        <w:rPr>
          <w:rFonts w:asciiTheme="minorHAnsi" w:hAnsiTheme="minorHAnsi" w:cstheme="minorHAnsi"/>
          <w:spacing w:val="2"/>
        </w:rPr>
        <w:t xml:space="preserve"> </w:t>
      </w:r>
      <w:r w:rsidRPr="00E01D60">
        <w:rPr>
          <w:rFonts w:asciiTheme="minorHAnsi" w:hAnsiTheme="minorHAnsi" w:cstheme="minorHAnsi"/>
          <w:spacing w:val="-1"/>
        </w:rPr>
        <w:t>race,</w:t>
      </w:r>
      <w:r w:rsidRPr="00E01D60">
        <w:rPr>
          <w:rFonts w:asciiTheme="minorHAnsi" w:hAnsiTheme="minorHAnsi" w:cstheme="minorHAnsi"/>
        </w:rPr>
        <w:t xml:space="preserve"> </w:t>
      </w:r>
      <w:r w:rsidRPr="00E01D60">
        <w:rPr>
          <w:rFonts w:asciiTheme="minorHAnsi" w:hAnsiTheme="minorHAnsi" w:cstheme="minorHAnsi"/>
          <w:spacing w:val="-1"/>
        </w:rPr>
        <w:t>religion,</w:t>
      </w:r>
      <w:r w:rsidRPr="00E01D60">
        <w:rPr>
          <w:rFonts w:asciiTheme="minorHAnsi" w:hAnsiTheme="minorHAnsi" w:cstheme="minorHAnsi"/>
        </w:rPr>
        <w:t xml:space="preserve"> sexual </w:t>
      </w:r>
      <w:r w:rsidRPr="00E01D60">
        <w:rPr>
          <w:rFonts w:asciiTheme="minorHAnsi" w:hAnsiTheme="minorHAnsi" w:cstheme="minorHAnsi"/>
          <w:spacing w:val="-1"/>
        </w:rPr>
        <w:t>orientation,</w:t>
      </w:r>
      <w:r w:rsidRPr="00E01D60">
        <w:rPr>
          <w:rFonts w:asciiTheme="minorHAnsi" w:hAnsiTheme="minorHAnsi" w:cstheme="minorHAnsi"/>
        </w:rPr>
        <w:t xml:space="preserve"> </w:t>
      </w:r>
      <w:r w:rsidRPr="00E01D60">
        <w:rPr>
          <w:rFonts w:asciiTheme="minorHAnsi" w:hAnsiTheme="minorHAnsi" w:cstheme="minorHAnsi"/>
          <w:spacing w:val="-1"/>
        </w:rPr>
        <w:t>gender,</w:t>
      </w:r>
      <w:r w:rsidRPr="00E01D60">
        <w:rPr>
          <w:rFonts w:asciiTheme="minorHAnsi" w:hAnsiTheme="minorHAnsi" w:cstheme="minorHAnsi"/>
          <w:spacing w:val="1"/>
        </w:rPr>
        <w:t xml:space="preserve"> </w:t>
      </w:r>
      <w:r w:rsidRPr="00E01D60">
        <w:rPr>
          <w:rFonts w:asciiTheme="minorHAnsi" w:hAnsiTheme="minorHAnsi" w:cstheme="minorHAnsi"/>
        </w:rPr>
        <w:t xml:space="preserve">gender </w:t>
      </w:r>
      <w:r w:rsidRPr="00E01D60">
        <w:rPr>
          <w:rFonts w:asciiTheme="minorHAnsi" w:hAnsiTheme="minorHAnsi" w:cstheme="minorHAnsi"/>
          <w:spacing w:val="-1"/>
        </w:rPr>
        <w:t>identity,</w:t>
      </w:r>
      <w:r w:rsidRPr="00E01D60">
        <w:rPr>
          <w:rFonts w:asciiTheme="minorHAnsi" w:hAnsiTheme="minorHAnsi" w:cstheme="minorHAnsi"/>
          <w:spacing w:val="2"/>
        </w:rPr>
        <w:t xml:space="preserve"> </w:t>
      </w:r>
      <w:r w:rsidRPr="00E01D60">
        <w:rPr>
          <w:rFonts w:asciiTheme="minorHAnsi" w:hAnsiTheme="minorHAnsi" w:cstheme="minorHAnsi"/>
          <w:spacing w:val="-1"/>
        </w:rPr>
        <w:t>ethnicity, national</w:t>
      </w:r>
      <w:r w:rsidRPr="00E01D60">
        <w:rPr>
          <w:rFonts w:asciiTheme="minorHAnsi" w:hAnsiTheme="minorHAnsi" w:cstheme="minorHAnsi"/>
        </w:rPr>
        <w:t xml:space="preserve"> </w:t>
      </w:r>
      <w:r w:rsidRPr="00E01D60">
        <w:rPr>
          <w:rFonts w:asciiTheme="minorHAnsi" w:hAnsiTheme="minorHAnsi" w:cstheme="minorHAnsi"/>
          <w:spacing w:val="-1"/>
        </w:rPr>
        <w:t>origin,</w:t>
      </w:r>
      <w:r w:rsidRPr="00E01D60">
        <w:rPr>
          <w:rFonts w:asciiTheme="minorHAnsi" w:hAnsiTheme="minorHAnsi" w:cstheme="minorHAnsi"/>
        </w:rPr>
        <w:t xml:space="preserve"> and </w:t>
      </w:r>
      <w:r w:rsidRPr="00E01D60">
        <w:rPr>
          <w:rFonts w:asciiTheme="minorHAnsi" w:hAnsiTheme="minorHAnsi" w:cstheme="minorHAnsi"/>
          <w:spacing w:val="-1"/>
        </w:rPr>
        <w:t>disability</w:t>
      </w:r>
      <w:r>
        <w:rPr>
          <w:rFonts w:asciiTheme="minorHAnsi" w:hAnsiTheme="minorHAnsi" w:cstheme="minorHAnsi"/>
          <w:spacing w:val="-1"/>
        </w:rPr>
        <w:t>”</w:t>
      </w:r>
      <w:r w:rsidRPr="00E01D60">
        <w:rPr>
          <w:rFonts w:asciiTheme="minorHAnsi" w:hAnsiTheme="minorHAnsi" w:cstheme="minorHAnsi"/>
          <w:spacing w:val="-1"/>
        </w:rPr>
        <w:t>.</w:t>
      </w:r>
      <w:r>
        <w:rPr>
          <w:rFonts w:asciiTheme="minorHAnsi" w:hAnsiTheme="minorHAnsi" w:cstheme="minorHAnsi"/>
          <w:spacing w:val="-1"/>
        </w:rPr>
        <w:t xml:space="preserve"> In the State of Oregon, a hate crime is defined as a </w:t>
      </w:r>
      <w:r w:rsidR="00111CC0" w:rsidRPr="00E01D60">
        <w:rPr>
          <w:rFonts w:asciiTheme="minorHAnsi" w:hAnsiTheme="minorHAnsi" w:cstheme="minorHAnsi"/>
        </w:rPr>
        <w:t xml:space="preserve"> c</w:t>
      </w:r>
      <w:r w:rsidR="00BA20EA" w:rsidRPr="00E01D60">
        <w:rPr>
          <w:rFonts w:asciiTheme="minorHAnsi" w:hAnsiTheme="minorHAnsi" w:cstheme="minorHAnsi"/>
        </w:rPr>
        <w:t xml:space="preserve">rime </w:t>
      </w:r>
      <w:r w:rsidR="00111CC0" w:rsidRPr="00E01D60">
        <w:rPr>
          <w:rFonts w:asciiTheme="minorHAnsi" w:hAnsiTheme="minorHAnsi" w:cstheme="minorHAnsi"/>
        </w:rPr>
        <w:t xml:space="preserve">of intimidation </w:t>
      </w:r>
      <w:r w:rsidR="00BA20EA" w:rsidRPr="00E01D60">
        <w:rPr>
          <w:rFonts w:asciiTheme="minorHAnsi" w:hAnsiTheme="minorHAnsi" w:cstheme="minorHAnsi"/>
          <w:spacing w:val="-1"/>
        </w:rPr>
        <w:t>means</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any</w:t>
      </w:r>
      <w:r w:rsidR="00BA20EA" w:rsidRPr="00E01D60">
        <w:rPr>
          <w:rFonts w:asciiTheme="minorHAnsi" w:hAnsiTheme="minorHAnsi" w:cstheme="minorHAnsi"/>
          <w:spacing w:val="-3"/>
        </w:rPr>
        <w:t xml:space="preserve"> </w:t>
      </w:r>
      <w:r w:rsidR="00BA20EA" w:rsidRPr="00E01D60">
        <w:rPr>
          <w:rFonts w:asciiTheme="minorHAnsi" w:hAnsiTheme="minorHAnsi" w:cstheme="minorHAnsi"/>
          <w:spacing w:val="-1"/>
        </w:rPr>
        <w:t>act</w:t>
      </w:r>
      <w:r w:rsidR="00BA20EA" w:rsidRPr="00E01D60">
        <w:rPr>
          <w:rFonts w:asciiTheme="minorHAnsi" w:hAnsiTheme="minorHAnsi" w:cstheme="minorHAnsi"/>
          <w:spacing w:val="67"/>
        </w:rPr>
        <w:t xml:space="preserve"> </w:t>
      </w:r>
      <w:r w:rsidR="00BA20EA" w:rsidRPr="00E01D60">
        <w:rPr>
          <w:rFonts w:asciiTheme="minorHAnsi" w:hAnsiTheme="minorHAnsi" w:cstheme="minorHAnsi"/>
          <w:spacing w:val="1"/>
        </w:rPr>
        <w:t>by</w:t>
      </w:r>
      <w:r w:rsidR="00BA20EA" w:rsidRPr="00E01D60">
        <w:rPr>
          <w:rFonts w:asciiTheme="minorHAnsi" w:hAnsiTheme="minorHAnsi" w:cstheme="minorHAnsi"/>
          <w:spacing w:val="-5"/>
        </w:rPr>
        <w:t xml:space="preserve"> </w:t>
      </w:r>
      <w:r w:rsidR="00BA20EA" w:rsidRPr="00E01D60">
        <w:rPr>
          <w:rFonts w:asciiTheme="minorHAnsi" w:hAnsiTheme="minorHAnsi" w:cstheme="minorHAnsi"/>
          <w:spacing w:val="-1"/>
        </w:rPr>
        <w:t xml:space="preserve">force </w:t>
      </w:r>
      <w:r w:rsidR="00BA20EA" w:rsidRPr="00E01D60">
        <w:rPr>
          <w:rFonts w:asciiTheme="minorHAnsi" w:hAnsiTheme="minorHAnsi" w:cstheme="minorHAnsi"/>
          <w:spacing w:val="1"/>
        </w:rPr>
        <w:t>or</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threat</w:t>
      </w:r>
      <w:r w:rsidR="00BA20EA" w:rsidRPr="00E01D60">
        <w:rPr>
          <w:rFonts w:asciiTheme="minorHAnsi" w:hAnsiTheme="minorHAnsi" w:cstheme="minorHAnsi"/>
        </w:rPr>
        <w:t xml:space="preserve"> of force, </w:t>
      </w:r>
      <w:r w:rsidR="00BA20EA" w:rsidRPr="00E01D60">
        <w:rPr>
          <w:rFonts w:asciiTheme="minorHAnsi" w:hAnsiTheme="minorHAnsi" w:cstheme="minorHAnsi"/>
          <w:spacing w:val="-1"/>
        </w:rPr>
        <w:t>physical</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intimidation,</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physical</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harassment</w:t>
      </w:r>
      <w:r w:rsidR="00BA20EA" w:rsidRPr="00E01D60">
        <w:rPr>
          <w:rFonts w:asciiTheme="minorHAnsi" w:hAnsiTheme="minorHAnsi" w:cstheme="minorHAnsi"/>
        </w:rPr>
        <w:t xml:space="preserve"> or </w:t>
      </w:r>
      <w:r w:rsidR="00BA20EA" w:rsidRPr="00E01D60">
        <w:rPr>
          <w:rFonts w:asciiTheme="minorHAnsi" w:hAnsiTheme="minorHAnsi" w:cstheme="minorHAnsi"/>
          <w:spacing w:val="-1"/>
        </w:rPr>
        <w:t>physical</w:t>
      </w:r>
      <w:r w:rsidR="00BA20EA" w:rsidRPr="00E01D60">
        <w:rPr>
          <w:rFonts w:asciiTheme="minorHAnsi" w:hAnsiTheme="minorHAnsi" w:cstheme="minorHAnsi"/>
        </w:rPr>
        <w:t xml:space="preserve"> violence</w:t>
      </w:r>
      <w:r w:rsidR="00BA20EA" w:rsidRPr="00E01D60">
        <w:rPr>
          <w:rFonts w:asciiTheme="minorHAnsi" w:hAnsiTheme="minorHAnsi" w:cstheme="minorHAnsi"/>
          <w:spacing w:val="-1"/>
        </w:rPr>
        <w:t xml:space="preserve"> directed</w:t>
      </w:r>
      <w:r w:rsidR="00BA20EA" w:rsidRPr="00E01D60">
        <w:rPr>
          <w:rFonts w:asciiTheme="minorHAnsi" w:hAnsiTheme="minorHAnsi" w:cstheme="minorHAnsi"/>
          <w:spacing w:val="96"/>
        </w:rPr>
        <w:t xml:space="preserve"> </w:t>
      </w:r>
      <w:r w:rsidR="00BA20EA" w:rsidRPr="00E01D60">
        <w:rPr>
          <w:rFonts w:asciiTheme="minorHAnsi" w:hAnsiTheme="minorHAnsi" w:cstheme="minorHAnsi"/>
          <w:spacing w:val="-1"/>
        </w:rPr>
        <w:t>against</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any</w:t>
      </w:r>
      <w:r w:rsidR="00BA20EA" w:rsidRPr="00E01D60">
        <w:rPr>
          <w:rFonts w:asciiTheme="minorHAnsi" w:hAnsiTheme="minorHAnsi" w:cstheme="minorHAnsi"/>
          <w:spacing w:val="-5"/>
        </w:rPr>
        <w:t xml:space="preserve"> </w:t>
      </w:r>
      <w:r w:rsidR="00BA20EA" w:rsidRPr="00E01D60">
        <w:rPr>
          <w:rFonts w:asciiTheme="minorHAnsi" w:hAnsiTheme="minorHAnsi" w:cstheme="minorHAnsi"/>
          <w:spacing w:val="-1"/>
        </w:rPr>
        <w:t>person,</w:t>
      </w:r>
      <w:r w:rsidR="00BA20EA" w:rsidRPr="00E01D60">
        <w:rPr>
          <w:rFonts w:asciiTheme="minorHAnsi" w:hAnsiTheme="minorHAnsi" w:cstheme="minorHAnsi"/>
          <w:spacing w:val="1"/>
        </w:rPr>
        <w:t xml:space="preserve"> </w:t>
      </w:r>
      <w:r w:rsidR="00BA20EA" w:rsidRPr="00E01D60">
        <w:rPr>
          <w:rFonts w:asciiTheme="minorHAnsi" w:hAnsiTheme="minorHAnsi" w:cstheme="minorHAnsi"/>
        </w:rPr>
        <w:t xml:space="preserve">group of </w:t>
      </w:r>
      <w:r w:rsidR="00BA20EA" w:rsidRPr="00E01D60">
        <w:rPr>
          <w:rFonts w:asciiTheme="minorHAnsi" w:hAnsiTheme="minorHAnsi" w:cstheme="minorHAnsi"/>
          <w:spacing w:val="-1"/>
        </w:rPr>
        <w:t>persons</w:t>
      </w:r>
      <w:r w:rsidR="00BA20EA" w:rsidRPr="00E01D60">
        <w:rPr>
          <w:rFonts w:asciiTheme="minorHAnsi" w:hAnsiTheme="minorHAnsi" w:cstheme="minorHAnsi"/>
        </w:rPr>
        <w:t xml:space="preserve"> or</w:t>
      </w:r>
      <w:r w:rsidR="00BA20EA" w:rsidRPr="00E01D60">
        <w:rPr>
          <w:rFonts w:asciiTheme="minorHAnsi" w:hAnsiTheme="minorHAnsi" w:cstheme="minorHAnsi"/>
          <w:spacing w:val="-1"/>
        </w:rPr>
        <w:t xml:space="preserve"> </w:t>
      </w:r>
      <w:r w:rsidR="00BA20EA" w:rsidRPr="00E01D60">
        <w:rPr>
          <w:rFonts w:asciiTheme="minorHAnsi" w:hAnsiTheme="minorHAnsi" w:cstheme="minorHAnsi"/>
        </w:rPr>
        <w:t>property</w:t>
      </w:r>
      <w:r w:rsidR="00BA20EA" w:rsidRPr="00E01D60">
        <w:rPr>
          <w:rFonts w:asciiTheme="minorHAnsi" w:hAnsiTheme="minorHAnsi" w:cstheme="minorHAnsi"/>
          <w:spacing w:val="-3"/>
        </w:rPr>
        <w:t xml:space="preserve"> </w:t>
      </w:r>
      <w:r w:rsidR="00BA20EA" w:rsidRPr="00E01D60">
        <w:rPr>
          <w:rFonts w:asciiTheme="minorHAnsi" w:hAnsiTheme="minorHAnsi" w:cstheme="minorHAnsi"/>
        </w:rPr>
        <w:t xml:space="preserve">of </w:t>
      </w:r>
      <w:r w:rsidR="00BA20EA" w:rsidRPr="00E01D60">
        <w:rPr>
          <w:rFonts w:asciiTheme="minorHAnsi" w:hAnsiTheme="minorHAnsi" w:cstheme="minorHAnsi"/>
          <w:spacing w:val="-1"/>
        </w:rPr>
        <w:t>such</w:t>
      </w:r>
      <w:r w:rsidR="00BA20EA" w:rsidRPr="00E01D60">
        <w:rPr>
          <w:rFonts w:asciiTheme="minorHAnsi" w:hAnsiTheme="minorHAnsi" w:cstheme="minorHAnsi"/>
        </w:rPr>
        <w:t xml:space="preserve"> person or</w:t>
      </w:r>
      <w:r w:rsidR="00BA20EA" w:rsidRPr="00E01D60">
        <w:rPr>
          <w:rFonts w:asciiTheme="minorHAnsi" w:hAnsiTheme="minorHAnsi" w:cstheme="minorHAnsi"/>
          <w:spacing w:val="1"/>
        </w:rPr>
        <w:t xml:space="preserve"> </w:t>
      </w:r>
      <w:r w:rsidR="00BA20EA" w:rsidRPr="00E01D60">
        <w:rPr>
          <w:rFonts w:asciiTheme="minorHAnsi" w:hAnsiTheme="minorHAnsi" w:cstheme="minorHAnsi"/>
          <w:spacing w:val="-1"/>
        </w:rPr>
        <w:t>group</w:t>
      </w:r>
      <w:r w:rsidR="00BA20EA" w:rsidRPr="00E01D60">
        <w:rPr>
          <w:rFonts w:asciiTheme="minorHAnsi" w:hAnsiTheme="minorHAnsi" w:cstheme="minorHAnsi"/>
          <w:spacing w:val="1"/>
        </w:rPr>
        <w:t xml:space="preserve"> </w:t>
      </w:r>
      <w:r w:rsidR="00BA20EA" w:rsidRPr="00E01D60">
        <w:rPr>
          <w:rFonts w:asciiTheme="minorHAnsi" w:hAnsiTheme="minorHAnsi" w:cstheme="minorHAnsi"/>
        </w:rPr>
        <w:t xml:space="preserve">of </w:t>
      </w:r>
      <w:r w:rsidR="00BA20EA" w:rsidRPr="00E01D60">
        <w:rPr>
          <w:rFonts w:asciiTheme="minorHAnsi" w:hAnsiTheme="minorHAnsi" w:cstheme="minorHAnsi"/>
          <w:spacing w:val="-1"/>
        </w:rPr>
        <w:t>persons</w:t>
      </w:r>
      <w:r w:rsidR="00BA20EA" w:rsidRPr="00E01D60">
        <w:rPr>
          <w:rFonts w:asciiTheme="minorHAnsi" w:hAnsiTheme="minorHAnsi" w:cstheme="minorHAnsi"/>
        </w:rPr>
        <w:t xml:space="preserve"> in whole or</w:t>
      </w:r>
      <w:r w:rsidR="00BA20EA" w:rsidRPr="00E01D60">
        <w:rPr>
          <w:rFonts w:asciiTheme="minorHAnsi" w:hAnsiTheme="minorHAnsi" w:cstheme="minorHAnsi"/>
          <w:spacing w:val="-2"/>
        </w:rPr>
        <w:t xml:space="preserve"> </w:t>
      </w:r>
      <w:r w:rsidR="00BA20EA" w:rsidRPr="00E01D60">
        <w:rPr>
          <w:rFonts w:asciiTheme="minorHAnsi" w:hAnsiTheme="minorHAnsi" w:cstheme="minorHAnsi"/>
        </w:rPr>
        <w:t>in</w:t>
      </w:r>
      <w:r w:rsidR="00BA20EA" w:rsidRPr="00E01D60">
        <w:rPr>
          <w:rFonts w:asciiTheme="minorHAnsi" w:hAnsiTheme="minorHAnsi" w:cstheme="minorHAnsi"/>
          <w:spacing w:val="66"/>
        </w:rPr>
        <w:t xml:space="preserve"> </w:t>
      </w:r>
      <w:r w:rsidR="00BA20EA" w:rsidRPr="00E01D60">
        <w:rPr>
          <w:rFonts w:asciiTheme="minorHAnsi" w:hAnsiTheme="minorHAnsi" w:cstheme="minorHAnsi"/>
          <w:spacing w:val="-1"/>
        </w:rPr>
        <w:t>part</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 xml:space="preserve">because </w:t>
      </w:r>
      <w:r w:rsidR="00BA20EA" w:rsidRPr="00E01D60">
        <w:rPr>
          <w:rFonts w:asciiTheme="minorHAnsi" w:hAnsiTheme="minorHAnsi" w:cstheme="minorHAnsi"/>
        </w:rPr>
        <w:t>of one</w:t>
      </w:r>
      <w:r w:rsidR="00BA20EA" w:rsidRPr="00E01D60">
        <w:rPr>
          <w:rFonts w:asciiTheme="minorHAnsi" w:hAnsiTheme="minorHAnsi" w:cstheme="minorHAnsi"/>
          <w:spacing w:val="-1"/>
        </w:rPr>
        <w:t xml:space="preserve"> </w:t>
      </w:r>
      <w:r w:rsidR="00BA20EA" w:rsidRPr="00E01D60">
        <w:rPr>
          <w:rFonts w:asciiTheme="minorHAnsi" w:hAnsiTheme="minorHAnsi" w:cstheme="minorHAnsi"/>
        </w:rPr>
        <w:t>or more</w:t>
      </w:r>
      <w:r w:rsidR="00BA20EA" w:rsidRPr="00E01D60">
        <w:rPr>
          <w:rFonts w:asciiTheme="minorHAnsi" w:hAnsiTheme="minorHAnsi" w:cstheme="minorHAnsi"/>
          <w:spacing w:val="-2"/>
        </w:rPr>
        <w:t xml:space="preserve"> </w:t>
      </w:r>
      <w:r w:rsidR="00BA20EA" w:rsidRPr="00E01D60">
        <w:rPr>
          <w:rFonts w:asciiTheme="minorHAnsi" w:hAnsiTheme="minorHAnsi" w:cstheme="minorHAnsi"/>
        </w:rPr>
        <w:t>of the</w:t>
      </w:r>
      <w:r w:rsidR="00BA20EA" w:rsidRPr="00E01D60">
        <w:rPr>
          <w:rFonts w:asciiTheme="minorHAnsi" w:hAnsiTheme="minorHAnsi" w:cstheme="minorHAnsi"/>
          <w:spacing w:val="-2"/>
        </w:rPr>
        <w:t xml:space="preserve"> </w:t>
      </w:r>
      <w:r w:rsidR="00BA20EA" w:rsidRPr="00E01D60">
        <w:rPr>
          <w:rFonts w:asciiTheme="minorHAnsi" w:hAnsiTheme="minorHAnsi" w:cstheme="minorHAnsi"/>
        </w:rPr>
        <w:t>following</w:t>
      </w:r>
      <w:r w:rsidR="00BA20EA" w:rsidRPr="00E01D60">
        <w:rPr>
          <w:rFonts w:asciiTheme="minorHAnsi" w:hAnsiTheme="minorHAnsi" w:cstheme="minorHAnsi"/>
          <w:spacing w:val="-3"/>
        </w:rPr>
        <w:t xml:space="preserve"> </w:t>
      </w:r>
      <w:r w:rsidR="00BA20EA" w:rsidRPr="00E01D60">
        <w:rPr>
          <w:rFonts w:asciiTheme="minorHAnsi" w:hAnsiTheme="minorHAnsi" w:cstheme="minorHAnsi"/>
          <w:spacing w:val="-1"/>
        </w:rPr>
        <w:t>characteristics</w:t>
      </w:r>
      <w:r w:rsidR="00BA20EA" w:rsidRPr="00E01D60">
        <w:rPr>
          <w:rFonts w:asciiTheme="minorHAnsi" w:hAnsiTheme="minorHAnsi" w:cstheme="minorHAnsi"/>
        </w:rPr>
        <w:t xml:space="preserve"> of</w:t>
      </w:r>
      <w:r w:rsidR="00BA20EA" w:rsidRPr="00E01D60">
        <w:rPr>
          <w:rFonts w:asciiTheme="minorHAnsi" w:hAnsiTheme="minorHAnsi" w:cstheme="minorHAnsi"/>
          <w:spacing w:val="-1"/>
        </w:rPr>
        <w:t xml:space="preserve"> </w:t>
      </w:r>
      <w:r w:rsidR="00BA20EA" w:rsidRPr="00E01D60">
        <w:rPr>
          <w:rFonts w:asciiTheme="minorHAnsi" w:hAnsiTheme="minorHAnsi" w:cstheme="minorHAnsi"/>
        </w:rPr>
        <w:t xml:space="preserve">the victim(s): </w:t>
      </w:r>
      <w:r w:rsidR="00BA20EA" w:rsidRPr="00E01D60">
        <w:rPr>
          <w:rFonts w:asciiTheme="minorHAnsi" w:hAnsiTheme="minorHAnsi" w:cstheme="minorHAnsi"/>
          <w:spacing w:val="3"/>
        </w:rPr>
        <w:t xml:space="preserve"> </w:t>
      </w:r>
      <w:r w:rsidR="00BA20EA" w:rsidRPr="00E01D60">
        <w:rPr>
          <w:rFonts w:asciiTheme="minorHAnsi" w:hAnsiTheme="minorHAnsi" w:cstheme="minorHAnsi"/>
          <w:spacing w:val="-1"/>
        </w:rPr>
        <w:t>disability,</w:t>
      </w:r>
      <w:r w:rsidR="00BA20EA" w:rsidRPr="00E01D60">
        <w:rPr>
          <w:rFonts w:asciiTheme="minorHAnsi" w:hAnsiTheme="minorHAnsi" w:cstheme="minorHAnsi"/>
          <w:spacing w:val="2"/>
        </w:rPr>
        <w:t xml:space="preserve"> </w:t>
      </w:r>
      <w:r w:rsidR="00BA20EA" w:rsidRPr="00E01D60">
        <w:rPr>
          <w:rFonts w:asciiTheme="minorHAnsi" w:hAnsiTheme="minorHAnsi" w:cstheme="minorHAnsi"/>
          <w:spacing w:val="-1"/>
        </w:rPr>
        <w:t>gender,</w:t>
      </w:r>
      <w:r w:rsidR="00BA20EA" w:rsidRPr="00E01D60">
        <w:rPr>
          <w:rFonts w:asciiTheme="minorHAnsi" w:hAnsiTheme="minorHAnsi" w:cstheme="minorHAnsi"/>
          <w:spacing w:val="73"/>
        </w:rPr>
        <w:t xml:space="preserve"> </w:t>
      </w:r>
      <w:r w:rsidR="00BA20EA" w:rsidRPr="00E01D60">
        <w:rPr>
          <w:rFonts w:asciiTheme="minorHAnsi" w:hAnsiTheme="minorHAnsi" w:cstheme="minorHAnsi"/>
          <w:spacing w:val="-1"/>
        </w:rPr>
        <w:t>nationality,</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 xml:space="preserve">race </w:t>
      </w:r>
      <w:r w:rsidR="00BA20EA" w:rsidRPr="00E01D60">
        <w:rPr>
          <w:rFonts w:asciiTheme="minorHAnsi" w:hAnsiTheme="minorHAnsi" w:cstheme="minorHAnsi"/>
          <w:spacing w:val="1"/>
        </w:rPr>
        <w:t>or</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ethnicity,</w:t>
      </w:r>
      <w:r w:rsidR="00BA20EA" w:rsidRPr="00E01D60">
        <w:rPr>
          <w:rFonts w:asciiTheme="minorHAnsi" w:hAnsiTheme="minorHAnsi" w:cstheme="minorHAnsi"/>
        </w:rPr>
        <w:t xml:space="preserve"> </w:t>
      </w:r>
      <w:r w:rsidR="00BA20EA" w:rsidRPr="00E01D60">
        <w:rPr>
          <w:rFonts w:asciiTheme="minorHAnsi" w:hAnsiTheme="minorHAnsi" w:cstheme="minorHAnsi"/>
          <w:spacing w:val="-1"/>
        </w:rPr>
        <w:t>religion,</w:t>
      </w:r>
      <w:r w:rsidR="00BA20EA" w:rsidRPr="00E01D60">
        <w:rPr>
          <w:rFonts w:asciiTheme="minorHAnsi" w:hAnsiTheme="minorHAnsi" w:cstheme="minorHAnsi"/>
        </w:rPr>
        <w:t xml:space="preserve"> sexual orientation, or </w:t>
      </w:r>
      <w:r w:rsidR="00BA20EA" w:rsidRPr="00E01D60">
        <w:rPr>
          <w:rFonts w:asciiTheme="minorHAnsi" w:hAnsiTheme="minorHAnsi" w:cstheme="minorHAnsi"/>
          <w:spacing w:val="-1"/>
        </w:rPr>
        <w:t>association</w:t>
      </w:r>
      <w:r w:rsidR="00BA20EA" w:rsidRPr="00E01D60">
        <w:rPr>
          <w:rFonts w:asciiTheme="minorHAnsi" w:hAnsiTheme="minorHAnsi" w:cstheme="minorHAnsi"/>
        </w:rPr>
        <w:t xml:space="preserve"> with a </w:t>
      </w:r>
      <w:r w:rsidR="00BA20EA" w:rsidRPr="00E01D60">
        <w:rPr>
          <w:rFonts w:asciiTheme="minorHAnsi" w:hAnsiTheme="minorHAnsi" w:cstheme="minorHAnsi"/>
          <w:spacing w:val="-1"/>
        </w:rPr>
        <w:t>person</w:t>
      </w:r>
      <w:r w:rsidR="00BA20EA" w:rsidRPr="00E01D60">
        <w:rPr>
          <w:rFonts w:asciiTheme="minorHAnsi" w:hAnsiTheme="minorHAnsi" w:cstheme="minorHAnsi"/>
        </w:rPr>
        <w:t xml:space="preserve"> or group</w:t>
      </w:r>
      <w:r w:rsidR="00BA20EA" w:rsidRPr="00E01D60">
        <w:rPr>
          <w:rFonts w:asciiTheme="minorHAnsi" w:hAnsiTheme="minorHAnsi" w:cstheme="minorHAnsi"/>
          <w:spacing w:val="75"/>
        </w:rPr>
        <w:t xml:space="preserve"> </w:t>
      </w:r>
      <w:r w:rsidR="00BA20EA" w:rsidRPr="00E01D60">
        <w:rPr>
          <w:rFonts w:asciiTheme="minorHAnsi" w:hAnsiTheme="minorHAnsi" w:cstheme="minorHAnsi"/>
        </w:rPr>
        <w:t>with one or</w:t>
      </w:r>
      <w:r w:rsidR="00BA20EA" w:rsidRPr="00E01D60">
        <w:rPr>
          <w:rFonts w:asciiTheme="minorHAnsi" w:hAnsiTheme="minorHAnsi" w:cstheme="minorHAnsi"/>
          <w:spacing w:val="-2"/>
        </w:rPr>
        <w:t xml:space="preserve"> </w:t>
      </w:r>
      <w:r w:rsidR="00BA20EA" w:rsidRPr="00E01D60">
        <w:rPr>
          <w:rFonts w:asciiTheme="minorHAnsi" w:hAnsiTheme="minorHAnsi" w:cstheme="minorHAnsi"/>
        </w:rPr>
        <w:t>more</w:t>
      </w:r>
      <w:r w:rsidR="00BA20EA" w:rsidRPr="00E01D60">
        <w:rPr>
          <w:rFonts w:asciiTheme="minorHAnsi" w:hAnsiTheme="minorHAnsi" w:cstheme="minorHAnsi"/>
          <w:spacing w:val="-1"/>
        </w:rPr>
        <w:t xml:space="preserve"> </w:t>
      </w:r>
      <w:r w:rsidR="00BA20EA" w:rsidRPr="00E01D60">
        <w:rPr>
          <w:rFonts w:asciiTheme="minorHAnsi" w:hAnsiTheme="minorHAnsi" w:cstheme="minorHAnsi"/>
        </w:rPr>
        <w:t>of these</w:t>
      </w:r>
      <w:r w:rsidR="00BA20EA" w:rsidRPr="00E01D60">
        <w:rPr>
          <w:rFonts w:asciiTheme="minorHAnsi" w:hAnsiTheme="minorHAnsi" w:cstheme="minorHAnsi"/>
          <w:spacing w:val="-1"/>
        </w:rPr>
        <w:t xml:space="preserve"> actual</w:t>
      </w:r>
      <w:r w:rsidR="00BA20EA" w:rsidRPr="00E01D60">
        <w:rPr>
          <w:rFonts w:asciiTheme="minorHAnsi" w:hAnsiTheme="minorHAnsi" w:cstheme="minorHAnsi"/>
        </w:rPr>
        <w:t xml:space="preserve"> or</w:t>
      </w:r>
      <w:r w:rsidR="00BA20EA" w:rsidRPr="00E01D60">
        <w:rPr>
          <w:rFonts w:asciiTheme="minorHAnsi" w:hAnsiTheme="minorHAnsi" w:cstheme="minorHAnsi"/>
          <w:spacing w:val="-1"/>
        </w:rPr>
        <w:t xml:space="preserve"> </w:t>
      </w:r>
      <w:r w:rsidR="00BA20EA" w:rsidRPr="00E01D60">
        <w:rPr>
          <w:rFonts w:asciiTheme="minorHAnsi" w:hAnsiTheme="minorHAnsi" w:cstheme="minorHAnsi"/>
        </w:rPr>
        <w:t xml:space="preserve">perceived </w:t>
      </w:r>
      <w:r w:rsidR="00BA20EA" w:rsidRPr="00E01D60">
        <w:rPr>
          <w:rFonts w:asciiTheme="minorHAnsi" w:hAnsiTheme="minorHAnsi" w:cstheme="minorHAnsi"/>
          <w:spacing w:val="-1"/>
        </w:rPr>
        <w:t>characteristics.</w:t>
      </w:r>
      <w:r w:rsidR="00BA20EA" w:rsidRPr="00E01D60">
        <w:rPr>
          <w:rFonts w:asciiTheme="minorHAnsi" w:hAnsiTheme="minorHAnsi" w:cstheme="minorHAnsi"/>
        </w:rPr>
        <w:t xml:space="preserve"> </w:t>
      </w:r>
      <w:r w:rsidR="00BA20EA" w:rsidRPr="00E01D60">
        <w:rPr>
          <w:rFonts w:asciiTheme="minorHAnsi" w:hAnsiTheme="minorHAnsi" w:cstheme="minorHAnsi"/>
          <w:spacing w:val="2"/>
        </w:rPr>
        <w:t xml:space="preserve"> </w:t>
      </w:r>
    </w:p>
    <w:p w14:paraId="3A104DD2" w14:textId="1E175902" w:rsidR="00BD3B81" w:rsidRPr="00E01D60" w:rsidRDefault="009E7CB3" w:rsidP="001D761C">
      <w:pPr>
        <w:pStyle w:val="BodyText"/>
        <w:spacing w:line="276" w:lineRule="auto"/>
        <w:ind w:left="0" w:right="370"/>
        <w:rPr>
          <w:rFonts w:asciiTheme="minorHAnsi" w:hAnsiTheme="minorHAnsi" w:cstheme="minorHAnsi"/>
        </w:rPr>
      </w:pPr>
      <w:r w:rsidRPr="0016465E">
        <w:rPr>
          <w:rFonts w:asciiTheme="minorHAnsi" w:hAnsiTheme="minorHAnsi" w:cstheme="minorHAnsi"/>
          <w:b/>
          <w:bCs/>
        </w:rPr>
        <w:t>WesternU</w:t>
      </w:r>
      <w:r w:rsidR="00BA20EA" w:rsidRPr="0016465E">
        <w:rPr>
          <w:rFonts w:asciiTheme="minorHAnsi" w:hAnsiTheme="minorHAnsi" w:cstheme="minorHAnsi"/>
          <w:b/>
          <w:bCs/>
          <w:spacing w:val="-2"/>
        </w:rPr>
        <w:t xml:space="preserve"> </w:t>
      </w:r>
      <w:r w:rsidR="00BA20EA" w:rsidRPr="0016465E">
        <w:rPr>
          <w:rFonts w:asciiTheme="minorHAnsi" w:hAnsiTheme="minorHAnsi" w:cstheme="minorHAnsi"/>
          <w:b/>
          <w:bCs/>
        </w:rPr>
        <w:t>expressly</w:t>
      </w:r>
      <w:r w:rsidR="00BA20EA" w:rsidRPr="0016465E">
        <w:rPr>
          <w:rFonts w:asciiTheme="minorHAnsi" w:hAnsiTheme="minorHAnsi" w:cstheme="minorHAnsi"/>
          <w:b/>
          <w:bCs/>
          <w:spacing w:val="49"/>
        </w:rPr>
        <w:t xml:space="preserve"> </w:t>
      </w:r>
      <w:r w:rsidR="00BA20EA" w:rsidRPr="0016465E">
        <w:rPr>
          <w:rFonts w:asciiTheme="minorHAnsi" w:hAnsiTheme="minorHAnsi" w:cstheme="minorHAnsi"/>
          <w:b/>
          <w:bCs/>
        </w:rPr>
        <w:t>prohibits any</w:t>
      </w:r>
      <w:r w:rsidR="00BA20EA" w:rsidRPr="0016465E">
        <w:rPr>
          <w:rFonts w:asciiTheme="minorHAnsi" w:hAnsiTheme="minorHAnsi" w:cstheme="minorHAnsi"/>
          <w:b/>
          <w:bCs/>
          <w:spacing w:val="-5"/>
        </w:rPr>
        <w:t xml:space="preserve"> </w:t>
      </w:r>
      <w:r w:rsidR="00BA20EA" w:rsidRPr="0016465E">
        <w:rPr>
          <w:rFonts w:asciiTheme="minorHAnsi" w:hAnsiTheme="minorHAnsi" w:cstheme="minorHAnsi"/>
          <w:b/>
          <w:bCs/>
        </w:rPr>
        <w:t xml:space="preserve">act or </w:t>
      </w:r>
      <w:r w:rsidR="00BA20EA" w:rsidRPr="0016465E">
        <w:rPr>
          <w:rFonts w:asciiTheme="minorHAnsi" w:hAnsiTheme="minorHAnsi" w:cstheme="minorHAnsi"/>
          <w:b/>
          <w:bCs/>
          <w:spacing w:val="-1"/>
        </w:rPr>
        <w:t>conduct</w:t>
      </w:r>
      <w:r w:rsidR="00BA20EA" w:rsidRPr="0016465E">
        <w:rPr>
          <w:rFonts w:asciiTheme="minorHAnsi" w:hAnsiTheme="minorHAnsi" w:cstheme="minorHAnsi"/>
          <w:b/>
          <w:bCs/>
        </w:rPr>
        <w:t xml:space="preserve"> </w:t>
      </w:r>
      <w:r w:rsidR="00BA20EA" w:rsidRPr="0016465E">
        <w:rPr>
          <w:rFonts w:asciiTheme="minorHAnsi" w:hAnsiTheme="minorHAnsi" w:cstheme="minorHAnsi"/>
          <w:b/>
          <w:bCs/>
          <w:spacing w:val="-1"/>
        </w:rPr>
        <w:t>that</w:t>
      </w:r>
      <w:r w:rsidR="00BA20EA" w:rsidRPr="0016465E">
        <w:rPr>
          <w:rFonts w:asciiTheme="minorHAnsi" w:hAnsiTheme="minorHAnsi" w:cstheme="minorHAnsi"/>
          <w:b/>
          <w:bCs/>
        </w:rPr>
        <w:t xml:space="preserve"> </w:t>
      </w:r>
      <w:r w:rsidR="00BA20EA" w:rsidRPr="0016465E">
        <w:rPr>
          <w:rFonts w:asciiTheme="minorHAnsi" w:hAnsiTheme="minorHAnsi" w:cstheme="minorHAnsi"/>
          <w:b/>
          <w:bCs/>
          <w:spacing w:val="-1"/>
        </w:rPr>
        <w:t>constitutes</w:t>
      </w:r>
      <w:r w:rsidR="00BA20EA" w:rsidRPr="0016465E">
        <w:rPr>
          <w:rFonts w:asciiTheme="minorHAnsi" w:hAnsiTheme="minorHAnsi" w:cstheme="minorHAnsi"/>
          <w:b/>
          <w:bCs/>
        </w:rPr>
        <w:t xml:space="preserve"> a</w:t>
      </w:r>
      <w:r w:rsidR="00BA20EA" w:rsidRPr="0016465E">
        <w:rPr>
          <w:rFonts w:asciiTheme="minorHAnsi" w:hAnsiTheme="minorHAnsi" w:cstheme="minorHAnsi"/>
          <w:b/>
          <w:bCs/>
          <w:spacing w:val="-1"/>
        </w:rPr>
        <w:t xml:space="preserve"> hate</w:t>
      </w:r>
      <w:r w:rsidR="00BA20EA" w:rsidRPr="0016465E">
        <w:rPr>
          <w:rFonts w:asciiTheme="minorHAnsi" w:hAnsiTheme="minorHAnsi" w:cstheme="minorHAnsi"/>
          <w:b/>
          <w:bCs/>
          <w:spacing w:val="1"/>
        </w:rPr>
        <w:t xml:space="preserve"> </w:t>
      </w:r>
      <w:r w:rsidR="00BA20EA" w:rsidRPr="0016465E">
        <w:rPr>
          <w:rFonts w:asciiTheme="minorHAnsi" w:hAnsiTheme="minorHAnsi" w:cstheme="minorHAnsi"/>
          <w:b/>
          <w:bCs/>
          <w:spacing w:val="-1"/>
        </w:rPr>
        <w:t xml:space="preserve">crime </w:t>
      </w:r>
      <w:r w:rsidR="00BA20EA" w:rsidRPr="0016465E">
        <w:rPr>
          <w:rFonts w:asciiTheme="minorHAnsi" w:hAnsiTheme="minorHAnsi" w:cstheme="minorHAnsi"/>
          <w:b/>
          <w:bCs/>
        </w:rPr>
        <w:t>or any</w:t>
      </w:r>
      <w:r w:rsidR="00BA20EA" w:rsidRPr="0016465E">
        <w:rPr>
          <w:rFonts w:asciiTheme="minorHAnsi" w:hAnsiTheme="minorHAnsi" w:cstheme="minorHAnsi"/>
          <w:b/>
          <w:bCs/>
          <w:spacing w:val="-3"/>
        </w:rPr>
        <w:t xml:space="preserve"> </w:t>
      </w:r>
      <w:r w:rsidR="00BA20EA" w:rsidRPr="0016465E">
        <w:rPr>
          <w:rFonts w:asciiTheme="minorHAnsi" w:hAnsiTheme="minorHAnsi" w:cstheme="minorHAnsi"/>
          <w:b/>
          <w:bCs/>
          <w:spacing w:val="-1"/>
        </w:rPr>
        <w:t>act</w:t>
      </w:r>
      <w:r w:rsidR="00BA20EA" w:rsidRPr="0016465E">
        <w:rPr>
          <w:rFonts w:asciiTheme="minorHAnsi" w:hAnsiTheme="minorHAnsi" w:cstheme="minorHAnsi"/>
          <w:b/>
          <w:bCs/>
        </w:rPr>
        <w:t xml:space="preserve"> of hate</w:t>
      </w:r>
      <w:r w:rsidR="00BA20EA" w:rsidRPr="0016465E">
        <w:rPr>
          <w:rFonts w:asciiTheme="minorHAnsi" w:hAnsiTheme="minorHAnsi" w:cstheme="minorHAnsi"/>
          <w:b/>
          <w:bCs/>
          <w:spacing w:val="1"/>
        </w:rPr>
        <w:t xml:space="preserve"> </w:t>
      </w:r>
      <w:r w:rsidR="00BA20EA" w:rsidRPr="0016465E">
        <w:rPr>
          <w:rFonts w:asciiTheme="minorHAnsi" w:hAnsiTheme="minorHAnsi" w:cstheme="minorHAnsi"/>
          <w:b/>
          <w:bCs/>
          <w:spacing w:val="-1"/>
        </w:rPr>
        <w:t>violence.</w:t>
      </w:r>
      <w:r w:rsidR="00BA20EA" w:rsidRPr="0016465E">
        <w:rPr>
          <w:rFonts w:asciiTheme="minorHAnsi" w:hAnsiTheme="minorHAnsi" w:cstheme="minorHAnsi"/>
          <w:b/>
          <w:bCs/>
        </w:rPr>
        <w:t xml:space="preserve"> </w:t>
      </w:r>
      <w:r w:rsidR="00BA20EA" w:rsidRPr="0016465E">
        <w:rPr>
          <w:rFonts w:asciiTheme="minorHAnsi" w:hAnsiTheme="minorHAnsi" w:cstheme="minorHAnsi"/>
          <w:b/>
          <w:bCs/>
          <w:spacing w:val="5"/>
        </w:rPr>
        <w:t xml:space="preserve"> </w:t>
      </w:r>
      <w:r w:rsidR="00BA20EA" w:rsidRPr="0016465E">
        <w:rPr>
          <w:rFonts w:asciiTheme="minorHAnsi" w:hAnsiTheme="minorHAnsi" w:cstheme="minorHAnsi"/>
          <w:b/>
          <w:bCs/>
        </w:rPr>
        <w:t xml:space="preserve">All </w:t>
      </w:r>
      <w:r w:rsidR="00BA20EA" w:rsidRPr="0016465E">
        <w:rPr>
          <w:rFonts w:asciiTheme="minorHAnsi" w:hAnsiTheme="minorHAnsi" w:cstheme="minorHAnsi"/>
          <w:b/>
          <w:bCs/>
          <w:spacing w:val="-1"/>
        </w:rPr>
        <w:t>suspected</w:t>
      </w:r>
      <w:r w:rsidR="00BA20EA" w:rsidRPr="0016465E">
        <w:rPr>
          <w:rFonts w:asciiTheme="minorHAnsi" w:hAnsiTheme="minorHAnsi" w:cstheme="minorHAnsi"/>
          <w:b/>
          <w:bCs/>
          <w:spacing w:val="87"/>
        </w:rPr>
        <w:t xml:space="preserve"> </w:t>
      </w:r>
      <w:r w:rsidR="00BA20EA" w:rsidRPr="0016465E">
        <w:rPr>
          <w:rFonts w:asciiTheme="minorHAnsi" w:hAnsiTheme="minorHAnsi" w:cstheme="minorHAnsi"/>
          <w:b/>
          <w:bCs/>
          <w:spacing w:val="-1"/>
        </w:rPr>
        <w:t xml:space="preserve">incidence </w:t>
      </w:r>
      <w:r w:rsidR="00BA20EA" w:rsidRPr="0016465E">
        <w:rPr>
          <w:rFonts w:asciiTheme="minorHAnsi" w:hAnsiTheme="minorHAnsi" w:cstheme="minorHAnsi"/>
          <w:b/>
          <w:bCs/>
        </w:rPr>
        <w:t xml:space="preserve">of hate </w:t>
      </w:r>
      <w:r w:rsidR="00BA20EA" w:rsidRPr="0016465E">
        <w:rPr>
          <w:rFonts w:asciiTheme="minorHAnsi" w:hAnsiTheme="minorHAnsi" w:cstheme="minorHAnsi"/>
          <w:b/>
          <w:bCs/>
          <w:spacing w:val="-1"/>
        </w:rPr>
        <w:t>crimes</w:t>
      </w:r>
      <w:r w:rsidR="00BA20EA" w:rsidRPr="0016465E">
        <w:rPr>
          <w:rFonts w:asciiTheme="minorHAnsi" w:hAnsiTheme="minorHAnsi" w:cstheme="minorHAnsi"/>
          <w:b/>
          <w:bCs/>
          <w:spacing w:val="2"/>
        </w:rPr>
        <w:t xml:space="preserve"> </w:t>
      </w:r>
      <w:r w:rsidR="00BA20EA" w:rsidRPr="0016465E">
        <w:rPr>
          <w:rFonts w:asciiTheme="minorHAnsi" w:hAnsiTheme="minorHAnsi" w:cstheme="minorHAnsi"/>
          <w:b/>
          <w:bCs/>
        </w:rPr>
        <w:t xml:space="preserve">or </w:t>
      </w:r>
      <w:r w:rsidR="00BA20EA" w:rsidRPr="0016465E">
        <w:rPr>
          <w:rFonts w:asciiTheme="minorHAnsi" w:hAnsiTheme="minorHAnsi" w:cstheme="minorHAnsi"/>
          <w:b/>
          <w:bCs/>
          <w:spacing w:val="-1"/>
        </w:rPr>
        <w:t>other</w:t>
      </w:r>
      <w:r w:rsidR="00BA20EA" w:rsidRPr="0016465E">
        <w:rPr>
          <w:rFonts w:asciiTheme="minorHAnsi" w:hAnsiTheme="minorHAnsi" w:cstheme="minorHAnsi"/>
          <w:b/>
          <w:bCs/>
        </w:rPr>
        <w:t xml:space="preserve"> </w:t>
      </w:r>
      <w:r w:rsidR="00BA20EA" w:rsidRPr="0016465E">
        <w:rPr>
          <w:rFonts w:asciiTheme="minorHAnsi" w:hAnsiTheme="minorHAnsi" w:cstheme="minorHAnsi"/>
          <w:b/>
          <w:bCs/>
          <w:spacing w:val="-1"/>
        </w:rPr>
        <w:t>acts</w:t>
      </w:r>
      <w:r w:rsidR="00BA20EA" w:rsidRPr="0016465E">
        <w:rPr>
          <w:rFonts w:asciiTheme="minorHAnsi" w:hAnsiTheme="minorHAnsi" w:cstheme="minorHAnsi"/>
          <w:b/>
          <w:bCs/>
        </w:rPr>
        <w:t xml:space="preserve"> of </w:t>
      </w:r>
      <w:r w:rsidR="00BA20EA" w:rsidRPr="0016465E">
        <w:rPr>
          <w:rFonts w:asciiTheme="minorHAnsi" w:hAnsiTheme="minorHAnsi" w:cstheme="minorHAnsi"/>
          <w:b/>
          <w:bCs/>
          <w:spacing w:val="-1"/>
        </w:rPr>
        <w:t>hate</w:t>
      </w:r>
      <w:r w:rsidR="00BA20EA" w:rsidRPr="0016465E">
        <w:rPr>
          <w:rFonts w:asciiTheme="minorHAnsi" w:hAnsiTheme="minorHAnsi" w:cstheme="minorHAnsi"/>
          <w:b/>
          <w:bCs/>
        </w:rPr>
        <w:t xml:space="preserve"> violence</w:t>
      </w:r>
      <w:r w:rsidR="00BA20EA" w:rsidRPr="0016465E">
        <w:rPr>
          <w:rFonts w:asciiTheme="minorHAnsi" w:hAnsiTheme="minorHAnsi" w:cstheme="minorHAnsi"/>
          <w:b/>
          <w:bCs/>
          <w:spacing w:val="-1"/>
        </w:rPr>
        <w:t xml:space="preserve"> </w:t>
      </w:r>
      <w:r w:rsidR="00BA20EA" w:rsidRPr="0016465E">
        <w:rPr>
          <w:rFonts w:asciiTheme="minorHAnsi" w:hAnsiTheme="minorHAnsi" w:cstheme="minorHAnsi"/>
          <w:b/>
          <w:bCs/>
        </w:rPr>
        <w:t>should be</w:t>
      </w:r>
      <w:r w:rsidR="00BA20EA" w:rsidRPr="0016465E">
        <w:rPr>
          <w:rFonts w:asciiTheme="minorHAnsi" w:hAnsiTheme="minorHAnsi" w:cstheme="minorHAnsi"/>
          <w:b/>
          <w:bCs/>
          <w:spacing w:val="-1"/>
        </w:rPr>
        <w:t xml:space="preserve"> </w:t>
      </w:r>
      <w:r w:rsidR="00BA20EA" w:rsidRPr="0016465E">
        <w:rPr>
          <w:rFonts w:asciiTheme="minorHAnsi" w:hAnsiTheme="minorHAnsi" w:cstheme="minorHAnsi"/>
          <w:b/>
          <w:bCs/>
        </w:rPr>
        <w:t>reported to</w:t>
      </w:r>
      <w:r w:rsidR="00BA20EA" w:rsidRPr="0016465E">
        <w:rPr>
          <w:rFonts w:asciiTheme="minorHAnsi" w:hAnsiTheme="minorHAnsi" w:cstheme="minorHAnsi"/>
          <w:b/>
          <w:bCs/>
          <w:spacing w:val="2"/>
        </w:rPr>
        <w:t xml:space="preserve"> </w:t>
      </w:r>
      <w:r w:rsidR="00BA64FB" w:rsidRPr="0016465E">
        <w:rPr>
          <w:rFonts w:asciiTheme="minorHAnsi" w:hAnsiTheme="minorHAnsi" w:cstheme="minorHAnsi"/>
          <w:b/>
          <w:bCs/>
          <w:spacing w:val="-1"/>
        </w:rPr>
        <w:t>Campus Security</w:t>
      </w:r>
      <w:r w:rsidR="00BA20EA" w:rsidRPr="0016465E">
        <w:rPr>
          <w:rFonts w:asciiTheme="minorHAnsi" w:hAnsiTheme="minorHAnsi" w:cstheme="minorHAnsi"/>
          <w:b/>
          <w:bCs/>
          <w:spacing w:val="-1"/>
        </w:rPr>
        <w:t>,</w:t>
      </w:r>
      <w:r w:rsidR="00BA20EA" w:rsidRPr="0016465E">
        <w:rPr>
          <w:rFonts w:asciiTheme="minorHAnsi" w:hAnsiTheme="minorHAnsi" w:cstheme="minorHAnsi"/>
          <w:b/>
          <w:bCs/>
        </w:rPr>
        <w:t xml:space="preserve"> </w:t>
      </w:r>
      <w:r w:rsidR="00CB5321" w:rsidRPr="0016465E">
        <w:rPr>
          <w:rFonts w:asciiTheme="minorHAnsi" w:hAnsiTheme="minorHAnsi" w:cstheme="minorHAnsi"/>
          <w:b/>
          <w:bCs/>
        </w:rPr>
        <w:t>University Student Affairs</w:t>
      </w:r>
      <w:r w:rsidR="00BA20EA" w:rsidRPr="0016465E">
        <w:rPr>
          <w:rFonts w:asciiTheme="minorHAnsi" w:hAnsiTheme="minorHAnsi" w:cstheme="minorHAnsi"/>
          <w:b/>
          <w:bCs/>
          <w:spacing w:val="-1"/>
        </w:rPr>
        <w:t>,</w:t>
      </w:r>
      <w:r w:rsidR="00BA20EA" w:rsidRPr="0016465E">
        <w:rPr>
          <w:rFonts w:asciiTheme="minorHAnsi" w:hAnsiTheme="minorHAnsi" w:cstheme="minorHAnsi"/>
          <w:b/>
          <w:bCs/>
        </w:rPr>
        <w:t xml:space="preserve"> other</w:t>
      </w:r>
      <w:r w:rsidR="00BA20EA" w:rsidRPr="0016465E">
        <w:rPr>
          <w:rFonts w:asciiTheme="minorHAnsi" w:hAnsiTheme="minorHAnsi" w:cstheme="minorHAnsi"/>
          <w:b/>
          <w:bCs/>
          <w:spacing w:val="-2"/>
        </w:rPr>
        <w:t xml:space="preserve"> </w:t>
      </w:r>
      <w:r w:rsidR="00BA20EA" w:rsidRPr="0016465E">
        <w:rPr>
          <w:rFonts w:asciiTheme="minorHAnsi" w:hAnsiTheme="minorHAnsi" w:cstheme="minorHAnsi"/>
          <w:b/>
          <w:bCs/>
          <w:spacing w:val="-1"/>
        </w:rPr>
        <w:t>designated</w:t>
      </w:r>
      <w:r w:rsidR="00BA20EA" w:rsidRPr="0016465E">
        <w:rPr>
          <w:rFonts w:asciiTheme="minorHAnsi" w:hAnsiTheme="minorHAnsi" w:cstheme="minorHAnsi"/>
          <w:b/>
          <w:bCs/>
        </w:rPr>
        <w:t xml:space="preserve"> CSAs </w:t>
      </w:r>
      <w:r w:rsidR="00CB5321" w:rsidRPr="0016465E">
        <w:rPr>
          <w:rFonts w:asciiTheme="minorHAnsi" w:hAnsiTheme="minorHAnsi" w:cstheme="minorHAnsi"/>
          <w:b/>
          <w:bCs/>
        </w:rPr>
        <w:t>and/</w:t>
      </w:r>
      <w:r w:rsidR="00BA20EA" w:rsidRPr="0016465E">
        <w:rPr>
          <w:rFonts w:asciiTheme="minorHAnsi" w:hAnsiTheme="minorHAnsi" w:cstheme="minorHAnsi"/>
          <w:b/>
          <w:bCs/>
        </w:rPr>
        <w:t>or</w:t>
      </w:r>
      <w:r w:rsidR="00BA20EA" w:rsidRPr="0016465E">
        <w:rPr>
          <w:rFonts w:asciiTheme="minorHAnsi" w:hAnsiTheme="minorHAnsi" w:cstheme="minorHAnsi"/>
          <w:b/>
          <w:bCs/>
          <w:spacing w:val="1"/>
        </w:rPr>
        <w:t xml:space="preserve"> </w:t>
      </w:r>
      <w:r w:rsidR="00CB5321" w:rsidRPr="0016465E">
        <w:rPr>
          <w:rFonts w:asciiTheme="minorHAnsi" w:hAnsiTheme="minorHAnsi" w:cstheme="minorHAnsi"/>
          <w:b/>
          <w:bCs/>
          <w:spacing w:val="1"/>
        </w:rPr>
        <w:t xml:space="preserve">the </w:t>
      </w:r>
      <w:r w:rsidR="00634D19" w:rsidRPr="0016465E">
        <w:rPr>
          <w:rFonts w:asciiTheme="minorHAnsi" w:hAnsiTheme="minorHAnsi" w:cstheme="minorHAnsi"/>
          <w:b/>
          <w:bCs/>
          <w:spacing w:val="-2"/>
        </w:rPr>
        <w:t>Lebanon Police</w:t>
      </w:r>
      <w:r w:rsidR="00BA20EA" w:rsidRPr="0016465E">
        <w:rPr>
          <w:rFonts w:asciiTheme="minorHAnsi" w:hAnsiTheme="minorHAnsi" w:cstheme="minorHAnsi"/>
          <w:b/>
          <w:bCs/>
          <w:spacing w:val="-1"/>
        </w:rPr>
        <w:t xml:space="preserve"> Department.</w:t>
      </w:r>
      <w:r w:rsidR="00BA20EA" w:rsidRPr="00E01D60">
        <w:rPr>
          <w:rFonts w:asciiTheme="minorHAnsi" w:hAnsiTheme="minorHAnsi" w:cstheme="minorHAnsi"/>
        </w:rPr>
        <w:t xml:space="preserve">  </w:t>
      </w:r>
      <w:r w:rsidR="00BA20EA" w:rsidRPr="00E01D60">
        <w:rPr>
          <w:rFonts w:asciiTheme="minorHAnsi" w:hAnsiTheme="minorHAnsi" w:cstheme="minorHAnsi"/>
          <w:spacing w:val="7"/>
        </w:rPr>
        <w:t xml:space="preserve"> </w:t>
      </w:r>
    </w:p>
    <w:p w14:paraId="6E287ACF" w14:textId="24CB3A0A" w:rsidR="002239DA" w:rsidRPr="00E01D60" w:rsidRDefault="00BA20EA" w:rsidP="00E21EE7">
      <w:pPr>
        <w:pStyle w:val="Heading2"/>
        <w:rPr>
          <w:spacing w:val="50"/>
          <w:w w:val="99"/>
        </w:rPr>
      </w:pPr>
      <w:bookmarkStart w:id="14" w:name="_Toc146613983"/>
      <w:r w:rsidRPr="00E01D60">
        <w:rPr>
          <w:spacing w:val="-1"/>
        </w:rPr>
        <w:t>Reporting</w:t>
      </w:r>
      <w:r w:rsidRPr="00E01D60">
        <w:rPr>
          <w:spacing w:val="-12"/>
        </w:rPr>
        <w:t xml:space="preserve"> </w:t>
      </w:r>
      <w:r w:rsidRPr="00E01D60">
        <w:t>of</w:t>
      </w:r>
      <w:r w:rsidRPr="00E01D60">
        <w:rPr>
          <w:spacing w:val="-10"/>
        </w:rPr>
        <w:t xml:space="preserve"> </w:t>
      </w:r>
      <w:r w:rsidRPr="00E01D60">
        <w:rPr>
          <w:spacing w:val="-1"/>
        </w:rPr>
        <w:t>Criminal</w:t>
      </w:r>
      <w:r w:rsidRPr="00E01D60">
        <w:rPr>
          <w:spacing w:val="-11"/>
        </w:rPr>
        <w:t xml:space="preserve"> </w:t>
      </w:r>
      <w:r w:rsidRPr="00E01D60">
        <w:t>Offenses</w:t>
      </w:r>
      <w:r w:rsidRPr="00E01D60">
        <w:rPr>
          <w:spacing w:val="-9"/>
        </w:rPr>
        <w:t xml:space="preserve"> </w:t>
      </w:r>
      <w:r w:rsidRPr="00E01D60">
        <w:t>and</w:t>
      </w:r>
      <w:r w:rsidRPr="00E01D60">
        <w:rPr>
          <w:spacing w:val="-11"/>
        </w:rPr>
        <w:t xml:space="preserve"> </w:t>
      </w:r>
      <w:r w:rsidRPr="00E01D60">
        <w:t>Other</w:t>
      </w:r>
      <w:r w:rsidRPr="00E01D60">
        <w:rPr>
          <w:spacing w:val="-10"/>
        </w:rPr>
        <w:t xml:space="preserve"> </w:t>
      </w:r>
      <w:r w:rsidRPr="00E01D60">
        <w:t>Emergencies</w:t>
      </w:r>
      <w:r w:rsidRPr="00E01D60">
        <w:rPr>
          <w:spacing w:val="-8"/>
        </w:rPr>
        <w:t xml:space="preserve"> </w:t>
      </w:r>
      <w:r w:rsidRPr="00E01D60">
        <w:rPr>
          <w:spacing w:val="-1"/>
        </w:rPr>
        <w:t>at</w:t>
      </w:r>
      <w:r w:rsidRPr="00E01D60">
        <w:rPr>
          <w:spacing w:val="-8"/>
        </w:rPr>
        <w:t xml:space="preserve"> </w:t>
      </w:r>
      <w:bookmarkStart w:id="15" w:name="_Hlk20739230"/>
      <w:r w:rsidR="00E01D60" w:rsidRPr="00E01D60">
        <w:rPr>
          <w:spacing w:val="-1"/>
        </w:rPr>
        <w:t xml:space="preserve">Additional </w:t>
      </w:r>
      <w:r w:rsidRPr="00E01D60">
        <w:t>Campus</w:t>
      </w:r>
      <w:r w:rsidR="00E01D60" w:rsidRPr="00E01D60">
        <w:t xml:space="preserve"> Location</w:t>
      </w:r>
      <w:r w:rsidRPr="00E01D60">
        <w:t>s</w:t>
      </w:r>
      <w:bookmarkEnd w:id="14"/>
      <w:r w:rsidRPr="00E01D60">
        <w:rPr>
          <w:spacing w:val="50"/>
          <w:w w:val="99"/>
        </w:rPr>
        <w:t xml:space="preserve"> </w:t>
      </w:r>
    </w:p>
    <w:bookmarkEnd w:id="15"/>
    <w:p w14:paraId="1E86455C" w14:textId="32511666" w:rsidR="00BD3B81" w:rsidRPr="00E01D60" w:rsidRDefault="00BA20EA" w:rsidP="001D761C">
      <w:pPr>
        <w:spacing w:line="276" w:lineRule="auto"/>
        <w:ind w:right="370"/>
        <w:rPr>
          <w:rFonts w:eastAsia="Times New Roman" w:cstheme="minorHAnsi"/>
          <w:sz w:val="24"/>
          <w:szCs w:val="24"/>
        </w:rPr>
      </w:pPr>
      <w:r w:rsidRPr="00E01D60">
        <w:rPr>
          <w:rFonts w:cstheme="minorHAnsi"/>
          <w:sz w:val="24"/>
          <w:szCs w:val="24"/>
        </w:rPr>
        <w:t xml:space="preserve">Potential or </w:t>
      </w:r>
      <w:r w:rsidRPr="00E01D60">
        <w:rPr>
          <w:rFonts w:cstheme="minorHAnsi"/>
          <w:spacing w:val="-1"/>
          <w:sz w:val="24"/>
          <w:szCs w:val="24"/>
        </w:rPr>
        <w:t>actual</w:t>
      </w:r>
      <w:r w:rsidRPr="00E01D60">
        <w:rPr>
          <w:rFonts w:cstheme="minorHAnsi"/>
          <w:sz w:val="24"/>
          <w:szCs w:val="24"/>
        </w:rPr>
        <w:t xml:space="preserve"> criminal activity</w:t>
      </w:r>
      <w:r w:rsidRPr="00E01D60">
        <w:rPr>
          <w:rFonts w:cstheme="minorHAnsi"/>
          <w:spacing w:val="-5"/>
          <w:sz w:val="24"/>
          <w:szCs w:val="24"/>
        </w:rPr>
        <w:t xml:space="preserve"> </w:t>
      </w:r>
      <w:r w:rsidRPr="00E01D60">
        <w:rPr>
          <w:rFonts w:cstheme="minorHAnsi"/>
          <w:sz w:val="24"/>
          <w:szCs w:val="24"/>
        </w:rPr>
        <w:t>or</w:t>
      </w:r>
      <w:r w:rsidRPr="00E01D60">
        <w:rPr>
          <w:rFonts w:cstheme="minorHAnsi"/>
          <w:spacing w:val="1"/>
          <w:sz w:val="24"/>
          <w:szCs w:val="24"/>
        </w:rPr>
        <w:t xml:space="preserve"> any</w:t>
      </w:r>
      <w:r w:rsidRPr="00E01D60">
        <w:rPr>
          <w:rFonts w:cstheme="minorHAnsi"/>
          <w:spacing w:val="-5"/>
          <w:sz w:val="24"/>
          <w:szCs w:val="24"/>
        </w:rPr>
        <w:t xml:space="preserve"> </w:t>
      </w:r>
      <w:r w:rsidRPr="00E01D60">
        <w:rPr>
          <w:rFonts w:cstheme="minorHAnsi"/>
          <w:spacing w:val="-1"/>
          <w:sz w:val="24"/>
          <w:szCs w:val="24"/>
        </w:rPr>
        <w:t>emergency,</w:t>
      </w:r>
      <w:r w:rsidRPr="00E01D60">
        <w:rPr>
          <w:rFonts w:cstheme="minorHAnsi"/>
          <w:sz w:val="24"/>
          <w:szCs w:val="24"/>
        </w:rPr>
        <w:t xml:space="preserve"> including</w:t>
      </w:r>
      <w:r w:rsidRPr="00E01D60">
        <w:rPr>
          <w:rFonts w:cstheme="minorHAnsi"/>
          <w:spacing w:val="-3"/>
          <w:sz w:val="24"/>
          <w:szCs w:val="24"/>
        </w:rPr>
        <w:t xml:space="preserve"> </w:t>
      </w:r>
      <w:r w:rsidRPr="00E01D60">
        <w:rPr>
          <w:rFonts w:cstheme="minorHAnsi"/>
          <w:sz w:val="24"/>
          <w:szCs w:val="24"/>
        </w:rPr>
        <w:t xml:space="preserve">medical </w:t>
      </w:r>
      <w:r w:rsidRPr="00E01D60">
        <w:rPr>
          <w:rFonts w:cstheme="minorHAnsi"/>
          <w:spacing w:val="-1"/>
          <w:sz w:val="24"/>
          <w:szCs w:val="24"/>
        </w:rPr>
        <w:t>emergencies,</w:t>
      </w:r>
      <w:r w:rsidRPr="00E01D60">
        <w:rPr>
          <w:rFonts w:cstheme="minorHAnsi"/>
          <w:sz w:val="24"/>
          <w:szCs w:val="24"/>
        </w:rPr>
        <w:t xml:space="preserve"> should </w:t>
      </w:r>
      <w:r w:rsidRPr="00E01D60">
        <w:rPr>
          <w:rFonts w:cstheme="minorHAnsi"/>
          <w:spacing w:val="1"/>
          <w:sz w:val="24"/>
          <w:szCs w:val="24"/>
        </w:rPr>
        <w:t>be</w:t>
      </w:r>
      <w:r w:rsidRPr="00E01D60">
        <w:rPr>
          <w:rFonts w:cstheme="minorHAnsi"/>
          <w:spacing w:val="-1"/>
          <w:sz w:val="24"/>
          <w:szCs w:val="24"/>
        </w:rPr>
        <w:t xml:space="preserve"> reported</w:t>
      </w:r>
      <w:r w:rsidRPr="00E01D60">
        <w:rPr>
          <w:rFonts w:cstheme="minorHAnsi"/>
          <w:sz w:val="24"/>
          <w:szCs w:val="24"/>
        </w:rPr>
        <w:t xml:space="preserve"> directly</w:t>
      </w:r>
      <w:r w:rsidRPr="00E01D60">
        <w:rPr>
          <w:rFonts w:cstheme="minorHAnsi"/>
          <w:spacing w:val="-5"/>
          <w:sz w:val="24"/>
          <w:szCs w:val="24"/>
        </w:rPr>
        <w:t xml:space="preserve"> </w:t>
      </w:r>
      <w:r w:rsidRPr="00E01D60">
        <w:rPr>
          <w:rFonts w:cstheme="minorHAnsi"/>
          <w:sz w:val="24"/>
          <w:szCs w:val="24"/>
        </w:rPr>
        <w:t>to</w:t>
      </w:r>
      <w:r w:rsidRPr="00E01D60">
        <w:rPr>
          <w:rFonts w:cstheme="minorHAnsi"/>
          <w:spacing w:val="2"/>
          <w:sz w:val="24"/>
          <w:szCs w:val="24"/>
        </w:rPr>
        <w:t xml:space="preserve"> </w:t>
      </w:r>
      <w:r w:rsidRPr="00E01D60">
        <w:rPr>
          <w:rFonts w:cstheme="minorHAnsi"/>
          <w:sz w:val="24"/>
          <w:szCs w:val="24"/>
        </w:rPr>
        <w:t xml:space="preserve">the </w:t>
      </w:r>
      <w:r w:rsidRPr="00E01D60">
        <w:rPr>
          <w:rFonts w:cstheme="minorHAnsi"/>
          <w:spacing w:val="-1"/>
          <w:sz w:val="24"/>
          <w:szCs w:val="24"/>
        </w:rPr>
        <w:t>local</w:t>
      </w:r>
      <w:r w:rsidRPr="00E01D60">
        <w:rPr>
          <w:rFonts w:cstheme="minorHAnsi"/>
          <w:spacing w:val="71"/>
          <w:sz w:val="24"/>
          <w:szCs w:val="24"/>
        </w:rPr>
        <w:t xml:space="preserve"> </w:t>
      </w:r>
      <w:r w:rsidRPr="00E01D60">
        <w:rPr>
          <w:rFonts w:cstheme="minorHAnsi"/>
          <w:sz w:val="24"/>
          <w:szCs w:val="24"/>
        </w:rPr>
        <w:t>law</w:t>
      </w:r>
      <w:r w:rsidRPr="00E01D60">
        <w:rPr>
          <w:rFonts w:cstheme="minorHAnsi"/>
          <w:spacing w:val="-1"/>
          <w:sz w:val="24"/>
          <w:szCs w:val="24"/>
        </w:rPr>
        <w:t xml:space="preserve"> enforcement</w:t>
      </w:r>
      <w:r w:rsidRPr="00E01D60">
        <w:rPr>
          <w:rFonts w:cstheme="minorHAnsi"/>
          <w:spacing w:val="2"/>
          <w:sz w:val="24"/>
          <w:szCs w:val="24"/>
        </w:rPr>
        <w:t xml:space="preserve"> </w:t>
      </w:r>
      <w:r w:rsidRPr="00E01D60">
        <w:rPr>
          <w:rFonts w:cstheme="minorHAnsi"/>
          <w:sz w:val="24"/>
          <w:szCs w:val="24"/>
        </w:rPr>
        <w:t>agency</w:t>
      </w:r>
      <w:r w:rsidRPr="00E01D60">
        <w:rPr>
          <w:rFonts w:cstheme="minorHAnsi"/>
          <w:spacing w:val="-3"/>
          <w:sz w:val="24"/>
          <w:szCs w:val="24"/>
        </w:rPr>
        <w:t xml:space="preserve"> </w:t>
      </w:r>
      <w:r w:rsidRPr="00E01D60">
        <w:rPr>
          <w:rFonts w:cstheme="minorHAnsi"/>
          <w:sz w:val="24"/>
          <w:szCs w:val="24"/>
        </w:rPr>
        <w:t>for</w:t>
      </w:r>
      <w:r w:rsidRPr="00E01D60">
        <w:rPr>
          <w:rFonts w:cstheme="minorHAnsi"/>
          <w:spacing w:val="-2"/>
          <w:sz w:val="24"/>
          <w:szCs w:val="24"/>
        </w:rPr>
        <w:t xml:space="preserve"> </w:t>
      </w:r>
      <w:r w:rsidRPr="00E01D60">
        <w:rPr>
          <w:rFonts w:cstheme="minorHAnsi"/>
          <w:sz w:val="24"/>
          <w:szCs w:val="24"/>
        </w:rPr>
        <w:t xml:space="preserve">that </w:t>
      </w:r>
      <w:r w:rsidRPr="00E01D60">
        <w:rPr>
          <w:rFonts w:cstheme="minorHAnsi"/>
          <w:spacing w:val="-1"/>
          <w:sz w:val="24"/>
          <w:szCs w:val="24"/>
        </w:rPr>
        <w:t>campus</w:t>
      </w:r>
      <w:r w:rsidRPr="00E01D60">
        <w:rPr>
          <w:rFonts w:cstheme="minorHAnsi"/>
          <w:sz w:val="24"/>
          <w:szCs w:val="24"/>
        </w:rPr>
        <w:t xml:space="preserve"> </w:t>
      </w:r>
      <w:r w:rsidRPr="00E01D60">
        <w:rPr>
          <w:rFonts w:cstheme="minorHAnsi"/>
          <w:spacing w:val="2"/>
          <w:sz w:val="24"/>
          <w:szCs w:val="24"/>
        </w:rPr>
        <w:t>by</w:t>
      </w:r>
      <w:r w:rsidRPr="00E01D60">
        <w:rPr>
          <w:rFonts w:cstheme="minorHAnsi"/>
          <w:spacing w:val="-3"/>
          <w:sz w:val="24"/>
          <w:szCs w:val="24"/>
        </w:rPr>
        <w:t xml:space="preserve"> </w:t>
      </w:r>
      <w:r w:rsidRPr="00E01D60">
        <w:rPr>
          <w:rFonts w:cstheme="minorHAnsi"/>
          <w:sz w:val="24"/>
          <w:szCs w:val="24"/>
        </w:rPr>
        <w:t>dialing</w:t>
      </w:r>
      <w:r w:rsidRPr="00E01D60">
        <w:rPr>
          <w:rFonts w:cstheme="minorHAnsi"/>
          <w:spacing w:val="-3"/>
          <w:sz w:val="24"/>
          <w:szCs w:val="24"/>
        </w:rPr>
        <w:t xml:space="preserve"> </w:t>
      </w:r>
      <w:r w:rsidRPr="00E01D60">
        <w:rPr>
          <w:rFonts w:cstheme="minorHAnsi"/>
          <w:sz w:val="24"/>
          <w:szCs w:val="24"/>
        </w:rPr>
        <w:t xml:space="preserve">9-1-1 or </w:t>
      </w:r>
      <w:r w:rsidRPr="00E01D60">
        <w:rPr>
          <w:rFonts w:cstheme="minorHAnsi"/>
          <w:spacing w:val="-1"/>
          <w:sz w:val="24"/>
          <w:szCs w:val="24"/>
        </w:rPr>
        <w:t>as</w:t>
      </w:r>
      <w:r w:rsidRPr="00E01D60">
        <w:rPr>
          <w:rFonts w:cstheme="minorHAnsi"/>
          <w:sz w:val="24"/>
          <w:szCs w:val="24"/>
        </w:rPr>
        <w:t xml:space="preserve"> listed below.</w:t>
      </w:r>
    </w:p>
    <w:p w14:paraId="7A2E0D33" w14:textId="3B5B74CD" w:rsidR="00BD3B81" w:rsidRPr="00E01D60" w:rsidRDefault="00BA20EA" w:rsidP="001D761C">
      <w:pPr>
        <w:pStyle w:val="BodyText"/>
        <w:spacing w:line="276" w:lineRule="auto"/>
        <w:ind w:left="0" w:right="370"/>
        <w:rPr>
          <w:rFonts w:asciiTheme="minorHAnsi" w:hAnsiTheme="minorHAnsi" w:cstheme="minorHAnsi"/>
        </w:rPr>
      </w:pPr>
      <w:r w:rsidRPr="00E01D60">
        <w:rPr>
          <w:rFonts w:asciiTheme="minorHAnsi" w:hAnsiTheme="minorHAnsi" w:cstheme="minorHAnsi"/>
        </w:rPr>
        <w:t>The</w:t>
      </w:r>
      <w:r w:rsidRPr="00E01D60">
        <w:rPr>
          <w:rFonts w:asciiTheme="minorHAnsi" w:hAnsiTheme="minorHAnsi" w:cstheme="minorHAnsi"/>
          <w:spacing w:val="-2"/>
        </w:rPr>
        <w:t xml:space="preserve"> </w:t>
      </w:r>
      <w:r w:rsidRPr="00E01D60">
        <w:rPr>
          <w:rFonts w:asciiTheme="minorHAnsi" w:hAnsiTheme="minorHAnsi" w:cstheme="minorHAnsi"/>
        </w:rPr>
        <w:t>University</w:t>
      </w:r>
      <w:r w:rsidRPr="00E01D60">
        <w:rPr>
          <w:rFonts w:asciiTheme="minorHAnsi" w:hAnsiTheme="minorHAnsi" w:cstheme="minorHAnsi"/>
          <w:spacing w:val="-5"/>
        </w:rPr>
        <w:t xml:space="preserve"> </w:t>
      </w:r>
      <w:r w:rsidRPr="00E01D60">
        <w:rPr>
          <w:rFonts w:asciiTheme="minorHAnsi" w:hAnsiTheme="minorHAnsi" w:cstheme="minorHAnsi"/>
          <w:spacing w:val="-1"/>
        </w:rPr>
        <w:t>has</w:t>
      </w:r>
      <w:r w:rsidRPr="00E01D60">
        <w:rPr>
          <w:rFonts w:asciiTheme="minorHAnsi" w:hAnsiTheme="minorHAnsi" w:cstheme="minorHAnsi"/>
        </w:rPr>
        <w:t xml:space="preserve"> established</w:t>
      </w:r>
      <w:r w:rsidRPr="00E01D60">
        <w:rPr>
          <w:rFonts w:asciiTheme="minorHAnsi" w:hAnsiTheme="minorHAnsi" w:cstheme="minorHAnsi"/>
          <w:spacing w:val="1"/>
        </w:rPr>
        <w:t xml:space="preserve"> </w:t>
      </w:r>
      <w:r w:rsidRPr="00E01D60">
        <w:rPr>
          <w:rFonts w:asciiTheme="minorHAnsi" w:hAnsiTheme="minorHAnsi" w:cstheme="minorHAnsi"/>
          <w:spacing w:val="-1"/>
        </w:rPr>
        <w:t>relationships</w:t>
      </w:r>
      <w:r w:rsidRPr="00E01D60">
        <w:rPr>
          <w:rFonts w:asciiTheme="minorHAnsi" w:hAnsiTheme="minorHAnsi" w:cstheme="minorHAnsi"/>
        </w:rPr>
        <w:t xml:space="preserve"> with </w:t>
      </w:r>
      <w:r w:rsidRPr="00E01D60">
        <w:rPr>
          <w:rFonts w:asciiTheme="minorHAnsi" w:hAnsiTheme="minorHAnsi" w:cstheme="minorHAnsi"/>
          <w:spacing w:val="-1"/>
        </w:rPr>
        <w:t>local</w:t>
      </w:r>
      <w:r w:rsidRPr="00E01D60">
        <w:rPr>
          <w:rFonts w:asciiTheme="minorHAnsi" w:hAnsiTheme="minorHAnsi" w:cstheme="minorHAnsi"/>
        </w:rPr>
        <w:t xml:space="preserve"> </w:t>
      </w:r>
      <w:r w:rsidRPr="00E01D60">
        <w:rPr>
          <w:rFonts w:asciiTheme="minorHAnsi" w:hAnsiTheme="minorHAnsi" w:cstheme="minorHAnsi"/>
          <w:spacing w:val="-1"/>
        </w:rPr>
        <w:t>law</w:t>
      </w:r>
      <w:r w:rsidRPr="00E01D60">
        <w:rPr>
          <w:rFonts w:asciiTheme="minorHAnsi" w:hAnsiTheme="minorHAnsi" w:cstheme="minorHAnsi"/>
        </w:rPr>
        <w:t xml:space="preserve"> </w:t>
      </w:r>
      <w:r w:rsidRPr="00E01D60">
        <w:rPr>
          <w:rFonts w:asciiTheme="minorHAnsi" w:hAnsiTheme="minorHAnsi" w:cstheme="minorHAnsi"/>
          <w:spacing w:val="-1"/>
        </w:rPr>
        <w:t>enforcement</w:t>
      </w:r>
      <w:r w:rsidRPr="00E01D60">
        <w:rPr>
          <w:rFonts w:asciiTheme="minorHAnsi" w:hAnsiTheme="minorHAnsi" w:cstheme="minorHAnsi"/>
        </w:rPr>
        <w:t xml:space="preserve"> </w:t>
      </w:r>
      <w:r w:rsidRPr="00E01D60">
        <w:rPr>
          <w:rFonts w:asciiTheme="minorHAnsi" w:hAnsiTheme="minorHAnsi" w:cstheme="minorHAnsi"/>
          <w:spacing w:val="-1"/>
        </w:rPr>
        <w:t>agencies</w:t>
      </w:r>
      <w:r w:rsidRPr="00E01D60">
        <w:rPr>
          <w:rFonts w:asciiTheme="minorHAnsi" w:hAnsiTheme="minorHAnsi" w:cstheme="minorHAnsi"/>
          <w:spacing w:val="1"/>
        </w:rPr>
        <w:t xml:space="preserve"> </w:t>
      </w:r>
      <w:r w:rsidRPr="00E01D60">
        <w:rPr>
          <w:rFonts w:asciiTheme="minorHAnsi" w:hAnsiTheme="minorHAnsi" w:cstheme="minorHAnsi"/>
        </w:rPr>
        <w:t xml:space="preserve">for </w:t>
      </w:r>
      <w:r w:rsidRPr="00E01D60">
        <w:rPr>
          <w:rFonts w:asciiTheme="minorHAnsi" w:hAnsiTheme="minorHAnsi" w:cstheme="minorHAnsi"/>
          <w:spacing w:val="-1"/>
        </w:rPr>
        <w:t>each</w:t>
      </w:r>
      <w:r w:rsidRPr="00E01D60">
        <w:rPr>
          <w:rFonts w:asciiTheme="minorHAnsi" w:hAnsiTheme="minorHAnsi" w:cstheme="minorHAnsi"/>
        </w:rPr>
        <w:t xml:space="preserve"> of its</w:t>
      </w:r>
      <w:r w:rsidRPr="00E01D60">
        <w:rPr>
          <w:rFonts w:asciiTheme="minorHAnsi" w:hAnsiTheme="minorHAnsi" w:cstheme="minorHAnsi"/>
          <w:spacing w:val="85"/>
        </w:rPr>
        <w:t xml:space="preserve"> </w:t>
      </w:r>
      <w:bookmarkStart w:id="16" w:name="_Hlk20739247"/>
      <w:r w:rsidR="00E01D60" w:rsidRPr="00E01D60">
        <w:rPr>
          <w:rFonts w:asciiTheme="minorHAnsi" w:hAnsiTheme="minorHAnsi" w:cstheme="minorHAnsi"/>
          <w:spacing w:val="-1"/>
        </w:rPr>
        <w:t xml:space="preserve">additional </w:t>
      </w:r>
      <w:r w:rsidRPr="00E01D60">
        <w:rPr>
          <w:rFonts w:asciiTheme="minorHAnsi" w:hAnsiTheme="minorHAnsi" w:cstheme="minorHAnsi"/>
        </w:rPr>
        <w:t>campus</w:t>
      </w:r>
      <w:r w:rsidR="00E01D60" w:rsidRPr="00E01D60">
        <w:rPr>
          <w:rFonts w:asciiTheme="minorHAnsi" w:hAnsiTheme="minorHAnsi" w:cstheme="minorHAnsi"/>
        </w:rPr>
        <w:t xml:space="preserve"> location</w:t>
      </w:r>
      <w:r w:rsidRPr="00E01D60">
        <w:rPr>
          <w:rFonts w:asciiTheme="minorHAnsi" w:hAnsiTheme="minorHAnsi" w:cstheme="minorHAnsi"/>
        </w:rPr>
        <w:t>s</w:t>
      </w:r>
      <w:bookmarkEnd w:id="16"/>
      <w:r w:rsidRPr="00E01D60">
        <w:rPr>
          <w:rFonts w:asciiTheme="minorHAnsi" w:hAnsiTheme="minorHAnsi" w:cstheme="minorHAnsi"/>
        </w:rPr>
        <w:t xml:space="preserve">. </w:t>
      </w:r>
      <w:r w:rsidRPr="00E01D60">
        <w:rPr>
          <w:rFonts w:asciiTheme="minorHAnsi" w:hAnsiTheme="minorHAnsi" w:cstheme="minorHAnsi"/>
          <w:spacing w:val="-1"/>
        </w:rPr>
        <w:t>These agencies</w:t>
      </w:r>
      <w:r w:rsidRPr="00E01D60">
        <w:rPr>
          <w:rFonts w:asciiTheme="minorHAnsi" w:hAnsiTheme="minorHAnsi" w:cstheme="minorHAnsi"/>
        </w:rPr>
        <w:t xml:space="preserve"> help provide</w:t>
      </w:r>
      <w:r w:rsidRPr="00E01D60">
        <w:rPr>
          <w:rFonts w:asciiTheme="minorHAnsi" w:hAnsiTheme="minorHAnsi" w:cstheme="minorHAnsi"/>
          <w:spacing w:val="-2"/>
        </w:rPr>
        <w:t xml:space="preserve"> </w:t>
      </w:r>
      <w:r w:rsidRPr="00E01D60">
        <w:rPr>
          <w:rFonts w:asciiTheme="minorHAnsi" w:hAnsiTheme="minorHAnsi" w:cstheme="minorHAnsi"/>
        </w:rPr>
        <w:t>proactive</w:t>
      </w:r>
      <w:r w:rsidRPr="00E01D60">
        <w:rPr>
          <w:rFonts w:asciiTheme="minorHAnsi" w:hAnsiTheme="minorHAnsi" w:cstheme="minorHAnsi"/>
          <w:spacing w:val="-1"/>
        </w:rPr>
        <w:t xml:space="preserve"> </w:t>
      </w:r>
      <w:r w:rsidRPr="00E01D60">
        <w:rPr>
          <w:rFonts w:asciiTheme="minorHAnsi" w:hAnsiTheme="minorHAnsi" w:cstheme="minorHAnsi"/>
        </w:rPr>
        <w:t>safety</w:t>
      </w:r>
      <w:r w:rsidRPr="00E01D60">
        <w:rPr>
          <w:rFonts w:asciiTheme="minorHAnsi" w:hAnsiTheme="minorHAnsi" w:cstheme="minorHAnsi"/>
          <w:spacing w:val="-5"/>
        </w:rPr>
        <w:t xml:space="preserve"> </w:t>
      </w:r>
      <w:r w:rsidRPr="00E01D60">
        <w:rPr>
          <w:rFonts w:asciiTheme="minorHAnsi" w:hAnsiTheme="minorHAnsi" w:cstheme="minorHAnsi"/>
        </w:rPr>
        <w:t>patrols of the</w:t>
      </w:r>
      <w:r w:rsidRPr="00E01D60">
        <w:rPr>
          <w:rFonts w:asciiTheme="minorHAnsi" w:hAnsiTheme="minorHAnsi" w:cstheme="minorHAnsi"/>
          <w:spacing w:val="-1"/>
        </w:rPr>
        <w:t xml:space="preserve"> </w:t>
      </w:r>
      <w:r w:rsidRPr="00E01D60">
        <w:rPr>
          <w:rFonts w:asciiTheme="minorHAnsi" w:hAnsiTheme="minorHAnsi" w:cstheme="minorHAnsi"/>
        </w:rPr>
        <w:t>University</w:t>
      </w:r>
      <w:r w:rsidRPr="00E01D60">
        <w:rPr>
          <w:rFonts w:asciiTheme="minorHAnsi" w:hAnsiTheme="minorHAnsi" w:cstheme="minorHAnsi"/>
          <w:spacing w:val="59"/>
        </w:rPr>
        <w:t xml:space="preserve"> </w:t>
      </w:r>
      <w:r w:rsidRPr="00E01D60">
        <w:rPr>
          <w:rFonts w:asciiTheme="minorHAnsi" w:hAnsiTheme="minorHAnsi" w:cstheme="minorHAnsi"/>
        </w:rPr>
        <w:t>community</w:t>
      </w:r>
      <w:r w:rsidRPr="00E01D60">
        <w:rPr>
          <w:rFonts w:asciiTheme="minorHAnsi" w:hAnsiTheme="minorHAnsi" w:cstheme="minorHAnsi"/>
          <w:spacing w:val="-5"/>
        </w:rPr>
        <w:t xml:space="preserve"> </w:t>
      </w:r>
      <w:r w:rsidRPr="00E01D60">
        <w:rPr>
          <w:rFonts w:asciiTheme="minorHAnsi" w:hAnsiTheme="minorHAnsi" w:cstheme="minorHAnsi"/>
          <w:spacing w:val="-1"/>
        </w:rPr>
        <w:t>and</w:t>
      </w:r>
      <w:r w:rsidRPr="00E01D60">
        <w:rPr>
          <w:rFonts w:asciiTheme="minorHAnsi" w:hAnsiTheme="minorHAnsi" w:cstheme="minorHAnsi"/>
        </w:rPr>
        <w:t xml:space="preserve"> surrounding</w:t>
      </w:r>
      <w:r w:rsidRPr="00E01D60">
        <w:rPr>
          <w:rFonts w:asciiTheme="minorHAnsi" w:hAnsiTheme="minorHAnsi" w:cstheme="minorHAnsi"/>
          <w:spacing w:val="-1"/>
        </w:rPr>
        <w:t xml:space="preserve"> area.</w:t>
      </w:r>
      <w:r w:rsidRPr="00E01D60">
        <w:rPr>
          <w:rFonts w:asciiTheme="minorHAnsi" w:hAnsiTheme="minorHAnsi" w:cstheme="minorHAnsi"/>
        </w:rPr>
        <w:t xml:space="preserve"> </w:t>
      </w:r>
    </w:p>
    <w:p w14:paraId="2271244E" w14:textId="4DB10641" w:rsidR="00BD3B81" w:rsidRPr="00905D6C" w:rsidRDefault="00BA20EA" w:rsidP="12323493">
      <w:pPr>
        <w:pStyle w:val="BodyText"/>
        <w:spacing w:line="276" w:lineRule="auto"/>
        <w:ind w:left="0" w:right="370"/>
        <w:rPr>
          <w:rFonts w:asciiTheme="minorHAnsi" w:hAnsiTheme="minorHAnsi"/>
        </w:rPr>
      </w:pPr>
      <w:r w:rsidRPr="12323493">
        <w:rPr>
          <w:rFonts w:asciiTheme="minorHAnsi" w:hAnsiTheme="minorHAnsi"/>
          <w:spacing w:val="-1"/>
        </w:rPr>
        <w:t>For</w:t>
      </w:r>
      <w:r w:rsidRPr="12323493">
        <w:rPr>
          <w:rFonts w:asciiTheme="minorHAnsi" w:hAnsiTheme="minorHAnsi"/>
        </w:rPr>
        <w:t xml:space="preserve"> the</w:t>
      </w:r>
      <w:r w:rsidRPr="12323493">
        <w:rPr>
          <w:rFonts w:asciiTheme="minorHAnsi" w:hAnsiTheme="minorHAnsi"/>
          <w:spacing w:val="-2"/>
        </w:rPr>
        <w:t xml:space="preserve"> </w:t>
      </w:r>
      <w:r w:rsidRPr="12323493">
        <w:rPr>
          <w:rFonts w:asciiTheme="minorHAnsi" w:hAnsiTheme="minorHAnsi"/>
        </w:rPr>
        <w:t>purposes of making</w:t>
      </w:r>
      <w:r w:rsidRPr="12323493">
        <w:rPr>
          <w:rFonts w:asciiTheme="minorHAnsi" w:hAnsiTheme="minorHAnsi"/>
          <w:spacing w:val="-3"/>
        </w:rPr>
        <w:t xml:space="preserve"> </w:t>
      </w:r>
      <w:r w:rsidRPr="12323493">
        <w:rPr>
          <w:rFonts w:asciiTheme="minorHAnsi" w:hAnsiTheme="minorHAnsi"/>
        </w:rPr>
        <w:t>timely</w:t>
      </w:r>
      <w:r w:rsidRPr="12323493">
        <w:rPr>
          <w:rFonts w:asciiTheme="minorHAnsi" w:hAnsiTheme="minorHAnsi"/>
          <w:spacing w:val="-5"/>
        </w:rPr>
        <w:t xml:space="preserve"> </w:t>
      </w:r>
      <w:r w:rsidRPr="12323493">
        <w:rPr>
          <w:rFonts w:asciiTheme="minorHAnsi" w:hAnsiTheme="minorHAnsi"/>
          <w:spacing w:val="-1"/>
        </w:rPr>
        <w:t>warning reports</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w:t>
      </w:r>
      <w:r w:rsidRPr="12323493">
        <w:rPr>
          <w:rFonts w:asciiTheme="minorHAnsi" w:hAnsiTheme="minorHAnsi"/>
          <w:spacing w:val="-1"/>
        </w:rPr>
        <w:t>annual</w:t>
      </w:r>
      <w:r w:rsidRPr="12323493">
        <w:rPr>
          <w:rFonts w:asciiTheme="minorHAnsi" w:hAnsiTheme="minorHAnsi"/>
        </w:rPr>
        <w:t xml:space="preserve"> </w:t>
      </w:r>
      <w:r w:rsidRPr="12323493">
        <w:rPr>
          <w:rFonts w:asciiTheme="minorHAnsi" w:hAnsiTheme="minorHAnsi"/>
          <w:spacing w:val="-1"/>
        </w:rPr>
        <w:t>statistical</w:t>
      </w:r>
      <w:r w:rsidRPr="12323493">
        <w:rPr>
          <w:rFonts w:asciiTheme="minorHAnsi" w:hAnsiTheme="minorHAnsi"/>
        </w:rPr>
        <w:t xml:space="preserve"> disclosures, </w:t>
      </w:r>
      <w:r w:rsidRPr="12323493">
        <w:rPr>
          <w:rFonts w:asciiTheme="minorHAnsi" w:hAnsiTheme="minorHAnsi"/>
          <w:spacing w:val="-1"/>
        </w:rPr>
        <w:t>criminal</w:t>
      </w:r>
      <w:r w:rsidRPr="12323493">
        <w:rPr>
          <w:rFonts w:asciiTheme="minorHAnsi" w:hAnsiTheme="minorHAnsi"/>
          <w:spacing w:val="77"/>
        </w:rPr>
        <w:t xml:space="preserve"> </w:t>
      </w:r>
      <w:r w:rsidRPr="12323493">
        <w:rPr>
          <w:rFonts w:asciiTheme="minorHAnsi" w:hAnsiTheme="minorHAnsi"/>
          <w:spacing w:val="-1"/>
        </w:rPr>
        <w:t>offenses</w:t>
      </w:r>
      <w:r w:rsidRPr="12323493">
        <w:rPr>
          <w:rFonts w:asciiTheme="minorHAnsi" w:hAnsiTheme="minorHAnsi"/>
          <w:spacing w:val="3"/>
        </w:rPr>
        <w:t xml:space="preserve"> </w:t>
      </w:r>
      <w:r w:rsidRPr="12323493">
        <w:rPr>
          <w:rFonts w:asciiTheme="minorHAnsi" w:hAnsiTheme="minorHAnsi"/>
        </w:rPr>
        <w:t xml:space="preserve">should </w:t>
      </w:r>
      <w:r w:rsidR="00BF6516" w:rsidRPr="12323493">
        <w:rPr>
          <w:rFonts w:asciiTheme="minorHAnsi" w:hAnsiTheme="minorHAnsi"/>
          <w:spacing w:val="-1"/>
        </w:rPr>
        <w:t>also</w:t>
      </w:r>
      <w:r w:rsidR="00BF6516" w:rsidRPr="12323493">
        <w:rPr>
          <w:rFonts w:asciiTheme="minorHAnsi" w:hAnsiTheme="minorHAnsi"/>
        </w:rPr>
        <w:t xml:space="preserve"> </w:t>
      </w:r>
      <w:r w:rsidRPr="12323493">
        <w:rPr>
          <w:rFonts w:asciiTheme="minorHAnsi" w:hAnsiTheme="minorHAnsi"/>
        </w:rPr>
        <w:t>be</w:t>
      </w:r>
      <w:r w:rsidRPr="12323493">
        <w:rPr>
          <w:rFonts w:asciiTheme="minorHAnsi" w:hAnsiTheme="minorHAnsi"/>
          <w:spacing w:val="-1"/>
        </w:rPr>
        <w:t xml:space="preserve"> </w:t>
      </w:r>
      <w:r w:rsidR="778C9F64" w:rsidRPr="12323493">
        <w:rPr>
          <w:rFonts w:asciiTheme="minorHAnsi" w:hAnsiTheme="minorHAnsi"/>
          <w:spacing w:val="-1"/>
        </w:rPr>
        <w:t>reported to</w:t>
      </w:r>
      <w:r w:rsidRPr="12323493">
        <w:rPr>
          <w:rFonts w:asciiTheme="minorHAnsi" w:hAnsiTheme="minorHAnsi"/>
          <w:spacing w:val="1"/>
        </w:rPr>
        <w:t xml:space="preserve"> </w:t>
      </w:r>
      <w:r w:rsidR="28EF3A3C" w:rsidRPr="12323493">
        <w:rPr>
          <w:rFonts w:asciiTheme="minorHAnsi" w:hAnsiTheme="minorHAnsi"/>
        </w:rPr>
        <w:t>the Office</w:t>
      </w:r>
      <w:r w:rsidR="006D512D" w:rsidRPr="12323493">
        <w:rPr>
          <w:rFonts w:asciiTheme="minorHAnsi" w:hAnsiTheme="minorHAnsi"/>
          <w:spacing w:val="-1"/>
        </w:rPr>
        <w:t xml:space="preserve"> of Campus Security</w:t>
      </w:r>
      <w:r w:rsidRPr="12323493">
        <w:rPr>
          <w:rFonts w:asciiTheme="minorHAnsi" w:hAnsiTheme="minorHAnsi"/>
        </w:rPr>
        <w:t xml:space="preserve"> for</w:t>
      </w:r>
      <w:r w:rsidRPr="12323493">
        <w:rPr>
          <w:rFonts w:asciiTheme="minorHAnsi" w:hAnsiTheme="minorHAnsi"/>
          <w:spacing w:val="-1"/>
        </w:rPr>
        <w:t xml:space="preserve"> </w:t>
      </w:r>
      <w:r w:rsidRPr="12323493">
        <w:rPr>
          <w:rFonts w:asciiTheme="minorHAnsi" w:hAnsiTheme="minorHAnsi"/>
        </w:rPr>
        <w:t>the</w:t>
      </w:r>
      <w:r w:rsidRPr="12323493">
        <w:rPr>
          <w:rFonts w:asciiTheme="minorHAnsi" w:hAnsiTheme="minorHAnsi"/>
          <w:spacing w:val="1"/>
        </w:rPr>
        <w:t xml:space="preserve"> </w:t>
      </w:r>
      <w:r w:rsidR="007F3528" w:rsidRPr="12323493">
        <w:rPr>
          <w:rFonts w:asciiTheme="minorHAnsi" w:hAnsiTheme="minorHAnsi"/>
          <w:spacing w:val="-2"/>
        </w:rPr>
        <w:t>Oregon</w:t>
      </w:r>
      <w:r w:rsidRPr="12323493">
        <w:rPr>
          <w:rFonts w:asciiTheme="minorHAnsi" w:hAnsiTheme="minorHAnsi"/>
        </w:rPr>
        <w:t xml:space="preserve"> </w:t>
      </w:r>
      <w:r w:rsidR="00036E64" w:rsidRPr="12323493">
        <w:rPr>
          <w:rFonts w:asciiTheme="minorHAnsi" w:hAnsiTheme="minorHAnsi"/>
          <w:spacing w:val="-1"/>
        </w:rPr>
        <w:t>CHS-NW</w:t>
      </w:r>
      <w:r w:rsidR="00E67784" w:rsidRPr="12323493">
        <w:rPr>
          <w:rFonts w:asciiTheme="minorHAnsi" w:hAnsiTheme="minorHAnsi"/>
          <w:spacing w:val="-1"/>
        </w:rPr>
        <w:t xml:space="preserve"> Campus</w:t>
      </w:r>
      <w:r w:rsidR="00E67784" w:rsidRPr="12323493">
        <w:rPr>
          <w:rFonts w:asciiTheme="minorHAnsi" w:hAnsiTheme="minorHAnsi"/>
          <w:spacing w:val="2"/>
        </w:rPr>
        <w:t xml:space="preserve"> </w:t>
      </w:r>
      <w:r w:rsidRPr="12323493">
        <w:rPr>
          <w:rFonts w:asciiTheme="minorHAnsi" w:hAnsiTheme="minorHAnsi"/>
          <w:spacing w:val="-1"/>
        </w:rPr>
        <w:t>at</w:t>
      </w:r>
      <w:r w:rsidRPr="12323493">
        <w:rPr>
          <w:rFonts w:asciiTheme="minorHAnsi" w:hAnsiTheme="minorHAnsi"/>
        </w:rPr>
        <w:t xml:space="preserve"> </w:t>
      </w:r>
      <w:r w:rsidR="00AB34C0" w:rsidRPr="12323493">
        <w:rPr>
          <w:rFonts w:asciiTheme="minorHAnsi" w:hAnsiTheme="minorHAnsi"/>
        </w:rPr>
        <w:t>541-954-7900</w:t>
      </w:r>
      <w:r w:rsidRPr="12323493">
        <w:rPr>
          <w:rFonts w:asciiTheme="minorHAnsi" w:hAnsiTheme="minorHAnsi"/>
          <w:spacing w:val="-1"/>
        </w:rPr>
        <w:t>,</w:t>
      </w:r>
      <w:r w:rsidRPr="12323493">
        <w:rPr>
          <w:rFonts w:asciiTheme="minorHAnsi" w:hAnsiTheme="minorHAnsi"/>
        </w:rPr>
        <w:t xml:space="preserve"> </w:t>
      </w:r>
      <w:r w:rsidRPr="12323493">
        <w:rPr>
          <w:rFonts w:asciiTheme="minorHAnsi" w:hAnsiTheme="minorHAnsi"/>
          <w:spacing w:val="-1"/>
        </w:rPr>
        <w:t>and/or</w:t>
      </w:r>
      <w:r w:rsidRPr="12323493">
        <w:rPr>
          <w:rFonts w:asciiTheme="minorHAnsi" w:hAnsiTheme="minorHAnsi"/>
        </w:rPr>
        <w:t xml:space="preserve"> to </w:t>
      </w:r>
      <w:r w:rsidRPr="12323493">
        <w:rPr>
          <w:rFonts w:asciiTheme="minorHAnsi" w:hAnsiTheme="minorHAnsi"/>
          <w:spacing w:val="1"/>
        </w:rPr>
        <w:t>any</w:t>
      </w:r>
      <w:r w:rsidRPr="12323493">
        <w:rPr>
          <w:rFonts w:asciiTheme="minorHAnsi" w:hAnsiTheme="minorHAnsi"/>
          <w:spacing w:val="-3"/>
        </w:rPr>
        <w:t xml:space="preserve"> </w:t>
      </w:r>
      <w:r w:rsidRPr="12323493">
        <w:rPr>
          <w:rFonts w:asciiTheme="minorHAnsi" w:hAnsiTheme="minorHAnsi"/>
        </w:rPr>
        <w:t>of the</w:t>
      </w:r>
      <w:r w:rsidRPr="12323493">
        <w:rPr>
          <w:rFonts w:asciiTheme="minorHAnsi" w:hAnsiTheme="minorHAnsi"/>
          <w:spacing w:val="-2"/>
        </w:rPr>
        <w:t xml:space="preserve"> </w:t>
      </w:r>
      <w:r w:rsidRPr="12323493">
        <w:rPr>
          <w:rFonts w:asciiTheme="minorHAnsi" w:hAnsiTheme="minorHAnsi"/>
        </w:rPr>
        <w:t>other</w:t>
      </w:r>
      <w:r w:rsidRPr="12323493">
        <w:rPr>
          <w:rFonts w:asciiTheme="minorHAnsi" w:hAnsiTheme="minorHAnsi"/>
          <w:spacing w:val="-2"/>
        </w:rPr>
        <w:t xml:space="preserve"> </w:t>
      </w:r>
      <w:r w:rsidRPr="12323493">
        <w:rPr>
          <w:rFonts w:asciiTheme="minorHAnsi" w:hAnsiTheme="minorHAnsi"/>
          <w:spacing w:val="-1"/>
        </w:rPr>
        <w:t>designated</w:t>
      </w:r>
      <w:r w:rsidRPr="12323493">
        <w:rPr>
          <w:rFonts w:asciiTheme="minorHAnsi" w:hAnsiTheme="minorHAnsi"/>
          <w:spacing w:val="1"/>
        </w:rPr>
        <w:t xml:space="preserve"> </w:t>
      </w:r>
      <w:r w:rsidRPr="12323493">
        <w:rPr>
          <w:rFonts w:asciiTheme="minorHAnsi" w:hAnsiTheme="minorHAnsi"/>
          <w:spacing w:val="-1"/>
        </w:rPr>
        <w:t>CSAs</w:t>
      </w:r>
      <w:r w:rsidRPr="12323493">
        <w:rPr>
          <w:rFonts w:asciiTheme="minorHAnsi" w:hAnsiTheme="minorHAnsi"/>
        </w:rPr>
        <w:t>.</w:t>
      </w:r>
    </w:p>
    <w:p w14:paraId="1538D33D" w14:textId="77777777" w:rsidR="00BD3B81" w:rsidRPr="00905D6C" w:rsidRDefault="00BA20EA" w:rsidP="001D761C">
      <w:pPr>
        <w:pStyle w:val="Heading5"/>
        <w:spacing w:before="0" w:line="276" w:lineRule="auto"/>
        <w:ind w:right="370"/>
        <w:rPr>
          <w:rFonts w:asciiTheme="minorHAnsi" w:hAnsiTheme="minorHAnsi" w:cstheme="minorHAnsi"/>
          <w:b/>
          <w:bCs/>
        </w:rPr>
      </w:pPr>
      <w:r w:rsidRPr="00905D6C">
        <w:rPr>
          <w:rFonts w:asciiTheme="minorHAnsi" w:hAnsiTheme="minorHAnsi" w:cstheme="minorHAnsi"/>
          <w:spacing w:val="-1"/>
          <w:u w:val="thick" w:color="000000"/>
        </w:rPr>
        <w:t>For</w:t>
      </w:r>
      <w:r w:rsidRPr="00905D6C">
        <w:rPr>
          <w:rFonts w:asciiTheme="minorHAnsi" w:hAnsiTheme="minorHAnsi" w:cstheme="minorHAnsi"/>
          <w:spacing w:val="1"/>
          <w:u w:val="thick" w:color="000000"/>
        </w:rPr>
        <w:t xml:space="preserve"> </w:t>
      </w:r>
      <w:r w:rsidRPr="00905D6C">
        <w:rPr>
          <w:rFonts w:asciiTheme="minorHAnsi" w:hAnsiTheme="minorHAnsi" w:cstheme="minorHAnsi"/>
          <w:spacing w:val="-1"/>
          <w:u w:val="thick" w:color="000000"/>
        </w:rPr>
        <w:t>Crimes</w:t>
      </w:r>
      <w:r w:rsidRPr="00905D6C">
        <w:rPr>
          <w:rFonts w:asciiTheme="minorHAnsi" w:hAnsiTheme="minorHAnsi" w:cstheme="minorHAnsi"/>
          <w:u w:val="thick" w:color="000000"/>
        </w:rPr>
        <w:t xml:space="preserve"> </w:t>
      </w:r>
      <w:r w:rsidRPr="00905D6C">
        <w:rPr>
          <w:rFonts w:asciiTheme="minorHAnsi" w:hAnsiTheme="minorHAnsi" w:cstheme="minorHAnsi"/>
          <w:spacing w:val="-1"/>
          <w:u w:val="thick" w:color="000000"/>
        </w:rPr>
        <w:t>In-Progress</w:t>
      </w:r>
      <w:r w:rsidRPr="00905D6C">
        <w:rPr>
          <w:rFonts w:asciiTheme="minorHAnsi" w:hAnsiTheme="minorHAnsi" w:cstheme="minorHAnsi"/>
          <w:u w:val="thick" w:color="000000"/>
        </w:rPr>
        <w:t xml:space="preserve"> or </w:t>
      </w:r>
      <w:r w:rsidRPr="00905D6C">
        <w:rPr>
          <w:rFonts w:asciiTheme="minorHAnsi" w:hAnsiTheme="minorHAnsi" w:cstheme="minorHAnsi"/>
          <w:spacing w:val="-1"/>
          <w:u w:val="thick" w:color="000000"/>
        </w:rPr>
        <w:t>Other Emergencies:</w:t>
      </w:r>
    </w:p>
    <w:p w14:paraId="3DC16997" w14:textId="3AC0C73B" w:rsidR="00BD3B81" w:rsidRPr="00905D6C" w:rsidRDefault="00BA20EA" w:rsidP="001D761C">
      <w:pPr>
        <w:pStyle w:val="BodyText"/>
        <w:numPr>
          <w:ilvl w:val="0"/>
          <w:numId w:val="2"/>
        </w:numPr>
        <w:tabs>
          <w:tab w:val="left" w:pos="270"/>
        </w:tabs>
        <w:spacing w:line="276" w:lineRule="auto"/>
        <w:ind w:left="0" w:right="370" w:firstLine="0"/>
        <w:rPr>
          <w:rFonts w:asciiTheme="minorHAnsi" w:hAnsiTheme="minorHAnsi" w:cstheme="minorHAnsi"/>
        </w:rPr>
      </w:pPr>
      <w:r w:rsidRPr="00905D6C">
        <w:rPr>
          <w:rFonts w:asciiTheme="minorHAnsi" w:hAnsiTheme="minorHAnsi" w:cstheme="minorHAnsi"/>
          <w:spacing w:val="-1"/>
        </w:rPr>
        <w:t>Reports</w:t>
      </w:r>
      <w:r w:rsidRPr="00905D6C">
        <w:rPr>
          <w:rFonts w:asciiTheme="minorHAnsi" w:hAnsiTheme="minorHAnsi" w:cstheme="minorHAnsi"/>
        </w:rPr>
        <w:t xml:space="preserve"> of</w:t>
      </w:r>
      <w:r w:rsidRPr="00905D6C">
        <w:rPr>
          <w:rFonts w:asciiTheme="minorHAnsi" w:hAnsiTheme="minorHAnsi" w:cstheme="minorHAnsi"/>
          <w:spacing w:val="-1"/>
        </w:rPr>
        <w:t xml:space="preserve"> in-progress</w:t>
      </w:r>
      <w:r w:rsidRPr="00905D6C">
        <w:rPr>
          <w:rFonts w:asciiTheme="minorHAnsi" w:hAnsiTheme="minorHAnsi" w:cstheme="minorHAnsi"/>
        </w:rPr>
        <w:t xml:space="preserve"> </w:t>
      </w:r>
      <w:r w:rsidRPr="00905D6C">
        <w:rPr>
          <w:rFonts w:asciiTheme="minorHAnsi" w:hAnsiTheme="minorHAnsi" w:cstheme="minorHAnsi"/>
          <w:spacing w:val="-1"/>
        </w:rPr>
        <w:t>crimes</w:t>
      </w:r>
      <w:r w:rsidRPr="00905D6C">
        <w:rPr>
          <w:rFonts w:asciiTheme="minorHAnsi" w:hAnsiTheme="minorHAnsi" w:cstheme="minorHAnsi"/>
        </w:rPr>
        <w:t xml:space="preserve"> may</w:t>
      </w:r>
      <w:r w:rsidRPr="00905D6C">
        <w:rPr>
          <w:rFonts w:asciiTheme="minorHAnsi" w:hAnsiTheme="minorHAnsi" w:cstheme="minorHAnsi"/>
          <w:spacing w:val="-5"/>
        </w:rPr>
        <w:t xml:space="preserve"> </w:t>
      </w:r>
      <w:r w:rsidRPr="00905D6C">
        <w:rPr>
          <w:rFonts w:asciiTheme="minorHAnsi" w:hAnsiTheme="minorHAnsi" w:cstheme="minorHAnsi"/>
        </w:rPr>
        <w:t>be</w:t>
      </w:r>
      <w:r w:rsidRPr="00905D6C">
        <w:rPr>
          <w:rFonts w:asciiTheme="minorHAnsi" w:hAnsiTheme="minorHAnsi" w:cstheme="minorHAnsi"/>
          <w:spacing w:val="-1"/>
        </w:rPr>
        <w:t xml:space="preserve"> </w:t>
      </w:r>
      <w:r w:rsidRPr="00905D6C">
        <w:rPr>
          <w:rFonts w:asciiTheme="minorHAnsi" w:hAnsiTheme="minorHAnsi" w:cstheme="minorHAnsi"/>
        </w:rPr>
        <w:t>made</w:t>
      </w:r>
      <w:r w:rsidRPr="00905D6C">
        <w:rPr>
          <w:rFonts w:asciiTheme="minorHAnsi" w:hAnsiTheme="minorHAnsi" w:cstheme="minorHAnsi"/>
          <w:spacing w:val="-1"/>
        </w:rPr>
        <w:t xml:space="preserve"> </w:t>
      </w:r>
      <w:r w:rsidRPr="00905D6C">
        <w:rPr>
          <w:rFonts w:asciiTheme="minorHAnsi" w:hAnsiTheme="minorHAnsi" w:cstheme="minorHAnsi"/>
        </w:rPr>
        <w:t>directly</w:t>
      </w:r>
      <w:r w:rsidRPr="00905D6C">
        <w:rPr>
          <w:rFonts w:asciiTheme="minorHAnsi" w:hAnsiTheme="minorHAnsi" w:cstheme="minorHAnsi"/>
          <w:spacing w:val="-5"/>
        </w:rPr>
        <w:t xml:space="preserve"> </w:t>
      </w:r>
      <w:r w:rsidRPr="00905D6C">
        <w:rPr>
          <w:rFonts w:asciiTheme="minorHAnsi" w:hAnsiTheme="minorHAnsi" w:cstheme="minorHAnsi"/>
        </w:rPr>
        <w:t>to the</w:t>
      </w:r>
      <w:r w:rsidR="001146B9">
        <w:rPr>
          <w:rFonts w:asciiTheme="minorHAnsi" w:hAnsiTheme="minorHAnsi" w:cstheme="minorHAnsi"/>
        </w:rPr>
        <w:t xml:space="preserve"> </w:t>
      </w:r>
      <w:r w:rsidRPr="00905D6C">
        <w:rPr>
          <w:rFonts w:asciiTheme="minorHAnsi" w:hAnsiTheme="minorHAnsi" w:cstheme="minorHAnsi"/>
        </w:rPr>
        <w:t>Police</w:t>
      </w:r>
      <w:r w:rsidRPr="00905D6C">
        <w:rPr>
          <w:rFonts w:asciiTheme="minorHAnsi" w:hAnsiTheme="minorHAnsi" w:cstheme="minorHAnsi"/>
          <w:spacing w:val="-1"/>
        </w:rPr>
        <w:t xml:space="preserve"> </w:t>
      </w:r>
      <w:r w:rsidRPr="00905D6C">
        <w:rPr>
          <w:rFonts w:asciiTheme="minorHAnsi" w:hAnsiTheme="minorHAnsi" w:cstheme="minorHAnsi"/>
        </w:rPr>
        <w:t xml:space="preserve">Department </w:t>
      </w:r>
      <w:r w:rsidRPr="00905D6C">
        <w:rPr>
          <w:rFonts w:asciiTheme="minorHAnsi" w:hAnsiTheme="minorHAnsi" w:cstheme="minorHAnsi"/>
          <w:spacing w:val="1"/>
        </w:rPr>
        <w:t>by</w:t>
      </w:r>
      <w:r w:rsidR="007C6504">
        <w:rPr>
          <w:rFonts w:asciiTheme="minorHAnsi" w:hAnsiTheme="minorHAnsi" w:cstheme="minorHAnsi"/>
          <w:spacing w:val="1"/>
        </w:rPr>
        <w:t xml:space="preserve"> </w:t>
      </w:r>
      <w:r w:rsidRPr="00905D6C">
        <w:rPr>
          <w:rFonts w:asciiTheme="minorHAnsi" w:hAnsiTheme="minorHAnsi" w:cstheme="minorHAnsi"/>
        </w:rPr>
        <w:t>dialing</w:t>
      </w:r>
      <w:r w:rsidRPr="00905D6C">
        <w:rPr>
          <w:rFonts w:asciiTheme="minorHAnsi" w:hAnsiTheme="minorHAnsi" w:cstheme="minorHAnsi"/>
          <w:spacing w:val="-2"/>
        </w:rPr>
        <w:t xml:space="preserve"> </w:t>
      </w:r>
      <w:r w:rsidR="00355EF0">
        <w:rPr>
          <w:rFonts w:asciiTheme="minorHAnsi" w:hAnsiTheme="minorHAnsi" w:cstheme="minorHAnsi"/>
        </w:rPr>
        <w:t>9-1-1</w:t>
      </w:r>
      <w:r w:rsidRPr="00905D6C">
        <w:rPr>
          <w:rFonts w:asciiTheme="minorHAnsi" w:hAnsiTheme="minorHAnsi" w:cstheme="minorHAnsi"/>
        </w:rPr>
        <w:t>.</w:t>
      </w:r>
    </w:p>
    <w:p w14:paraId="3FFCA52A" w14:textId="0D766499" w:rsidR="00BD3B81" w:rsidRPr="00905D6C" w:rsidRDefault="00BA20EA" w:rsidP="12323493">
      <w:pPr>
        <w:pStyle w:val="BodyText"/>
        <w:numPr>
          <w:ilvl w:val="0"/>
          <w:numId w:val="2"/>
        </w:numPr>
        <w:tabs>
          <w:tab w:val="left" w:pos="360"/>
        </w:tabs>
        <w:spacing w:line="276" w:lineRule="auto"/>
        <w:ind w:left="0" w:right="370" w:firstLine="0"/>
        <w:rPr>
          <w:rFonts w:asciiTheme="minorHAnsi" w:hAnsiTheme="minorHAnsi"/>
        </w:rPr>
      </w:pPr>
      <w:r w:rsidRPr="12323493">
        <w:rPr>
          <w:rFonts w:asciiTheme="minorHAnsi" w:hAnsiTheme="minorHAnsi"/>
          <w:spacing w:val="-1"/>
        </w:rPr>
        <w:t>Call</w:t>
      </w:r>
      <w:r w:rsidRPr="12323493">
        <w:rPr>
          <w:rFonts w:asciiTheme="minorHAnsi" w:hAnsiTheme="minorHAnsi"/>
        </w:rPr>
        <w:t xml:space="preserve"> </w:t>
      </w:r>
      <w:bookmarkStart w:id="17" w:name="_Hlk20749503"/>
      <w:r w:rsidR="006676B9" w:rsidRPr="12323493">
        <w:rPr>
          <w:rFonts w:asciiTheme="minorHAnsi" w:hAnsiTheme="minorHAnsi"/>
        </w:rPr>
        <w:t xml:space="preserve">Campus Security </w:t>
      </w:r>
      <w:r w:rsidR="00AB34C0" w:rsidRPr="12323493">
        <w:rPr>
          <w:rFonts w:asciiTheme="minorHAnsi" w:hAnsiTheme="minorHAnsi"/>
        </w:rPr>
        <w:t>541-954-7900</w:t>
      </w:r>
      <w:r w:rsidR="0016465E" w:rsidRPr="12323493">
        <w:rPr>
          <w:rFonts w:asciiTheme="minorHAnsi" w:hAnsiTheme="minorHAnsi"/>
        </w:rPr>
        <w:t xml:space="preserve"> (</w:t>
      </w:r>
      <w:r w:rsidR="4E19BCB3" w:rsidRPr="12323493">
        <w:rPr>
          <w:rFonts w:asciiTheme="minorHAnsi" w:hAnsiTheme="minorHAnsi"/>
        </w:rPr>
        <w:t>or</w:t>
      </w:r>
      <w:r w:rsidR="0016465E" w:rsidRPr="12323493">
        <w:rPr>
          <w:rFonts w:asciiTheme="minorHAnsi" w:hAnsiTheme="minorHAnsi"/>
        </w:rPr>
        <w:t xml:space="preserve"> extension 0301)</w:t>
      </w:r>
      <w:r w:rsidRPr="12323493">
        <w:rPr>
          <w:rFonts w:asciiTheme="minorHAnsi" w:hAnsiTheme="minorHAnsi"/>
          <w:spacing w:val="-1"/>
        </w:rPr>
        <w:t>.</w:t>
      </w:r>
      <w:bookmarkEnd w:id="17"/>
    </w:p>
    <w:p w14:paraId="5B5848E1" w14:textId="5FB59442" w:rsidR="00BD3B81" w:rsidRPr="00905D6C" w:rsidRDefault="00BA20EA" w:rsidP="001D761C">
      <w:pPr>
        <w:pStyle w:val="Heading5"/>
        <w:spacing w:before="0" w:line="276" w:lineRule="auto"/>
        <w:ind w:right="370"/>
        <w:rPr>
          <w:rFonts w:asciiTheme="minorHAnsi" w:hAnsiTheme="minorHAnsi" w:cstheme="minorHAnsi"/>
          <w:b/>
          <w:bCs/>
        </w:rPr>
      </w:pPr>
      <w:r w:rsidRPr="00905D6C">
        <w:rPr>
          <w:rFonts w:asciiTheme="minorHAnsi" w:hAnsiTheme="minorHAnsi" w:cstheme="minorHAnsi"/>
          <w:spacing w:val="-1"/>
          <w:u w:val="thick" w:color="000000"/>
        </w:rPr>
        <w:t>For</w:t>
      </w:r>
      <w:r w:rsidRPr="00905D6C">
        <w:rPr>
          <w:rFonts w:asciiTheme="minorHAnsi" w:hAnsiTheme="minorHAnsi" w:cstheme="minorHAnsi"/>
          <w:spacing w:val="1"/>
          <w:u w:val="thick" w:color="000000"/>
        </w:rPr>
        <w:t xml:space="preserve"> </w:t>
      </w:r>
      <w:r w:rsidRPr="00905D6C">
        <w:rPr>
          <w:rFonts w:asciiTheme="minorHAnsi" w:hAnsiTheme="minorHAnsi" w:cstheme="minorHAnsi"/>
          <w:spacing w:val="-1"/>
          <w:u w:val="thick" w:color="000000"/>
        </w:rPr>
        <w:t xml:space="preserve">Fire </w:t>
      </w:r>
      <w:r w:rsidRPr="00905D6C">
        <w:rPr>
          <w:rFonts w:asciiTheme="minorHAnsi" w:hAnsiTheme="minorHAnsi" w:cstheme="minorHAnsi"/>
          <w:spacing w:val="1"/>
          <w:u w:val="thick" w:color="000000"/>
        </w:rPr>
        <w:t>or</w:t>
      </w:r>
      <w:r w:rsidRPr="00905D6C">
        <w:rPr>
          <w:rFonts w:asciiTheme="minorHAnsi" w:hAnsiTheme="minorHAnsi" w:cstheme="minorHAnsi"/>
          <w:spacing w:val="-1"/>
          <w:u w:val="thick" w:color="000000"/>
        </w:rPr>
        <w:t xml:space="preserve"> Medical</w:t>
      </w:r>
      <w:r w:rsidRPr="00905D6C">
        <w:rPr>
          <w:rFonts w:asciiTheme="minorHAnsi" w:hAnsiTheme="minorHAnsi" w:cstheme="minorHAnsi"/>
          <w:u w:val="thick" w:color="000000"/>
        </w:rPr>
        <w:t xml:space="preserve"> </w:t>
      </w:r>
      <w:r w:rsidRPr="00905D6C">
        <w:rPr>
          <w:rFonts w:asciiTheme="minorHAnsi" w:hAnsiTheme="minorHAnsi" w:cstheme="minorHAnsi"/>
          <w:spacing w:val="-1"/>
          <w:u w:val="thick" w:color="000000"/>
        </w:rPr>
        <w:t>Emergencies:</w:t>
      </w:r>
    </w:p>
    <w:p w14:paraId="01A798F8" w14:textId="19B11B0C" w:rsidR="00BD3B81" w:rsidRPr="00905D6C" w:rsidRDefault="00BA20EA" w:rsidP="001D761C">
      <w:pPr>
        <w:pStyle w:val="BodyText"/>
        <w:numPr>
          <w:ilvl w:val="0"/>
          <w:numId w:val="22"/>
        </w:numPr>
        <w:tabs>
          <w:tab w:val="left" w:pos="360"/>
        </w:tabs>
        <w:spacing w:line="276" w:lineRule="auto"/>
        <w:ind w:left="0" w:right="370" w:firstLine="0"/>
        <w:rPr>
          <w:rFonts w:asciiTheme="minorHAnsi" w:hAnsiTheme="minorHAnsi" w:cstheme="minorHAnsi"/>
        </w:rPr>
      </w:pPr>
      <w:r w:rsidRPr="00905D6C">
        <w:rPr>
          <w:rFonts w:asciiTheme="minorHAnsi" w:hAnsiTheme="minorHAnsi" w:cstheme="minorHAnsi"/>
          <w:spacing w:val="-1"/>
        </w:rPr>
        <w:t>Reports</w:t>
      </w:r>
      <w:r w:rsidRPr="00905D6C">
        <w:rPr>
          <w:rFonts w:asciiTheme="minorHAnsi" w:hAnsiTheme="minorHAnsi" w:cstheme="minorHAnsi"/>
        </w:rPr>
        <w:t xml:space="preserve"> of</w:t>
      </w:r>
      <w:r w:rsidRPr="00905D6C">
        <w:rPr>
          <w:rFonts w:asciiTheme="minorHAnsi" w:hAnsiTheme="minorHAnsi" w:cstheme="minorHAnsi"/>
          <w:spacing w:val="-1"/>
        </w:rPr>
        <w:t xml:space="preserve"> fire </w:t>
      </w:r>
      <w:r w:rsidRPr="00905D6C">
        <w:rPr>
          <w:rFonts w:asciiTheme="minorHAnsi" w:hAnsiTheme="minorHAnsi" w:cstheme="minorHAnsi"/>
          <w:spacing w:val="1"/>
        </w:rPr>
        <w:t>or</w:t>
      </w:r>
      <w:r w:rsidRPr="00905D6C">
        <w:rPr>
          <w:rFonts w:asciiTheme="minorHAnsi" w:hAnsiTheme="minorHAnsi" w:cstheme="minorHAnsi"/>
        </w:rPr>
        <w:t xml:space="preserve"> </w:t>
      </w:r>
      <w:r w:rsidRPr="00905D6C">
        <w:rPr>
          <w:rFonts w:asciiTheme="minorHAnsi" w:hAnsiTheme="minorHAnsi" w:cstheme="minorHAnsi"/>
          <w:spacing w:val="-1"/>
        </w:rPr>
        <w:t>medical</w:t>
      </w:r>
      <w:r w:rsidRPr="00905D6C">
        <w:rPr>
          <w:rFonts w:asciiTheme="minorHAnsi" w:hAnsiTheme="minorHAnsi" w:cstheme="minorHAnsi"/>
        </w:rPr>
        <w:t xml:space="preserve"> </w:t>
      </w:r>
      <w:r w:rsidRPr="00905D6C">
        <w:rPr>
          <w:rFonts w:asciiTheme="minorHAnsi" w:hAnsiTheme="minorHAnsi" w:cstheme="minorHAnsi"/>
          <w:spacing w:val="-1"/>
        </w:rPr>
        <w:t>emergencies</w:t>
      </w:r>
      <w:r w:rsidRPr="00905D6C">
        <w:rPr>
          <w:rFonts w:asciiTheme="minorHAnsi" w:hAnsiTheme="minorHAnsi" w:cstheme="minorHAnsi"/>
        </w:rPr>
        <w:t xml:space="preserve"> </w:t>
      </w:r>
      <w:r w:rsidRPr="00905D6C">
        <w:rPr>
          <w:rFonts w:asciiTheme="minorHAnsi" w:hAnsiTheme="minorHAnsi" w:cstheme="minorHAnsi"/>
          <w:spacing w:val="1"/>
        </w:rPr>
        <w:t>may</w:t>
      </w:r>
      <w:r w:rsidRPr="00905D6C">
        <w:rPr>
          <w:rFonts w:asciiTheme="minorHAnsi" w:hAnsiTheme="minorHAnsi" w:cstheme="minorHAnsi"/>
          <w:spacing w:val="-5"/>
        </w:rPr>
        <w:t xml:space="preserve"> </w:t>
      </w:r>
      <w:r w:rsidRPr="00905D6C">
        <w:rPr>
          <w:rFonts w:asciiTheme="minorHAnsi" w:hAnsiTheme="minorHAnsi" w:cstheme="minorHAnsi"/>
        </w:rPr>
        <w:t>be</w:t>
      </w:r>
      <w:r w:rsidRPr="00905D6C">
        <w:rPr>
          <w:rFonts w:asciiTheme="minorHAnsi" w:hAnsiTheme="minorHAnsi" w:cstheme="minorHAnsi"/>
          <w:spacing w:val="-1"/>
        </w:rPr>
        <w:t xml:space="preserve"> </w:t>
      </w:r>
      <w:r w:rsidRPr="00905D6C">
        <w:rPr>
          <w:rFonts w:asciiTheme="minorHAnsi" w:hAnsiTheme="minorHAnsi" w:cstheme="minorHAnsi"/>
        </w:rPr>
        <w:t>made</w:t>
      </w:r>
      <w:r w:rsidRPr="00905D6C">
        <w:rPr>
          <w:rFonts w:asciiTheme="minorHAnsi" w:hAnsiTheme="minorHAnsi" w:cstheme="minorHAnsi"/>
          <w:spacing w:val="-1"/>
        </w:rPr>
        <w:t xml:space="preserve"> </w:t>
      </w:r>
      <w:r w:rsidRPr="00905D6C">
        <w:rPr>
          <w:rFonts w:asciiTheme="minorHAnsi" w:hAnsiTheme="minorHAnsi" w:cstheme="minorHAnsi"/>
        </w:rPr>
        <w:t>directly</w:t>
      </w:r>
      <w:r w:rsidRPr="00905D6C">
        <w:rPr>
          <w:rFonts w:asciiTheme="minorHAnsi" w:hAnsiTheme="minorHAnsi" w:cstheme="minorHAnsi"/>
          <w:spacing w:val="-5"/>
        </w:rPr>
        <w:t xml:space="preserve"> </w:t>
      </w:r>
      <w:r w:rsidRPr="00905D6C">
        <w:rPr>
          <w:rFonts w:asciiTheme="minorHAnsi" w:hAnsiTheme="minorHAnsi" w:cstheme="minorHAnsi"/>
        </w:rPr>
        <w:t xml:space="preserve">to </w:t>
      </w:r>
      <w:r w:rsidRPr="00905D6C">
        <w:rPr>
          <w:rFonts w:asciiTheme="minorHAnsi" w:hAnsiTheme="minorHAnsi" w:cstheme="minorHAnsi"/>
          <w:spacing w:val="1"/>
        </w:rPr>
        <w:t>the</w:t>
      </w:r>
      <w:r w:rsidRPr="00905D6C">
        <w:rPr>
          <w:rFonts w:asciiTheme="minorHAnsi" w:hAnsiTheme="minorHAnsi" w:cstheme="minorHAnsi"/>
          <w:spacing w:val="-1"/>
        </w:rPr>
        <w:t xml:space="preserve"> </w:t>
      </w:r>
      <w:r w:rsidRPr="00905D6C">
        <w:rPr>
          <w:rFonts w:asciiTheme="minorHAnsi" w:hAnsiTheme="minorHAnsi" w:cstheme="minorHAnsi"/>
        </w:rPr>
        <w:t>Fire</w:t>
      </w:r>
      <w:r w:rsidRPr="00905D6C">
        <w:rPr>
          <w:rFonts w:asciiTheme="minorHAnsi" w:hAnsiTheme="minorHAnsi" w:cstheme="minorHAnsi"/>
          <w:spacing w:val="-2"/>
        </w:rPr>
        <w:t xml:space="preserve"> </w:t>
      </w:r>
      <w:r w:rsidRPr="00905D6C">
        <w:rPr>
          <w:rFonts w:asciiTheme="minorHAnsi" w:hAnsiTheme="minorHAnsi" w:cstheme="minorHAnsi"/>
          <w:spacing w:val="-1"/>
        </w:rPr>
        <w:t>Department</w:t>
      </w:r>
      <w:r w:rsidR="007C6504">
        <w:rPr>
          <w:rFonts w:asciiTheme="minorHAnsi" w:hAnsiTheme="minorHAnsi" w:cstheme="minorHAnsi"/>
          <w:spacing w:val="-1"/>
        </w:rPr>
        <w:t xml:space="preserve"> </w:t>
      </w:r>
      <w:r w:rsidRPr="00905D6C">
        <w:rPr>
          <w:rFonts w:asciiTheme="minorHAnsi" w:hAnsiTheme="minorHAnsi" w:cstheme="minorHAnsi"/>
          <w:spacing w:val="1"/>
        </w:rPr>
        <w:t>by</w:t>
      </w:r>
      <w:r w:rsidRPr="00905D6C">
        <w:rPr>
          <w:rFonts w:asciiTheme="minorHAnsi" w:hAnsiTheme="minorHAnsi" w:cstheme="minorHAnsi"/>
          <w:spacing w:val="-5"/>
        </w:rPr>
        <w:t xml:space="preserve"> </w:t>
      </w:r>
      <w:r w:rsidRPr="00905D6C">
        <w:rPr>
          <w:rFonts w:asciiTheme="minorHAnsi" w:hAnsiTheme="minorHAnsi" w:cstheme="minorHAnsi"/>
        </w:rPr>
        <w:t>dialing</w:t>
      </w:r>
      <w:r w:rsidRPr="00905D6C">
        <w:rPr>
          <w:rFonts w:asciiTheme="minorHAnsi" w:hAnsiTheme="minorHAnsi" w:cstheme="minorHAnsi"/>
          <w:spacing w:val="-3"/>
        </w:rPr>
        <w:t xml:space="preserve"> </w:t>
      </w:r>
      <w:r w:rsidR="00355EF0">
        <w:rPr>
          <w:rFonts w:asciiTheme="minorHAnsi" w:hAnsiTheme="minorHAnsi" w:cstheme="minorHAnsi"/>
        </w:rPr>
        <w:t>9-1-1</w:t>
      </w:r>
      <w:r w:rsidRPr="00905D6C">
        <w:rPr>
          <w:rFonts w:asciiTheme="minorHAnsi" w:hAnsiTheme="minorHAnsi" w:cstheme="minorHAnsi"/>
        </w:rPr>
        <w:t>.</w:t>
      </w:r>
    </w:p>
    <w:p w14:paraId="15A40BE8" w14:textId="43EB6F8F" w:rsidR="00BD3B81" w:rsidRPr="00E01D60" w:rsidRDefault="00BA20EA" w:rsidP="12323493">
      <w:pPr>
        <w:pStyle w:val="BodyText"/>
        <w:numPr>
          <w:ilvl w:val="0"/>
          <w:numId w:val="22"/>
        </w:numPr>
        <w:tabs>
          <w:tab w:val="left" w:pos="360"/>
        </w:tabs>
        <w:spacing w:line="276" w:lineRule="auto"/>
        <w:ind w:left="0" w:right="370" w:firstLine="0"/>
        <w:rPr>
          <w:rFonts w:asciiTheme="minorHAnsi" w:hAnsiTheme="minorHAnsi"/>
        </w:rPr>
      </w:pPr>
      <w:r w:rsidRPr="12323493">
        <w:rPr>
          <w:rFonts w:asciiTheme="minorHAnsi" w:hAnsiTheme="minorHAnsi"/>
          <w:spacing w:val="-1"/>
        </w:rPr>
        <w:t>Call</w:t>
      </w:r>
      <w:r w:rsidRPr="12323493">
        <w:rPr>
          <w:rFonts w:asciiTheme="minorHAnsi" w:hAnsiTheme="minorHAnsi"/>
        </w:rPr>
        <w:t xml:space="preserve"> </w:t>
      </w:r>
      <w:r w:rsidR="006676B9" w:rsidRPr="12323493">
        <w:rPr>
          <w:rFonts w:asciiTheme="minorHAnsi" w:hAnsiTheme="minorHAnsi"/>
        </w:rPr>
        <w:t xml:space="preserve">Campus Security </w:t>
      </w:r>
      <w:r w:rsidR="00AB34C0" w:rsidRPr="12323493">
        <w:rPr>
          <w:rFonts w:asciiTheme="minorHAnsi" w:hAnsiTheme="minorHAnsi"/>
        </w:rPr>
        <w:t>541-954-7900</w:t>
      </w:r>
      <w:r w:rsidR="0016465E" w:rsidRPr="12323493">
        <w:rPr>
          <w:rFonts w:asciiTheme="minorHAnsi" w:hAnsiTheme="minorHAnsi"/>
        </w:rPr>
        <w:t xml:space="preserve"> (</w:t>
      </w:r>
      <w:r w:rsidR="17F3849B" w:rsidRPr="12323493">
        <w:rPr>
          <w:rFonts w:asciiTheme="minorHAnsi" w:hAnsiTheme="minorHAnsi"/>
        </w:rPr>
        <w:t>or</w:t>
      </w:r>
      <w:r w:rsidR="0016465E" w:rsidRPr="12323493">
        <w:rPr>
          <w:rFonts w:asciiTheme="minorHAnsi" w:hAnsiTheme="minorHAnsi"/>
        </w:rPr>
        <w:t xml:space="preserve"> extension 0301)</w:t>
      </w:r>
      <w:r w:rsidR="006676B9" w:rsidRPr="12323493">
        <w:rPr>
          <w:rFonts w:asciiTheme="minorHAnsi" w:hAnsiTheme="minorHAnsi"/>
          <w:spacing w:val="-1"/>
        </w:rPr>
        <w:t>.</w:t>
      </w:r>
    </w:p>
    <w:p w14:paraId="5CF38BAD" w14:textId="6C4B5F8A" w:rsidR="00BD3B81" w:rsidRPr="00990B12" w:rsidRDefault="00BA20EA" w:rsidP="00484090">
      <w:pPr>
        <w:pStyle w:val="Heading3"/>
        <w:rPr>
          <w:rFonts w:eastAsia="Cambria"/>
        </w:rPr>
      </w:pPr>
      <w:bookmarkStart w:id="18" w:name="_Toc146613985"/>
      <w:r w:rsidRPr="00990B12">
        <w:t>Authority</w:t>
      </w:r>
      <w:r w:rsidRPr="00990B12">
        <w:rPr>
          <w:spacing w:val="-11"/>
        </w:rPr>
        <w:t xml:space="preserve"> </w:t>
      </w:r>
      <w:r w:rsidR="00990B12">
        <w:rPr>
          <w:spacing w:val="1"/>
        </w:rPr>
        <w:t>&amp;</w:t>
      </w:r>
      <w:r w:rsidRPr="00990B12">
        <w:rPr>
          <w:spacing w:val="-12"/>
        </w:rPr>
        <w:t xml:space="preserve"> </w:t>
      </w:r>
      <w:r w:rsidRPr="00990B12">
        <w:t>Jurisdiction</w:t>
      </w:r>
      <w:r w:rsidRPr="00990B12">
        <w:rPr>
          <w:spacing w:val="-7"/>
        </w:rPr>
        <w:t xml:space="preserve"> </w:t>
      </w:r>
      <w:r w:rsidRPr="00990B12">
        <w:t>of</w:t>
      </w:r>
      <w:r w:rsidRPr="00990B12">
        <w:rPr>
          <w:spacing w:val="-7"/>
        </w:rPr>
        <w:t xml:space="preserve"> </w:t>
      </w:r>
      <w:r w:rsidRPr="00990B12">
        <w:t>Local</w:t>
      </w:r>
      <w:r w:rsidRPr="00990B12">
        <w:rPr>
          <w:spacing w:val="-11"/>
        </w:rPr>
        <w:t xml:space="preserve"> </w:t>
      </w:r>
      <w:r w:rsidRPr="00990B12">
        <w:t>Law</w:t>
      </w:r>
      <w:r w:rsidRPr="00990B12">
        <w:rPr>
          <w:spacing w:val="-10"/>
        </w:rPr>
        <w:t xml:space="preserve"> </w:t>
      </w:r>
      <w:r w:rsidRPr="00990B12">
        <w:t>Enforcement</w:t>
      </w:r>
      <w:r w:rsidRPr="00990B12">
        <w:rPr>
          <w:spacing w:val="-11"/>
        </w:rPr>
        <w:t xml:space="preserve"> </w:t>
      </w:r>
      <w:r w:rsidRPr="00990B12">
        <w:t>Agencies</w:t>
      </w:r>
      <w:r w:rsidRPr="00990B12">
        <w:rPr>
          <w:spacing w:val="-10"/>
        </w:rPr>
        <w:t xml:space="preserve"> </w:t>
      </w:r>
      <w:r w:rsidR="00990B12">
        <w:t>&amp;</w:t>
      </w:r>
      <w:r w:rsidRPr="00990B12">
        <w:rPr>
          <w:spacing w:val="-12"/>
        </w:rPr>
        <w:t xml:space="preserve"> </w:t>
      </w:r>
      <w:r w:rsidRPr="00990B12">
        <w:t>Security</w:t>
      </w:r>
      <w:r w:rsidR="00990B12">
        <w:t xml:space="preserve"> </w:t>
      </w:r>
      <w:r w:rsidRPr="00990B12">
        <w:t>Personnel</w:t>
      </w:r>
      <w:bookmarkEnd w:id="18"/>
    </w:p>
    <w:p w14:paraId="06425C05" w14:textId="553035D0" w:rsidR="00BD3B81" w:rsidRPr="004565EA" w:rsidRDefault="00062AC6" w:rsidP="001D761C">
      <w:pPr>
        <w:spacing w:line="276" w:lineRule="auto"/>
        <w:rPr>
          <w:sz w:val="24"/>
          <w:szCs w:val="24"/>
        </w:rPr>
      </w:pPr>
      <w:r w:rsidRPr="004565EA">
        <w:rPr>
          <w:sz w:val="24"/>
          <w:szCs w:val="24"/>
        </w:rPr>
        <w:t>WesternU</w:t>
      </w:r>
      <w:r w:rsidR="00BA20EA" w:rsidRPr="004565EA">
        <w:rPr>
          <w:spacing w:val="-13"/>
          <w:sz w:val="24"/>
          <w:szCs w:val="24"/>
        </w:rPr>
        <w:t xml:space="preserve"> </w:t>
      </w:r>
      <w:r w:rsidR="00BA20EA" w:rsidRPr="004565EA">
        <w:rPr>
          <w:sz w:val="24"/>
          <w:szCs w:val="24"/>
        </w:rPr>
        <w:t>has</w:t>
      </w:r>
      <w:r w:rsidR="00BA20EA" w:rsidRPr="004565EA">
        <w:rPr>
          <w:spacing w:val="-15"/>
          <w:sz w:val="24"/>
          <w:szCs w:val="24"/>
        </w:rPr>
        <w:t xml:space="preserve"> </w:t>
      </w:r>
      <w:r w:rsidR="001061D1" w:rsidRPr="004565EA">
        <w:rPr>
          <w:sz w:val="24"/>
          <w:szCs w:val="24"/>
        </w:rPr>
        <w:t>entered</w:t>
      </w:r>
      <w:r w:rsidR="00BA20EA" w:rsidRPr="004565EA">
        <w:rPr>
          <w:spacing w:val="-15"/>
          <w:sz w:val="24"/>
          <w:szCs w:val="24"/>
        </w:rPr>
        <w:t xml:space="preserve"> </w:t>
      </w:r>
      <w:r w:rsidR="00BA20EA" w:rsidRPr="004565EA">
        <w:rPr>
          <w:sz w:val="24"/>
          <w:szCs w:val="24"/>
        </w:rPr>
        <w:t>a</w:t>
      </w:r>
      <w:r w:rsidR="00BA20EA" w:rsidRPr="004565EA">
        <w:rPr>
          <w:spacing w:val="-14"/>
          <w:sz w:val="24"/>
          <w:szCs w:val="24"/>
        </w:rPr>
        <w:t xml:space="preserve"> </w:t>
      </w:r>
      <w:r w:rsidR="00BA20EA" w:rsidRPr="004565EA">
        <w:rPr>
          <w:sz w:val="24"/>
          <w:szCs w:val="24"/>
        </w:rPr>
        <w:t>“Memorandum</w:t>
      </w:r>
      <w:r w:rsidR="00BA20EA" w:rsidRPr="004565EA">
        <w:rPr>
          <w:spacing w:val="-14"/>
          <w:sz w:val="24"/>
          <w:szCs w:val="24"/>
        </w:rPr>
        <w:t xml:space="preserve"> </w:t>
      </w:r>
      <w:r w:rsidR="00BA20EA" w:rsidRPr="004565EA">
        <w:rPr>
          <w:sz w:val="24"/>
          <w:szCs w:val="24"/>
        </w:rPr>
        <w:t>of</w:t>
      </w:r>
      <w:r w:rsidR="00BA20EA" w:rsidRPr="004565EA">
        <w:rPr>
          <w:spacing w:val="-16"/>
          <w:sz w:val="24"/>
          <w:szCs w:val="24"/>
        </w:rPr>
        <w:t xml:space="preserve"> </w:t>
      </w:r>
      <w:r w:rsidR="00BA20EA" w:rsidRPr="004565EA">
        <w:rPr>
          <w:sz w:val="24"/>
          <w:szCs w:val="24"/>
        </w:rPr>
        <w:t>Understanding,”</w:t>
      </w:r>
      <w:r w:rsidR="00BA20EA" w:rsidRPr="004565EA">
        <w:rPr>
          <w:spacing w:val="-16"/>
          <w:sz w:val="24"/>
          <w:szCs w:val="24"/>
        </w:rPr>
        <w:t xml:space="preserve"> </w:t>
      </w:r>
      <w:r w:rsidR="00BA20EA" w:rsidRPr="004565EA">
        <w:rPr>
          <w:sz w:val="24"/>
          <w:szCs w:val="24"/>
        </w:rPr>
        <w:t>(MOU),</w:t>
      </w:r>
      <w:r w:rsidR="00BA20EA" w:rsidRPr="004565EA">
        <w:rPr>
          <w:spacing w:val="-11"/>
          <w:sz w:val="24"/>
          <w:szCs w:val="24"/>
        </w:rPr>
        <w:t xml:space="preserve"> </w:t>
      </w:r>
      <w:r w:rsidR="00BA20EA" w:rsidRPr="004565EA">
        <w:rPr>
          <w:sz w:val="24"/>
          <w:szCs w:val="24"/>
        </w:rPr>
        <w:t>with</w:t>
      </w:r>
      <w:r w:rsidR="00BA20EA" w:rsidRPr="004565EA">
        <w:rPr>
          <w:spacing w:val="-14"/>
          <w:sz w:val="24"/>
          <w:szCs w:val="24"/>
        </w:rPr>
        <w:t xml:space="preserve"> </w:t>
      </w:r>
      <w:r w:rsidR="00BA20EA" w:rsidRPr="004565EA">
        <w:rPr>
          <w:sz w:val="24"/>
          <w:szCs w:val="24"/>
        </w:rPr>
        <w:t>the</w:t>
      </w:r>
      <w:r w:rsidR="00BA20EA" w:rsidRPr="004565EA">
        <w:rPr>
          <w:spacing w:val="-13"/>
          <w:sz w:val="24"/>
          <w:szCs w:val="24"/>
        </w:rPr>
        <w:t xml:space="preserve"> </w:t>
      </w:r>
      <w:r w:rsidR="00634D19" w:rsidRPr="004565EA">
        <w:rPr>
          <w:spacing w:val="-3"/>
          <w:sz w:val="24"/>
          <w:szCs w:val="24"/>
        </w:rPr>
        <w:t>Lebanon Police</w:t>
      </w:r>
      <w:r w:rsidR="00BA20EA" w:rsidRPr="004565EA">
        <w:rPr>
          <w:sz w:val="24"/>
          <w:szCs w:val="24"/>
        </w:rPr>
        <w:t xml:space="preserve"> Department to</w:t>
      </w:r>
      <w:r w:rsidR="00BA20EA" w:rsidRPr="004565EA">
        <w:rPr>
          <w:spacing w:val="2"/>
          <w:sz w:val="24"/>
          <w:szCs w:val="24"/>
        </w:rPr>
        <w:t xml:space="preserve"> </w:t>
      </w:r>
      <w:r w:rsidR="00BA20EA" w:rsidRPr="004565EA">
        <w:rPr>
          <w:sz w:val="24"/>
          <w:szCs w:val="24"/>
        </w:rPr>
        <w:t>establish guidelines and</w:t>
      </w:r>
      <w:r w:rsidR="00BA20EA" w:rsidRPr="004565EA">
        <w:rPr>
          <w:spacing w:val="2"/>
          <w:sz w:val="24"/>
          <w:szCs w:val="24"/>
        </w:rPr>
        <w:t xml:space="preserve"> </w:t>
      </w:r>
      <w:r w:rsidR="00BA20EA" w:rsidRPr="004565EA">
        <w:rPr>
          <w:sz w:val="24"/>
          <w:szCs w:val="24"/>
        </w:rPr>
        <w:t>clarify</w:t>
      </w:r>
      <w:r w:rsidR="00BA20EA" w:rsidRPr="004565EA">
        <w:rPr>
          <w:spacing w:val="-5"/>
          <w:sz w:val="24"/>
          <w:szCs w:val="24"/>
        </w:rPr>
        <w:t xml:space="preserve"> </w:t>
      </w:r>
      <w:r w:rsidR="00BA20EA" w:rsidRPr="004565EA">
        <w:rPr>
          <w:sz w:val="24"/>
          <w:szCs w:val="24"/>
        </w:rPr>
        <w:t>administrative responsibilities dealing</w:t>
      </w:r>
      <w:r w:rsidR="00B572B4" w:rsidRPr="004565EA">
        <w:rPr>
          <w:sz w:val="24"/>
          <w:szCs w:val="24"/>
        </w:rPr>
        <w:t xml:space="preserve"> </w:t>
      </w:r>
      <w:r w:rsidR="00BA20EA" w:rsidRPr="004565EA">
        <w:rPr>
          <w:sz w:val="24"/>
          <w:szCs w:val="24"/>
        </w:rPr>
        <w:t>with Part</w:t>
      </w:r>
      <w:r w:rsidR="00BA20EA" w:rsidRPr="004565EA">
        <w:rPr>
          <w:spacing w:val="1"/>
          <w:sz w:val="24"/>
          <w:szCs w:val="24"/>
        </w:rPr>
        <w:t xml:space="preserve"> </w:t>
      </w:r>
      <w:r w:rsidR="00BA20EA" w:rsidRPr="004565EA">
        <w:rPr>
          <w:sz w:val="24"/>
          <w:szCs w:val="24"/>
        </w:rPr>
        <w:t>I</w:t>
      </w:r>
      <w:r w:rsidR="00BA20EA" w:rsidRPr="004565EA">
        <w:rPr>
          <w:spacing w:val="-4"/>
          <w:sz w:val="24"/>
          <w:szCs w:val="24"/>
        </w:rPr>
        <w:t xml:space="preserve"> </w:t>
      </w:r>
      <w:r w:rsidR="00BA20EA" w:rsidRPr="004565EA">
        <w:rPr>
          <w:sz w:val="24"/>
          <w:szCs w:val="24"/>
        </w:rPr>
        <w:t>and Clery</w:t>
      </w:r>
      <w:r w:rsidR="00BA20EA" w:rsidRPr="004565EA">
        <w:rPr>
          <w:spacing w:val="-5"/>
          <w:sz w:val="24"/>
          <w:szCs w:val="24"/>
        </w:rPr>
        <w:t xml:space="preserve"> </w:t>
      </w:r>
      <w:r w:rsidR="00BA20EA" w:rsidRPr="004565EA">
        <w:rPr>
          <w:sz w:val="24"/>
          <w:szCs w:val="24"/>
        </w:rPr>
        <w:t>reportable crimes</w:t>
      </w:r>
      <w:r w:rsidR="00BA20EA" w:rsidRPr="004565EA">
        <w:rPr>
          <w:spacing w:val="2"/>
          <w:sz w:val="24"/>
          <w:szCs w:val="24"/>
        </w:rPr>
        <w:t xml:space="preserve"> </w:t>
      </w:r>
      <w:r w:rsidR="00BA20EA" w:rsidRPr="004565EA">
        <w:rPr>
          <w:sz w:val="24"/>
          <w:szCs w:val="24"/>
        </w:rPr>
        <w:t>and operational working relationships for</w:t>
      </w:r>
      <w:r w:rsidR="00BA20EA" w:rsidRPr="004565EA">
        <w:rPr>
          <w:spacing w:val="3"/>
          <w:sz w:val="24"/>
          <w:szCs w:val="24"/>
        </w:rPr>
        <w:t xml:space="preserve"> </w:t>
      </w:r>
      <w:r w:rsidR="00BA20EA" w:rsidRPr="004565EA">
        <w:rPr>
          <w:sz w:val="24"/>
          <w:szCs w:val="24"/>
        </w:rPr>
        <w:t>the</w:t>
      </w:r>
      <w:r w:rsidR="00BA20EA" w:rsidRPr="004565EA">
        <w:rPr>
          <w:spacing w:val="71"/>
          <w:sz w:val="24"/>
          <w:szCs w:val="24"/>
        </w:rPr>
        <w:t xml:space="preserve"> </w:t>
      </w:r>
      <w:r w:rsidR="00BA20EA" w:rsidRPr="004565EA">
        <w:rPr>
          <w:sz w:val="24"/>
          <w:szCs w:val="24"/>
        </w:rPr>
        <w:t>University’s</w:t>
      </w:r>
      <w:r w:rsidR="00BA20EA" w:rsidRPr="004565EA">
        <w:rPr>
          <w:spacing w:val="2"/>
          <w:sz w:val="24"/>
          <w:szCs w:val="24"/>
        </w:rPr>
        <w:t xml:space="preserve"> </w:t>
      </w:r>
      <w:r w:rsidR="00BA20EA" w:rsidRPr="004565EA">
        <w:rPr>
          <w:sz w:val="24"/>
          <w:szCs w:val="24"/>
        </w:rPr>
        <w:t>campuses. The MOU between the University</w:t>
      </w:r>
      <w:r w:rsidR="00BA20EA" w:rsidRPr="004565EA">
        <w:rPr>
          <w:spacing w:val="-5"/>
          <w:sz w:val="24"/>
          <w:szCs w:val="24"/>
        </w:rPr>
        <w:t xml:space="preserve"> </w:t>
      </w:r>
      <w:r w:rsidR="00BA20EA" w:rsidRPr="004565EA">
        <w:rPr>
          <w:sz w:val="24"/>
          <w:szCs w:val="24"/>
        </w:rPr>
        <w:t>and the</w:t>
      </w:r>
      <w:r w:rsidR="00BA20EA" w:rsidRPr="004565EA">
        <w:rPr>
          <w:spacing w:val="1"/>
          <w:sz w:val="24"/>
          <w:szCs w:val="24"/>
        </w:rPr>
        <w:t xml:space="preserve"> </w:t>
      </w:r>
      <w:r w:rsidR="00BA20EA" w:rsidRPr="004565EA">
        <w:rPr>
          <w:sz w:val="24"/>
          <w:szCs w:val="24"/>
        </w:rPr>
        <w:t>respective law enforcement</w:t>
      </w:r>
      <w:r w:rsidR="00BA20EA" w:rsidRPr="004565EA">
        <w:rPr>
          <w:spacing w:val="76"/>
          <w:sz w:val="24"/>
          <w:szCs w:val="24"/>
        </w:rPr>
        <w:t xml:space="preserve"> </w:t>
      </w:r>
      <w:r w:rsidR="00BA20EA" w:rsidRPr="004565EA">
        <w:rPr>
          <w:sz w:val="24"/>
          <w:szCs w:val="24"/>
        </w:rPr>
        <w:t>agencies</w:t>
      </w:r>
      <w:r w:rsidR="00BA20EA" w:rsidRPr="004565EA">
        <w:rPr>
          <w:spacing w:val="1"/>
          <w:sz w:val="24"/>
          <w:szCs w:val="24"/>
        </w:rPr>
        <w:t xml:space="preserve"> </w:t>
      </w:r>
      <w:r w:rsidR="00BA20EA" w:rsidRPr="004565EA">
        <w:rPr>
          <w:sz w:val="24"/>
          <w:szCs w:val="24"/>
        </w:rPr>
        <w:t>ensure the</w:t>
      </w:r>
      <w:r w:rsidR="00BA20EA" w:rsidRPr="004565EA">
        <w:rPr>
          <w:spacing w:val="1"/>
          <w:sz w:val="24"/>
          <w:szCs w:val="24"/>
        </w:rPr>
        <w:t xml:space="preserve"> </w:t>
      </w:r>
      <w:r w:rsidR="00BA20EA" w:rsidRPr="004565EA">
        <w:rPr>
          <w:sz w:val="24"/>
          <w:szCs w:val="24"/>
        </w:rPr>
        <w:t>accurate and prompt reporting of all Part</w:t>
      </w:r>
      <w:r w:rsidR="00BA20EA" w:rsidRPr="004565EA">
        <w:rPr>
          <w:spacing w:val="1"/>
          <w:sz w:val="24"/>
          <w:szCs w:val="24"/>
        </w:rPr>
        <w:t xml:space="preserve"> </w:t>
      </w:r>
      <w:r w:rsidR="00BA20EA" w:rsidRPr="004565EA">
        <w:rPr>
          <w:sz w:val="24"/>
          <w:szCs w:val="24"/>
        </w:rPr>
        <w:t>I</w:t>
      </w:r>
      <w:r w:rsidR="00BA20EA" w:rsidRPr="004565EA">
        <w:rPr>
          <w:spacing w:val="-4"/>
          <w:sz w:val="24"/>
          <w:szCs w:val="24"/>
        </w:rPr>
        <w:t xml:space="preserve"> </w:t>
      </w:r>
      <w:r w:rsidR="00BA20EA" w:rsidRPr="004565EA">
        <w:rPr>
          <w:sz w:val="24"/>
          <w:szCs w:val="24"/>
        </w:rPr>
        <w:t>crimes</w:t>
      </w:r>
      <w:r w:rsidR="00BA20EA" w:rsidRPr="004565EA">
        <w:rPr>
          <w:spacing w:val="2"/>
          <w:sz w:val="24"/>
          <w:szCs w:val="24"/>
        </w:rPr>
        <w:t xml:space="preserve"> </w:t>
      </w:r>
      <w:r w:rsidR="00BA20EA" w:rsidRPr="004565EA">
        <w:rPr>
          <w:sz w:val="24"/>
          <w:szCs w:val="24"/>
        </w:rPr>
        <w:t>and Clery</w:t>
      </w:r>
      <w:r w:rsidR="00BA20EA" w:rsidRPr="004565EA">
        <w:rPr>
          <w:spacing w:val="-3"/>
          <w:sz w:val="24"/>
          <w:szCs w:val="24"/>
        </w:rPr>
        <w:t xml:space="preserve"> </w:t>
      </w:r>
      <w:r w:rsidR="00BA20EA" w:rsidRPr="004565EA">
        <w:rPr>
          <w:sz w:val="24"/>
          <w:szCs w:val="24"/>
        </w:rPr>
        <w:t>reportable crimes</w:t>
      </w:r>
      <w:r w:rsidR="004565EA" w:rsidRPr="004565EA">
        <w:rPr>
          <w:spacing w:val="93"/>
          <w:sz w:val="24"/>
          <w:szCs w:val="24"/>
        </w:rPr>
        <w:t xml:space="preserve"> </w:t>
      </w:r>
      <w:r w:rsidR="00BA20EA" w:rsidRPr="004565EA">
        <w:rPr>
          <w:sz w:val="24"/>
          <w:szCs w:val="24"/>
        </w:rPr>
        <w:t>as soon as possible or</w:t>
      </w:r>
      <w:r w:rsidR="00BA20EA" w:rsidRPr="004565EA">
        <w:rPr>
          <w:spacing w:val="-2"/>
          <w:sz w:val="24"/>
          <w:szCs w:val="24"/>
        </w:rPr>
        <w:t xml:space="preserve"> </w:t>
      </w:r>
      <w:r w:rsidR="00BA20EA" w:rsidRPr="004565EA">
        <w:rPr>
          <w:sz w:val="24"/>
          <w:szCs w:val="24"/>
        </w:rPr>
        <w:t>practical. This ensures</w:t>
      </w:r>
      <w:r w:rsidR="00BA20EA" w:rsidRPr="004565EA">
        <w:rPr>
          <w:spacing w:val="2"/>
          <w:sz w:val="24"/>
          <w:szCs w:val="24"/>
        </w:rPr>
        <w:t xml:space="preserve"> </w:t>
      </w:r>
      <w:r w:rsidR="00BA20EA" w:rsidRPr="004565EA">
        <w:rPr>
          <w:sz w:val="24"/>
          <w:szCs w:val="24"/>
        </w:rPr>
        <w:t>each</w:t>
      </w:r>
      <w:r w:rsidR="00BA20EA" w:rsidRPr="004565EA">
        <w:rPr>
          <w:spacing w:val="4"/>
          <w:sz w:val="24"/>
          <w:szCs w:val="24"/>
        </w:rPr>
        <w:t xml:space="preserve"> </w:t>
      </w:r>
      <w:r w:rsidR="00BA20EA" w:rsidRPr="004565EA">
        <w:rPr>
          <w:sz w:val="24"/>
          <w:szCs w:val="24"/>
        </w:rPr>
        <w:t>agency</w:t>
      </w:r>
      <w:r w:rsidR="00BA20EA" w:rsidRPr="004565EA">
        <w:rPr>
          <w:spacing w:val="-2"/>
          <w:sz w:val="24"/>
          <w:szCs w:val="24"/>
        </w:rPr>
        <w:t xml:space="preserve"> </w:t>
      </w:r>
      <w:r w:rsidR="00BA20EA" w:rsidRPr="004565EA">
        <w:rPr>
          <w:sz w:val="24"/>
          <w:szCs w:val="24"/>
        </w:rPr>
        <w:t>can satisfy</w:t>
      </w:r>
      <w:r w:rsidR="00BA20EA" w:rsidRPr="004565EA">
        <w:rPr>
          <w:spacing w:val="-5"/>
          <w:sz w:val="24"/>
          <w:szCs w:val="24"/>
        </w:rPr>
        <w:t xml:space="preserve"> </w:t>
      </w:r>
      <w:r w:rsidR="00BA20EA" w:rsidRPr="004565EA">
        <w:rPr>
          <w:sz w:val="24"/>
          <w:szCs w:val="24"/>
        </w:rPr>
        <w:t>each other’s obligations to</w:t>
      </w:r>
      <w:r w:rsidR="00BA20EA" w:rsidRPr="004565EA">
        <w:rPr>
          <w:spacing w:val="63"/>
          <w:sz w:val="24"/>
          <w:szCs w:val="24"/>
        </w:rPr>
        <w:t xml:space="preserve"> </w:t>
      </w:r>
      <w:r w:rsidR="00BA20EA" w:rsidRPr="004565EA">
        <w:rPr>
          <w:sz w:val="24"/>
          <w:szCs w:val="24"/>
        </w:rPr>
        <w:t>respond, investigate and</w:t>
      </w:r>
      <w:r w:rsidR="00BA20EA" w:rsidRPr="004565EA">
        <w:rPr>
          <w:spacing w:val="2"/>
          <w:sz w:val="24"/>
          <w:szCs w:val="24"/>
        </w:rPr>
        <w:t xml:space="preserve"> </w:t>
      </w:r>
      <w:r w:rsidR="00BA20EA" w:rsidRPr="004565EA">
        <w:rPr>
          <w:sz w:val="24"/>
          <w:szCs w:val="24"/>
        </w:rPr>
        <w:t>report</w:t>
      </w:r>
      <w:r w:rsidR="00BA20EA" w:rsidRPr="004565EA">
        <w:rPr>
          <w:spacing w:val="1"/>
          <w:sz w:val="24"/>
          <w:szCs w:val="24"/>
        </w:rPr>
        <w:t xml:space="preserve"> </w:t>
      </w:r>
      <w:r w:rsidR="00BA20EA" w:rsidRPr="004565EA">
        <w:rPr>
          <w:sz w:val="24"/>
          <w:szCs w:val="24"/>
        </w:rPr>
        <w:t>in a timely</w:t>
      </w:r>
      <w:r w:rsidR="00BA20EA" w:rsidRPr="004565EA">
        <w:rPr>
          <w:spacing w:val="-5"/>
          <w:sz w:val="24"/>
          <w:szCs w:val="24"/>
        </w:rPr>
        <w:t xml:space="preserve"> </w:t>
      </w:r>
      <w:r w:rsidR="00BA20EA" w:rsidRPr="004565EA">
        <w:rPr>
          <w:sz w:val="24"/>
          <w:szCs w:val="24"/>
        </w:rPr>
        <w:t>manner.</w:t>
      </w:r>
    </w:p>
    <w:p w14:paraId="3AD0DC12" w14:textId="5CA17961" w:rsidR="00BD3B81" w:rsidRPr="00990B12" w:rsidRDefault="00DE2FCA" w:rsidP="00484090">
      <w:pPr>
        <w:pStyle w:val="Heading3"/>
        <w:rPr>
          <w:b/>
          <w:bCs/>
        </w:rPr>
      </w:pPr>
      <w:bookmarkStart w:id="19" w:name="_Toc146613986"/>
      <w:r>
        <w:t xml:space="preserve">Oregon </w:t>
      </w:r>
      <w:r w:rsidR="00036E64">
        <w:t>CHS-NW</w:t>
      </w:r>
      <w:r w:rsidR="008A5916" w:rsidRPr="00990B12">
        <w:rPr>
          <w:spacing w:val="-8"/>
        </w:rPr>
        <w:t xml:space="preserve"> </w:t>
      </w:r>
      <w:r w:rsidR="00BA20EA" w:rsidRPr="00990B12">
        <w:t>Campus</w:t>
      </w:r>
      <w:bookmarkEnd w:id="19"/>
      <w:r w:rsidR="00BA20EA" w:rsidRPr="00990B12">
        <w:rPr>
          <w:spacing w:val="-5"/>
        </w:rPr>
        <w:t xml:space="preserve"> </w:t>
      </w:r>
    </w:p>
    <w:p w14:paraId="7997777A" w14:textId="084CBC7F" w:rsidR="00BD3B81" w:rsidRDefault="6987CDB3" w:rsidP="12323493">
      <w:pPr>
        <w:pStyle w:val="BodyText"/>
        <w:spacing w:line="276" w:lineRule="auto"/>
        <w:ind w:left="0" w:right="370"/>
        <w:rPr>
          <w:rFonts w:asciiTheme="minorHAnsi" w:hAnsiTheme="minorHAnsi"/>
          <w:spacing w:val="-1"/>
        </w:rPr>
      </w:pPr>
      <w:r w:rsidRPr="12323493">
        <w:rPr>
          <w:rFonts w:asciiTheme="minorHAnsi" w:hAnsiTheme="minorHAnsi"/>
        </w:rPr>
        <w:t>The Office</w:t>
      </w:r>
      <w:r w:rsidR="006D512D" w:rsidRPr="12323493">
        <w:rPr>
          <w:rFonts w:asciiTheme="minorHAnsi" w:hAnsiTheme="minorHAnsi"/>
          <w:spacing w:val="-1"/>
        </w:rPr>
        <w:t xml:space="preserve"> of Campus Security</w:t>
      </w:r>
      <w:r w:rsidR="00BA20EA" w:rsidRPr="12323493">
        <w:rPr>
          <w:rFonts w:asciiTheme="minorHAnsi" w:hAnsiTheme="minorHAnsi"/>
        </w:rPr>
        <w:t xml:space="preserve"> is a</w:t>
      </w:r>
      <w:r w:rsidR="00BA20EA" w:rsidRPr="12323493">
        <w:rPr>
          <w:rFonts w:asciiTheme="minorHAnsi" w:hAnsiTheme="minorHAnsi"/>
          <w:spacing w:val="-1"/>
        </w:rPr>
        <w:t xml:space="preserve"> </w:t>
      </w:r>
      <w:r w:rsidR="00BA20EA" w:rsidRPr="12323493">
        <w:rPr>
          <w:rFonts w:asciiTheme="minorHAnsi" w:hAnsiTheme="minorHAnsi"/>
        </w:rPr>
        <w:t>non-sworn safety</w:t>
      </w:r>
      <w:r w:rsidR="00BA20EA" w:rsidRPr="12323493">
        <w:rPr>
          <w:rFonts w:asciiTheme="minorHAnsi" w:hAnsiTheme="minorHAnsi"/>
          <w:spacing w:val="-2"/>
        </w:rPr>
        <w:t xml:space="preserve"> </w:t>
      </w:r>
      <w:r w:rsidR="00BA20EA" w:rsidRPr="12323493">
        <w:rPr>
          <w:rFonts w:asciiTheme="minorHAnsi" w:hAnsiTheme="minorHAnsi"/>
          <w:spacing w:val="-1"/>
        </w:rPr>
        <w:t>department</w:t>
      </w:r>
      <w:r w:rsidR="00BA20EA" w:rsidRPr="12323493">
        <w:rPr>
          <w:rFonts w:asciiTheme="minorHAnsi" w:hAnsiTheme="minorHAnsi"/>
        </w:rPr>
        <w:t xml:space="preserve"> </w:t>
      </w:r>
      <w:r w:rsidR="00BA20EA" w:rsidRPr="12323493">
        <w:rPr>
          <w:rFonts w:asciiTheme="minorHAnsi" w:hAnsiTheme="minorHAnsi"/>
          <w:spacing w:val="-1"/>
        </w:rPr>
        <w:t>that</w:t>
      </w:r>
      <w:r w:rsidR="00BA20EA" w:rsidRPr="12323493">
        <w:rPr>
          <w:rFonts w:asciiTheme="minorHAnsi" w:hAnsiTheme="minorHAnsi"/>
        </w:rPr>
        <w:t xml:space="preserve"> provides a</w:t>
      </w:r>
      <w:r w:rsidR="00BA20EA" w:rsidRPr="12323493">
        <w:rPr>
          <w:rFonts w:asciiTheme="minorHAnsi" w:hAnsiTheme="minorHAnsi"/>
          <w:spacing w:val="-2"/>
        </w:rPr>
        <w:t xml:space="preserve"> </w:t>
      </w:r>
      <w:r w:rsidR="00BA20EA" w:rsidRPr="12323493">
        <w:rPr>
          <w:rFonts w:asciiTheme="minorHAnsi" w:hAnsiTheme="minorHAnsi"/>
          <w:spacing w:val="-1"/>
        </w:rPr>
        <w:t>safe</w:t>
      </w:r>
      <w:r w:rsidR="00BA20EA" w:rsidRPr="12323493">
        <w:rPr>
          <w:rFonts w:asciiTheme="minorHAnsi" w:hAnsiTheme="minorHAnsi"/>
        </w:rPr>
        <w:t xml:space="preserve"> </w:t>
      </w:r>
      <w:r w:rsidR="00BA20EA" w:rsidRPr="12323493">
        <w:rPr>
          <w:rFonts w:asciiTheme="minorHAnsi" w:hAnsiTheme="minorHAnsi"/>
          <w:spacing w:val="-1"/>
        </w:rPr>
        <w:t>and</w:t>
      </w:r>
      <w:r w:rsidR="00BA20EA" w:rsidRPr="12323493">
        <w:rPr>
          <w:rFonts w:asciiTheme="minorHAnsi" w:hAnsiTheme="minorHAnsi"/>
        </w:rPr>
        <w:t xml:space="preserve"> secure</w:t>
      </w:r>
      <w:r w:rsidR="00BA20EA" w:rsidRPr="12323493">
        <w:rPr>
          <w:rFonts w:asciiTheme="minorHAnsi" w:hAnsiTheme="minorHAnsi"/>
          <w:spacing w:val="71"/>
        </w:rPr>
        <w:t xml:space="preserve"> </w:t>
      </w:r>
      <w:r w:rsidR="00BA20EA" w:rsidRPr="12323493">
        <w:rPr>
          <w:rFonts w:asciiTheme="minorHAnsi" w:hAnsiTheme="minorHAnsi"/>
          <w:spacing w:val="-1"/>
        </w:rPr>
        <w:t>learning</w:t>
      </w:r>
      <w:r w:rsidR="00BA20EA" w:rsidRPr="12323493">
        <w:rPr>
          <w:rFonts w:asciiTheme="minorHAnsi" w:hAnsiTheme="minorHAnsi"/>
          <w:spacing w:val="-3"/>
        </w:rPr>
        <w:t xml:space="preserve"> </w:t>
      </w:r>
      <w:r w:rsidR="00BA20EA" w:rsidRPr="12323493">
        <w:rPr>
          <w:rFonts w:asciiTheme="minorHAnsi" w:hAnsiTheme="minorHAnsi"/>
          <w:spacing w:val="-1"/>
        </w:rPr>
        <w:t>and</w:t>
      </w:r>
      <w:r w:rsidR="00BA20EA" w:rsidRPr="12323493">
        <w:rPr>
          <w:rFonts w:asciiTheme="minorHAnsi" w:hAnsiTheme="minorHAnsi"/>
        </w:rPr>
        <w:t xml:space="preserve"> working</w:t>
      </w:r>
      <w:r w:rsidR="00BA20EA" w:rsidRPr="12323493">
        <w:rPr>
          <w:rFonts w:asciiTheme="minorHAnsi" w:hAnsiTheme="minorHAnsi"/>
          <w:spacing w:val="-1"/>
        </w:rPr>
        <w:t xml:space="preserve"> </w:t>
      </w:r>
      <w:r w:rsidR="00BA20EA" w:rsidRPr="12323493">
        <w:rPr>
          <w:rFonts w:asciiTheme="minorHAnsi" w:hAnsiTheme="minorHAnsi"/>
        </w:rPr>
        <w:t xml:space="preserve">environment </w:t>
      </w:r>
      <w:r w:rsidR="00BA20EA" w:rsidRPr="12323493">
        <w:rPr>
          <w:rFonts w:asciiTheme="minorHAnsi" w:hAnsiTheme="minorHAnsi"/>
          <w:spacing w:val="-1"/>
        </w:rPr>
        <w:t>for</w:t>
      </w:r>
      <w:r w:rsidR="00BA20EA" w:rsidRPr="12323493">
        <w:rPr>
          <w:rFonts w:asciiTheme="minorHAnsi" w:hAnsiTheme="minorHAnsi"/>
        </w:rPr>
        <w:t xml:space="preserve"> the </w:t>
      </w:r>
      <w:r w:rsidR="00A26451" w:rsidRPr="12323493">
        <w:rPr>
          <w:rFonts w:asciiTheme="minorHAnsi" w:hAnsiTheme="minorHAnsi"/>
          <w:spacing w:val="-2"/>
        </w:rPr>
        <w:t>campus</w:t>
      </w:r>
      <w:r w:rsidR="00BA20EA" w:rsidRPr="12323493">
        <w:rPr>
          <w:rFonts w:asciiTheme="minorHAnsi" w:hAnsiTheme="minorHAnsi"/>
          <w:spacing w:val="-1"/>
        </w:rPr>
        <w:t xml:space="preserve"> community.</w:t>
      </w:r>
      <w:r w:rsidR="00BA20EA" w:rsidRPr="12323493">
        <w:rPr>
          <w:rFonts w:asciiTheme="minorHAnsi" w:hAnsiTheme="minorHAnsi"/>
        </w:rPr>
        <w:t xml:space="preserve"> </w:t>
      </w:r>
      <w:r w:rsidR="6249296A" w:rsidRPr="12323493">
        <w:rPr>
          <w:rFonts w:asciiTheme="minorHAnsi" w:hAnsiTheme="minorHAnsi"/>
        </w:rPr>
        <w:t>The Office</w:t>
      </w:r>
      <w:r w:rsidR="006D512D" w:rsidRPr="12323493">
        <w:rPr>
          <w:rFonts w:asciiTheme="minorHAnsi" w:hAnsiTheme="minorHAnsi"/>
        </w:rPr>
        <w:t xml:space="preserve"> of Campus Security</w:t>
      </w:r>
      <w:r w:rsidR="00BA20EA" w:rsidRPr="12323493">
        <w:rPr>
          <w:rFonts w:asciiTheme="minorHAnsi" w:hAnsiTheme="minorHAnsi"/>
          <w:spacing w:val="74"/>
        </w:rPr>
        <w:t xml:space="preserve"> </w:t>
      </w:r>
      <w:r w:rsidR="00BA20EA" w:rsidRPr="12323493">
        <w:rPr>
          <w:rFonts w:asciiTheme="minorHAnsi" w:hAnsiTheme="minorHAnsi"/>
          <w:spacing w:val="-1"/>
        </w:rPr>
        <w:t>enforces</w:t>
      </w:r>
      <w:r w:rsidR="00BA20EA" w:rsidRPr="12323493">
        <w:rPr>
          <w:rFonts w:asciiTheme="minorHAnsi" w:hAnsiTheme="minorHAnsi"/>
        </w:rPr>
        <w:t xml:space="preserve"> </w:t>
      </w:r>
      <w:r w:rsidR="005240A2" w:rsidRPr="12323493">
        <w:rPr>
          <w:rFonts w:asciiTheme="minorHAnsi" w:hAnsiTheme="minorHAnsi"/>
        </w:rPr>
        <w:t>u</w:t>
      </w:r>
      <w:r w:rsidR="00BA20EA" w:rsidRPr="12323493">
        <w:rPr>
          <w:rFonts w:asciiTheme="minorHAnsi" w:hAnsiTheme="minorHAnsi"/>
        </w:rPr>
        <w:t>niversity</w:t>
      </w:r>
      <w:r w:rsidR="00BA20EA" w:rsidRPr="12323493">
        <w:rPr>
          <w:rFonts w:asciiTheme="minorHAnsi" w:hAnsiTheme="minorHAnsi"/>
          <w:spacing w:val="-5"/>
        </w:rPr>
        <w:t xml:space="preserve"> </w:t>
      </w:r>
      <w:r w:rsidR="00BA20EA" w:rsidRPr="12323493">
        <w:rPr>
          <w:rFonts w:asciiTheme="minorHAnsi" w:hAnsiTheme="minorHAnsi"/>
        </w:rPr>
        <w:t xml:space="preserve">policies, </w:t>
      </w:r>
      <w:r w:rsidR="00BA20EA" w:rsidRPr="12323493">
        <w:rPr>
          <w:rFonts w:asciiTheme="minorHAnsi" w:hAnsiTheme="minorHAnsi"/>
          <w:spacing w:val="-1"/>
        </w:rPr>
        <w:t>procedures,</w:t>
      </w:r>
      <w:r w:rsidR="00BA20EA" w:rsidRPr="12323493">
        <w:rPr>
          <w:rFonts w:asciiTheme="minorHAnsi" w:hAnsiTheme="minorHAnsi"/>
        </w:rPr>
        <w:t xml:space="preserve"> </w:t>
      </w:r>
      <w:r w:rsidR="00BA20EA" w:rsidRPr="12323493">
        <w:rPr>
          <w:rFonts w:asciiTheme="minorHAnsi" w:hAnsiTheme="minorHAnsi"/>
          <w:spacing w:val="-1"/>
        </w:rPr>
        <w:t>and</w:t>
      </w:r>
      <w:r w:rsidR="00BA20EA" w:rsidRPr="12323493">
        <w:rPr>
          <w:rFonts w:asciiTheme="minorHAnsi" w:hAnsiTheme="minorHAnsi"/>
          <w:spacing w:val="1"/>
        </w:rPr>
        <w:t xml:space="preserve"> </w:t>
      </w:r>
      <w:r w:rsidR="00BA20EA" w:rsidRPr="12323493">
        <w:rPr>
          <w:rFonts w:asciiTheme="minorHAnsi" w:hAnsiTheme="minorHAnsi"/>
        </w:rPr>
        <w:t>the</w:t>
      </w:r>
      <w:r w:rsidR="00BA20EA" w:rsidRPr="12323493">
        <w:rPr>
          <w:rFonts w:asciiTheme="minorHAnsi" w:hAnsiTheme="minorHAnsi"/>
          <w:spacing w:val="1"/>
        </w:rPr>
        <w:t xml:space="preserve"> </w:t>
      </w:r>
      <w:r w:rsidR="005240A2" w:rsidRPr="12323493">
        <w:rPr>
          <w:rFonts w:asciiTheme="minorHAnsi" w:hAnsiTheme="minorHAnsi"/>
          <w:spacing w:val="1"/>
        </w:rPr>
        <w:t>u</w:t>
      </w:r>
      <w:r w:rsidR="00BA20EA" w:rsidRPr="12323493">
        <w:rPr>
          <w:rFonts w:asciiTheme="minorHAnsi" w:hAnsiTheme="minorHAnsi"/>
          <w:spacing w:val="-1"/>
        </w:rPr>
        <w:t>niversity’s</w:t>
      </w:r>
      <w:r w:rsidR="00BA20EA" w:rsidRPr="12323493">
        <w:rPr>
          <w:rFonts w:asciiTheme="minorHAnsi" w:hAnsiTheme="minorHAnsi"/>
        </w:rPr>
        <w:t xml:space="preserve"> vehicle</w:t>
      </w:r>
      <w:r w:rsidR="00BA20EA" w:rsidRPr="12323493">
        <w:rPr>
          <w:rFonts w:asciiTheme="minorHAnsi" w:hAnsiTheme="minorHAnsi"/>
          <w:spacing w:val="1"/>
        </w:rPr>
        <w:t xml:space="preserve"> </w:t>
      </w:r>
      <w:r w:rsidR="00BA20EA" w:rsidRPr="12323493">
        <w:rPr>
          <w:rFonts w:asciiTheme="minorHAnsi" w:hAnsiTheme="minorHAnsi"/>
        </w:rPr>
        <w:t xml:space="preserve">code. </w:t>
      </w:r>
      <w:r w:rsidR="00BA64FB" w:rsidRPr="12323493">
        <w:rPr>
          <w:rFonts w:asciiTheme="minorHAnsi" w:hAnsiTheme="minorHAnsi"/>
          <w:spacing w:val="-1"/>
        </w:rPr>
        <w:t>Campus Security</w:t>
      </w:r>
      <w:r w:rsidR="00634D19" w:rsidRPr="12323493">
        <w:rPr>
          <w:rFonts w:asciiTheme="minorHAnsi" w:hAnsiTheme="minorHAnsi"/>
          <w:spacing w:val="-1"/>
        </w:rPr>
        <w:t xml:space="preserve"> </w:t>
      </w:r>
      <w:r w:rsidR="00BA20EA" w:rsidRPr="12323493">
        <w:rPr>
          <w:rFonts w:asciiTheme="minorHAnsi" w:hAnsiTheme="minorHAnsi"/>
          <w:spacing w:val="-1"/>
        </w:rPr>
        <w:t>Officers</w:t>
      </w:r>
      <w:r w:rsidR="00BA20EA" w:rsidRPr="12323493">
        <w:rPr>
          <w:rFonts w:asciiTheme="minorHAnsi" w:hAnsiTheme="minorHAnsi"/>
        </w:rPr>
        <w:t xml:space="preserve"> </w:t>
      </w:r>
      <w:r w:rsidR="00BA20EA" w:rsidRPr="12323493">
        <w:rPr>
          <w:rFonts w:asciiTheme="minorHAnsi" w:hAnsiTheme="minorHAnsi"/>
          <w:spacing w:val="-1"/>
        </w:rPr>
        <w:t>perform</w:t>
      </w:r>
      <w:r w:rsidR="00BA20EA" w:rsidRPr="12323493">
        <w:rPr>
          <w:rFonts w:asciiTheme="minorHAnsi" w:hAnsiTheme="minorHAnsi"/>
        </w:rPr>
        <w:t xml:space="preserve"> routine</w:t>
      </w:r>
      <w:r w:rsidR="00BA20EA" w:rsidRPr="12323493">
        <w:rPr>
          <w:rFonts w:asciiTheme="minorHAnsi" w:hAnsiTheme="minorHAnsi"/>
          <w:spacing w:val="1"/>
        </w:rPr>
        <w:t xml:space="preserve"> </w:t>
      </w:r>
      <w:r w:rsidR="44A97D6B" w:rsidRPr="12323493">
        <w:rPr>
          <w:rFonts w:asciiTheme="minorHAnsi" w:hAnsiTheme="minorHAnsi"/>
          <w:spacing w:val="-1"/>
        </w:rPr>
        <w:t>patrols</w:t>
      </w:r>
      <w:r w:rsidR="00BA20EA" w:rsidRPr="12323493">
        <w:rPr>
          <w:rFonts w:asciiTheme="minorHAnsi" w:hAnsiTheme="minorHAnsi"/>
        </w:rPr>
        <w:t xml:space="preserve"> of on-campus </w:t>
      </w:r>
      <w:r w:rsidR="00BA20EA" w:rsidRPr="12323493">
        <w:rPr>
          <w:rFonts w:asciiTheme="minorHAnsi" w:hAnsiTheme="minorHAnsi"/>
          <w:spacing w:val="-1"/>
        </w:rPr>
        <w:t>and</w:t>
      </w:r>
      <w:r w:rsidR="00BA20EA" w:rsidRPr="12323493">
        <w:rPr>
          <w:rFonts w:asciiTheme="minorHAnsi" w:hAnsiTheme="minorHAnsi"/>
          <w:spacing w:val="2"/>
        </w:rPr>
        <w:t xml:space="preserve"> </w:t>
      </w:r>
      <w:r w:rsidR="00BA20EA" w:rsidRPr="12323493">
        <w:rPr>
          <w:rFonts w:asciiTheme="minorHAnsi" w:hAnsiTheme="minorHAnsi"/>
          <w:spacing w:val="-1"/>
        </w:rPr>
        <w:t>non-campus</w:t>
      </w:r>
      <w:r w:rsidR="00BA20EA" w:rsidRPr="12323493">
        <w:rPr>
          <w:rFonts w:asciiTheme="minorHAnsi" w:hAnsiTheme="minorHAnsi"/>
        </w:rPr>
        <w:t xml:space="preserve"> </w:t>
      </w:r>
      <w:r w:rsidR="00BA20EA" w:rsidRPr="12323493">
        <w:rPr>
          <w:rFonts w:asciiTheme="minorHAnsi" w:hAnsiTheme="minorHAnsi"/>
          <w:spacing w:val="-1"/>
        </w:rPr>
        <w:t>buildings</w:t>
      </w:r>
      <w:r w:rsidR="00BA20EA" w:rsidRPr="12323493">
        <w:rPr>
          <w:rFonts w:asciiTheme="minorHAnsi" w:hAnsiTheme="minorHAnsi"/>
        </w:rPr>
        <w:t xml:space="preserve"> and propert</w:t>
      </w:r>
      <w:r w:rsidR="00B572B4" w:rsidRPr="12323493">
        <w:rPr>
          <w:rFonts w:asciiTheme="minorHAnsi" w:hAnsiTheme="minorHAnsi"/>
        </w:rPr>
        <w:t>ies</w:t>
      </w:r>
      <w:r w:rsidR="00BA20EA" w:rsidRPr="12323493">
        <w:rPr>
          <w:rFonts w:asciiTheme="minorHAnsi" w:hAnsiTheme="minorHAnsi"/>
          <w:spacing w:val="-1"/>
        </w:rPr>
        <w:t>.</w:t>
      </w:r>
    </w:p>
    <w:p w14:paraId="4DED8CC2" w14:textId="39C4EFF4" w:rsidR="00990B12" w:rsidRDefault="00BA64FB" w:rsidP="12323493">
      <w:pPr>
        <w:pStyle w:val="BodyText"/>
        <w:spacing w:line="276" w:lineRule="auto"/>
        <w:ind w:left="0" w:right="370"/>
        <w:rPr>
          <w:rFonts w:asciiTheme="minorHAnsi" w:hAnsiTheme="minorHAnsi"/>
        </w:rPr>
      </w:pPr>
      <w:r w:rsidRPr="12323493">
        <w:rPr>
          <w:rFonts w:asciiTheme="minorHAnsi" w:hAnsiTheme="minorHAnsi"/>
          <w:spacing w:val="-1"/>
        </w:rPr>
        <w:t>Campus Security</w:t>
      </w:r>
      <w:r w:rsidR="00BA20EA" w:rsidRPr="12323493">
        <w:rPr>
          <w:rFonts w:asciiTheme="minorHAnsi" w:hAnsiTheme="minorHAnsi"/>
          <w:spacing w:val="-2"/>
        </w:rPr>
        <w:t xml:space="preserve"> </w:t>
      </w:r>
      <w:r w:rsidR="00BA20EA" w:rsidRPr="12323493">
        <w:rPr>
          <w:rFonts w:asciiTheme="minorHAnsi" w:hAnsiTheme="minorHAnsi"/>
          <w:spacing w:val="-1"/>
        </w:rPr>
        <w:t>Officers</w:t>
      </w:r>
      <w:r w:rsidR="00BA20EA" w:rsidRPr="12323493">
        <w:rPr>
          <w:rFonts w:asciiTheme="minorHAnsi" w:hAnsiTheme="minorHAnsi"/>
          <w:spacing w:val="1"/>
        </w:rPr>
        <w:t xml:space="preserve"> </w:t>
      </w:r>
      <w:r w:rsidR="00BA20EA" w:rsidRPr="12323493">
        <w:rPr>
          <w:rFonts w:asciiTheme="minorHAnsi" w:hAnsiTheme="minorHAnsi"/>
          <w:spacing w:val="-1"/>
        </w:rPr>
        <w:t>have private</w:t>
      </w:r>
      <w:r w:rsidR="00BA20EA" w:rsidRPr="12323493">
        <w:rPr>
          <w:rFonts w:asciiTheme="minorHAnsi" w:hAnsiTheme="minorHAnsi"/>
          <w:spacing w:val="1"/>
        </w:rPr>
        <w:t xml:space="preserve"> </w:t>
      </w:r>
      <w:r w:rsidR="56772D2F" w:rsidRPr="12323493">
        <w:rPr>
          <w:rFonts w:asciiTheme="minorHAnsi" w:hAnsiTheme="minorHAnsi"/>
          <w:spacing w:val="-1"/>
        </w:rPr>
        <w:t>citizens’</w:t>
      </w:r>
      <w:r w:rsidR="00BA20EA" w:rsidRPr="12323493">
        <w:rPr>
          <w:rFonts w:asciiTheme="minorHAnsi" w:hAnsiTheme="minorHAnsi"/>
        </w:rPr>
        <w:t xml:space="preserve"> </w:t>
      </w:r>
      <w:r w:rsidR="00BA20EA" w:rsidRPr="12323493">
        <w:rPr>
          <w:rFonts w:asciiTheme="minorHAnsi" w:hAnsiTheme="minorHAnsi"/>
          <w:spacing w:val="-1"/>
        </w:rPr>
        <w:t>powers</w:t>
      </w:r>
      <w:r w:rsidR="00BA20EA" w:rsidRPr="12323493">
        <w:rPr>
          <w:rFonts w:asciiTheme="minorHAnsi" w:hAnsiTheme="minorHAnsi"/>
        </w:rPr>
        <w:t xml:space="preserve"> to </w:t>
      </w:r>
      <w:r w:rsidR="00BA20EA" w:rsidRPr="12323493">
        <w:rPr>
          <w:rFonts w:asciiTheme="minorHAnsi" w:hAnsiTheme="minorHAnsi"/>
          <w:spacing w:val="-1"/>
        </w:rPr>
        <w:t>arrest.</w:t>
      </w:r>
      <w:r w:rsidR="00BA20EA" w:rsidRPr="12323493">
        <w:rPr>
          <w:rFonts w:asciiTheme="minorHAnsi" w:hAnsiTheme="minorHAnsi"/>
          <w:spacing w:val="3"/>
        </w:rPr>
        <w:t xml:space="preserve"> </w:t>
      </w:r>
      <w:r w:rsidR="00111CC0" w:rsidRPr="12323493">
        <w:rPr>
          <w:rFonts w:asciiTheme="minorHAnsi" w:hAnsiTheme="minorHAnsi"/>
          <w:spacing w:val="3"/>
        </w:rPr>
        <w:t xml:space="preserve">Oregon Statute ORS133.225 </w:t>
      </w:r>
      <w:r w:rsidR="00BA20EA" w:rsidRPr="12323493">
        <w:rPr>
          <w:rFonts w:asciiTheme="minorHAnsi" w:hAnsiTheme="minorHAnsi"/>
          <w:spacing w:val="-1"/>
        </w:rPr>
        <w:t>specifies</w:t>
      </w:r>
      <w:r w:rsidR="00634D19" w:rsidRPr="12323493">
        <w:rPr>
          <w:rFonts w:asciiTheme="minorHAnsi" w:hAnsiTheme="minorHAnsi"/>
          <w:spacing w:val="-1"/>
        </w:rPr>
        <w:t xml:space="preserve"> </w:t>
      </w:r>
      <w:r w:rsidR="00111CC0" w:rsidRPr="12323493">
        <w:rPr>
          <w:rFonts w:asciiTheme="minorHAnsi" w:hAnsiTheme="minorHAnsi"/>
        </w:rPr>
        <w:t>that “a private person may arrest another person for any crime committed in the presence of the private person if the private person has probable cause to believe the arrested person committed the crime. A private person making such an arrest shall, without unnecessary delay, take the arrested person before a magistrate or deliver the arrested person to a peace officer.”</w:t>
      </w:r>
    </w:p>
    <w:p w14:paraId="1E670C2A" w14:textId="76FC73A6" w:rsidR="00BD3B81" w:rsidRPr="00905D6C" w:rsidRDefault="00BA20EA" w:rsidP="001D761C">
      <w:pPr>
        <w:pStyle w:val="BodyText"/>
        <w:spacing w:line="276" w:lineRule="auto"/>
        <w:ind w:left="0" w:right="10"/>
        <w:rPr>
          <w:rFonts w:asciiTheme="minorHAnsi" w:hAnsiTheme="minorHAnsi" w:cstheme="minorHAnsi"/>
        </w:rPr>
      </w:pPr>
      <w:r w:rsidRPr="00905D6C">
        <w:rPr>
          <w:rFonts w:asciiTheme="minorHAnsi" w:hAnsiTheme="minorHAnsi" w:cstheme="minorHAnsi"/>
        </w:rPr>
        <w:t xml:space="preserve">When </w:t>
      </w:r>
      <w:r w:rsidRPr="00905D6C">
        <w:rPr>
          <w:rFonts w:asciiTheme="minorHAnsi" w:hAnsiTheme="minorHAnsi" w:cstheme="minorHAnsi"/>
          <w:spacing w:val="-1"/>
        </w:rPr>
        <w:t>engaged</w:t>
      </w:r>
      <w:r w:rsidRPr="00905D6C">
        <w:rPr>
          <w:rFonts w:asciiTheme="minorHAnsi" w:hAnsiTheme="minorHAnsi" w:cstheme="minorHAnsi"/>
        </w:rPr>
        <w:t xml:space="preserve"> in</w:t>
      </w:r>
      <w:r w:rsidRPr="00905D6C">
        <w:rPr>
          <w:rFonts w:asciiTheme="minorHAnsi" w:hAnsiTheme="minorHAnsi" w:cstheme="minorHAnsi"/>
          <w:spacing w:val="59"/>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 xml:space="preserve">performance </w:t>
      </w:r>
      <w:r w:rsidRPr="00905D6C">
        <w:rPr>
          <w:rFonts w:asciiTheme="minorHAnsi" w:hAnsiTheme="minorHAnsi" w:cstheme="minorHAnsi"/>
          <w:spacing w:val="1"/>
        </w:rPr>
        <w:t>of</w:t>
      </w:r>
      <w:r w:rsidRPr="00905D6C">
        <w:rPr>
          <w:rFonts w:asciiTheme="minorHAnsi" w:hAnsiTheme="minorHAnsi" w:cstheme="minorHAnsi"/>
        </w:rPr>
        <w:t xml:space="preserve"> assigned </w:t>
      </w:r>
      <w:r w:rsidRPr="00905D6C">
        <w:rPr>
          <w:rFonts w:asciiTheme="minorHAnsi" w:hAnsiTheme="minorHAnsi" w:cstheme="minorHAnsi"/>
          <w:spacing w:val="-1"/>
        </w:rPr>
        <w:t>duties,</w:t>
      </w:r>
      <w:r w:rsidRPr="00905D6C">
        <w:rPr>
          <w:rFonts w:asciiTheme="minorHAnsi" w:hAnsiTheme="minorHAnsi" w:cstheme="minorHAnsi"/>
        </w:rPr>
        <w:t xml:space="preserve"> </w:t>
      </w:r>
      <w:r w:rsidR="00AD27FE" w:rsidRPr="00905D6C">
        <w:rPr>
          <w:rFonts w:asciiTheme="minorHAnsi" w:hAnsiTheme="minorHAnsi" w:cstheme="minorHAnsi"/>
          <w:spacing w:val="-1"/>
        </w:rPr>
        <w:t>Campus Security Officers</w:t>
      </w:r>
      <w:r w:rsidRPr="00905D6C">
        <w:rPr>
          <w:rFonts w:asciiTheme="minorHAnsi" w:hAnsiTheme="minorHAnsi" w:cstheme="minorHAnsi"/>
        </w:rPr>
        <w:t xml:space="preserve"> may</w:t>
      </w:r>
      <w:r w:rsidRPr="00905D6C">
        <w:rPr>
          <w:rFonts w:asciiTheme="minorHAnsi" w:hAnsiTheme="minorHAnsi" w:cstheme="minorHAnsi"/>
          <w:spacing w:val="-3"/>
        </w:rPr>
        <w:t xml:space="preserve"> </w:t>
      </w:r>
      <w:r w:rsidRPr="00905D6C">
        <w:rPr>
          <w:rFonts w:asciiTheme="minorHAnsi" w:hAnsiTheme="minorHAnsi" w:cstheme="minorHAnsi"/>
          <w:spacing w:val="-1"/>
        </w:rPr>
        <w:t xml:space="preserve">engage </w:t>
      </w:r>
      <w:r w:rsidRPr="00905D6C">
        <w:rPr>
          <w:rFonts w:asciiTheme="minorHAnsi" w:hAnsiTheme="minorHAnsi" w:cstheme="minorHAnsi"/>
        </w:rPr>
        <w:t>in the</w:t>
      </w:r>
      <w:r w:rsidRPr="00905D6C">
        <w:rPr>
          <w:rFonts w:asciiTheme="minorHAnsi" w:hAnsiTheme="minorHAnsi" w:cstheme="minorHAnsi"/>
          <w:spacing w:val="-1"/>
        </w:rPr>
        <w:t xml:space="preserve"> </w:t>
      </w:r>
      <w:r w:rsidRPr="00905D6C">
        <w:rPr>
          <w:rFonts w:asciiTheme="minorHAnsi" w:hAnsiTheme="minorHAnsi" w:cstheme="minorHAnsi"/>
        </w:rPr>
        <w:t>following</w:t>
      </w:r>
      <w:r w:rsidRPr="00905D6C">
        <w:rPr>
          <w:rFonts w:asciiTheme="minorHAnsi" w:hAnsiTheme="minorHAnsi" w:cstheme="minorHAnsi"/>
          <w:spacing w:val="-2"/>
        </w:rPr>
        <w:t xml:space="preserve"> </w:t>
      </w:r>
      <w:r w:rsidRPr="00905D6C">
        <w:rPr>
          <w:rFonts w:asciiTheme="minorHAnsi" w:hAnsiTheme="minorHAnsi" w:cstheme="minorHAnsi"/>
        </w:rPr>
        <w:t>activities:</w:t>
      </w:r>
    </w:p>
    <w:p w14:paraId="2DF15D25" w14:textId="77777777" w:rsidR="00BD3B81" w:rsidRPr="00905D6C" w:rsidRDefault="00BA20EA" w:rsidP="001D761C">
      <w:pPr>
        <w:pStyle w:val="BodyText"/>
        <w:numPr>
          <w:ilvl w:val="1"/>
          <w:numId w:val="21"/>
        </w:numPr>
        <w:tabs>
          <w:tab w:val="left" w:pos="270"/>
        </w:tabs>
        <w:spacing w:line="276" w:lineRule="auto"/>
        <w:ind w:left="0" w:right="10" w:firstLine="0"/>
        <w:rPr>
          <w:rFonts w:asciiTheme="minorHAnsi" w:hAnsiTheme="minorHAnsi" w:cstheme="minorHAnsi"/>
        </w:rPr>
      </w:pPr>
      <w:r w:rsidRPr="00905D6C">
        <w:rPr>
          <w:rFonts w:asciiTheme="minorHAnsi" w:hAnsiTheme="minorHAnsi" w:cstheme="minorHAnsi"/>
          <w:spacing w:val="-1"/>
        </w:rPr>
        <w:t>Observe</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report:</w:t>
      </w:r>
    </w:p>
    <w:p w14:paraId="1F8F2597" w14:textId="25E64A20" w:rsidR="00BD3B81"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Leaks</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spills,</w:t>
      </w:r>
      <w:r w:rsidRPr="00905D6C">
        <w:rPr>
          <w:rFonts w:asciiTheme="minorHAnsi" w:hAnsiTheme="minorHAnsi" w:cstheme="minorHAnsi"/>
          <w:spacing w:val="1"/>
        </w:rPr>
        <w:t xml:space="preserve"> </w:t>
      </w:r>
      <w:r w:rsidRPr="00905D6C">
        <w:rPr>
          <w:rFonts w:asciiTheme="minorHAnsi" w:hAnsiTheme="minorHAnsi" w:cstheme="minorHAnsi"/>
        </w:rPr>
        <w:t>including</w:t>
      </w:r>
      <w:r w:rsidRPr="00905D6C">
        <w:rPr>
          <w:rFonts w:asciiTheme="minorHAnsi" w:hAnsiTheme="minorHAnsi" w:cstheme="minorHAnsi"/>
          <w:spacing w:val="-2"/>
        </w:rPr>
        <w:t xml:space="preserve"> </w:t>
      </w:r>
      <w:r w:rsidRPr="00905D6C">
        <w:rPr>
          <w:rFonts w:asciiTheme="minorHAnsi" w:hAnsiTheme="minorHAnsi" w:cstheme="minorHAnsi"/>
        </w:rPr>
        <w:t>those of</w:t>
      </w:r>
      <w:r w:rsidRPr="00905D6C">
        <w:rPr>
          <w:rFonts w:asciiTheme="minorHAnsi" w:hAnsiTheme="minorHAnsi" w:cstheme="minorHAnsi"/>
          <w:spacing w:val="1"/>
        </w:rPr>
        <w:t xml:space="preserve"> </w:t>
      </w:r>
      <w:r w:rsidRPr="00905D6C">
        <w:rPr>
          <w:rFonts w:asciiTheme="minorHAnsi" w:hAnsiTheme="minorHAnsi" w:cstheme="minorHAnsi"/>
        </w:rPr>
        <w:t>a</w:t>
      </w:r>
      <w:r w:rsidRPr="00905D6C">
        <w:rPr>
          <w:rFonts w:asciiTheme="minorHAnsi" w:hAnsiTheme="minorHAnsi" w:cstheme="minorHAnsi"/>
          <w:spacing w:val="-1"/>
        </w:rPr>
        <w:t xml:space="preserve"> hazardous</w:t>
      </w:r>
      <w:r w:rsidRPr="00905D6C">
        <w:rPr>
          <w:rFonts w:asciiTheme="minorHAnsi" w:hAnsiTheme="minorHAnsi" w:cstheme="minorHAnsi"/>
        </w:rPr>
        <w:t xml:space="preserve"> nature</w:t>
      </w:r>
    </w:p>
    <w:p w14:paraId="07842385" w14:textId="05225B4F" w:rsidR="008100DA" w:rsidRPr="00905D6C" w:rsidRDefault="008100DA" w:rsidP="008F7CF4">
      <w:pPr>
        <w:pStyle w:val="BodyText"/>
        <w:numPr>
          <w:ilvl w:val="2"/>
          <w:numId w:val="21"/>
        </w:numPr>
        <w:tabs>
          <w:tab w:val="left" w:pos="630"/>
        </w:tabs>
        <w:spacing w:line="240" w:lineRule="auto"/>
        <w:ind w:left="0" w:right="10" w:firstLine="450"/>
        <w:rPr>
          <w:rFonts w:asciiTheme="minorHAnsi" w:hAnsiTheme="minorHAnsi" w:cstheme="minorHAnsi"/>
        </w:rPr>
      </w:pPr>
      <w:r>
        <w:rPr>
          <w:rFonts w:asciiTheme="minorHAnsi" w:hAnsiTheme="minorHAnsi" w:cstheme="minorHAnsi"/>
        </w:rPr>
        <w:t>Lighting that is not working</w:t>
      </w:r>
    </w:p>
    <w:p w14:paraId="51A1E0D4" w14:textId="0EB669DF"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rPr>
        <w:t xml:space="preserve">Slips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fall</w:t>
      </w:r>
      <w:r w:rsidRPr="00905D6C">
        <w:rPr>
          <w:rFonts w:asciiTheme="minorHAnsi" w:hAnsiTheme="minorHAnsi" w:cstheme="minorHAnsi"/>
        </w:rPr>
        <w:t xml:space="preserve"> </w:t>
      </w:r>
      <w:r w:rsidRPr="00905D6C">
        <w:rPr>
          <w:rFonts w:asciiTheme="minorHAnsi" w:hAnsiTheme="minorHAnsi" w:cstheme="minorHAnsi"/>
          <w:spacing w:val="-1"/>
        </w:rPr>
        <w:t>incidents</w:t>
      </w:r>
    </w:p>
    <w:p w14:paraId="4A3B1016" w14:textId="070844FD"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Fire</w:t>
      </w:r>
      <w:r w:rsidRPr="00905D6C">
        <w:rPr>
          <w:rFonts w:asciiTheme="minorHAnsi" w:hAnsiTheme="minorHAnsi" w:cstheme="minorHAnsi"/>
          <w:spacing w:val="-2"/>
        </w:rPr>
        <w:t xml:space="preserve"> </w:t>
      </w:r>
      <w:r w:rsidRPr="00905D6C">
        <w:rPr>
          <w:rFonts w:asciiTheme="minorHAnsi" w:hAnsiTheme="minorHAnsi" w:cstheme="minorHAnsi"/>
          <w:spacing w:val="-1"/>
        </w:rPr>
        <w:t>emergencies</w:t>
      </w:r>
    </w:p>
    <w:p w14:paraId="56E50B7C" w14:textId="634B617E"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Crimes</w:t>
      </w:r>
      <w:r w:rsidRPr="00905D6C">
        <w:rPr>
          <w:rFonts w:asciiTheme="minorHAnsi" w:hAnsiTheme="minorHAnsi" w:cstheme="minorHAnsi"/>
        </w:rPr>
        <w:t xml:space="preserve"> </w:t>
      </w:r>
      <w:r w:rsidRPr="00905D6C">
        <w:rPr>
          <w:rFonts w:asciiTheme="minorHAnsi" w:hAnsiTheme="minorHAnsi" w:cstheme="minorHAnsi"/>
          <w:spacing w:val="-1"/>
        </w:rPr>
        <w:t>in-progress</w:t>
      </w:r>
    </w:p>
    <w:p w14:paraId="2BF678AD" w14:textId="5DE818D5"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Suspected</w:t>
      </w:r>
      <w:r w:rsidRPr="00905D6C">
        <w:rPr>
          <w:rFonts w:asciiTheme="minorHAnsi" w:hAnsiTheme="minorHAnsi" w:cstheme="minorHAnsi"/>
        </w:rPr>
        <w:t xml:space="preserve"> </w:t>
      </w:r>
      <w:r w:rsidRPr="00905D6C">
        <w:rPr>
          <w:rFonts w:asciiTheme="minorHAnsi" w:hAnsiTheme="minorHAnsi" w:cstheme="minorHAnsi"/>
          <w:spacing w:val="-1"/>
        </w:rPr>
        <w:t>crimes</w:t>
      </w:r>
      <w:r w:rsidRPr="00905D6C">
        <w:rPr>
          <w:rFonts w:asciiTheme="minorHAnsi" w:hAnsiTheme="minorHAnsi" w:cstheme="minorHAnsi"/>
        </w:rPr>
        <w:t xml:space="preserve"> or</w:t>
      </w:r>
      <w:r w:rsidRPr="00905D6C">
        <w:rPr>
          <w:rFonts w:asciiTheme="minorHAnsi" w:hAnsiTheme="minorHAnsi" w:cstheme="minorHAnsi"/>
          <w:spacing w:val="1"/>
        </w:rPr>
        <w:t xml:space="preserve"> </w:t>
      </w:r>
      <w:r w:rsidRPr="00905D6C">
        <w:rPr>
          <w:rFonts w:asciiTheme="minorHAnsi" w:hAnsiTheme="minorHAnsi" w:cstheme="minorHAnsi"/>
          <w:spacing w:val="-1"/>
        </w:rPr>
        <w:t>forced</w:t>
      </w:r>
      <w:r w:rsidRPr="00905D6C">
        <w:rPr>
          <w:rFonts w:asciiTheme="minorHAnsi" w:hAnsiTheme="minorHAnsi" w:cstheme="minorHAnsi"/>
        </w:rPr>
        <w:t xml:space="preserve"> </w:t>
      </w:r>
      <w:r w:rsidRPr="00905D6C">
        <w:rPr>
          <w:rFonts w:asciiTheme="minorHAnsi" w:hAnsiTheme="minorHAnsi" w:cstheme="minorHAnsi"/>
          <w:spacing w:val="-1"/>
        </w:rPr>
        <w:t>entries</w:t>
      </w:r>
    </w:p>
    <w:p w14:paraId="29805C84" w14:textId="1BEB8622"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Bomb</w:t>
      </w:r>
      <w:r w:rsidRPr="00905D6C">
        <w:rPr>
          <w:rFonts w:asciiTheme="minorHAnsi" w:hAnsiTheme="minorHAnsi" w:cstheme="minorHAnsi"/>
        </w:rPr>
        <w:t xml:space="preserve"> </w:t>
      </w:r>
      <w:r w:rsidRPr="00905D6C">
        <w:rPr>
          <w:rFonts w:asciiTheme="minorHAnsi" w:hAnsiTheme="minorHAnsi" w:cstheme="minorHAnsi"/>
          <w:spacing w:val="-1"/>
        </w:rPr>
        <w:t>threats</w:t>
      </w:r>
      <w:r w:rsidR="001061D1">
        <w:rPr>
          <w:rFonts w:asciiTheme="minorHAnsi" w:hAnsiTheme="minorHAnsi" w:cstheme="minorHAnsi"/>
          <w:spacing w:val="-1"/>
        </w:rPr>
        <w:t>,</w:t>
      </w:r>
      <w:r w:rsidRPr="00905D6C">
        <w:rPr>
          <w:rFonts w:asciiTheme="minorHAnsi" w:hAnsiTheme="minorHAnsi" w:cstheme="minorHAnsi"/>
        </w:rPr>
        <w:t xml:space="preserve"> </w:t>
      </w:r>
      <w:r w:rsidRPr="00905D6C">
        <w:rPr>
          <w:rFonts w:asciiTheme="minorHAnsi" w:hAnsiTheme="minorHAnsi" w:cstheme="minorHAnsi"/>
          <w:spacing w:val="-1"/>
        </w:rPr>
        <w:t>and</w:t>
      </w:r>
    </w:p>
    <w:p w14:paraId="3C69FB5C" w14:textId="77777777"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Intruders</w:t>
      </w:r>
      <w:r w:rsidRPr="00905D6C">
        <w:rPr>
          <w:rFonts w:asciiTheme="minorHAnsi" w:hAnsiTheme="minorHAnsi" w:cstheme="minorHAnsi"/>
        </w:rPr>
        <w:t xml:space="preserve"> or</w:t>
      </w:r>
      <w:r w:rsidRPr="00905D6C">
        <w:rPr>
          <w:rFonts w:asciiTheme="minorHAnsi" w:hAnsiTheme="minorHAnsi" w:cstheme="minorHAnsi"/>
          <w:spacing w:val="-2"/>
        </w:rPr>
        <w:t xml:space="preserve"> </w:t>
      </w:r>
      <w:r w:rsidRPr="00905D6C">
        <w:rPr>
          <w:rFonts w:asciiTheme="minorHAnsi" w:hAnsiTheme="minorHAnsi" w:cstheme="minorHAnsi"/>
          <w:spacing w:val="-1"/>
        </w:rPr>
        <w:t>suspicious</w:t>
      </w:r>
      <w:r w:rsidRPr="00905D6C">
        <w:rPr>
          <w:rFonts w:asciiTheme="minorHAnsi" w:hAnsiTheme="minorHAnsi" w:cstheme="minorHAnsi"/>
        </w:rPr>
        <w:t xml:space="preserve"> persons.</w:t>
      </w:r>
    </w:p>
    <w:p w14:paraId="5B137F28" w14:textId="79986021" w:rsidR="00BD3B81" w:rsidRPr="00905D6C" w:rsidRDefault="00AD27FE" w:rsidP="008F7CF4">
      <w:pPr>
        <w:pStyle w:val="BodyText"/>
        <w:numPr>
          <w:ilvl w:val="1"/>
          <w:numId w:val="21"/>
        </w:numPr>
        <w:tabs>
          <w:tab w:val="left" w:pos="270"/>
        </w:tabs>
        <w:spacing w:line="240" w:lineRule="auto"/>
        <w:ind w:left="0" w:right="10" w:firstLine="0"/>
        <w:rPr>
          <w:rFonts w:asciiTheme="minorHAnsi" w:hAnsiTheme="minorHAnsi" w:cstheme="minorHAnsi"/>
        </w:rPr>
      </w:pPr>
      <w:r w:rsidRPr="00905D6C">
        <w:rPr>
          <w:rFonts w:asciiTheme="minorHAnsi" w:hAnsiTheme="minorHAnsi" w:cstheme="minorHAnsi"/>
          <w:spacing w:val="-1"/>
        </w:rPr>
        <w:t>Campus Security Officers</w:t>
      </w:r>
      <w:r w:rsidR="00BA20EA" w:rsidRPr="00905D6C">
        <w:rPr>
          <w:rFonts w:asciiTheme="minorHAnsi" w:hAnsiTheme="minorHAnsi" w:cstheme="minorHAnsi"/>
        </w:rPr>
        <w:t xml:space="preserve"> must </w:t>
      </w:r>
      <w:r w:rsidR="00BA20EA" w:rsidRPr="00905D6C">
        <w:rPr>
          <w:rFonts w:asciiTheme="minorHAnsi" w:hAnsiTheme="minorHAnsi" w:cstheme="minorHAnsi"/>
          <w:spacing w:val="-1"/>
        </w:rPr>
        <w:t>refrain</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from</w:t>
      </w:r>
      <w:r w:rsidR="00BA20EA" w:rsidRPr="00905D6C">
        <w:rPr>
          <w:rFonts w:asciiTheme="minorHAnsi" w:hAnsiTheme="minorHAnsi" w:cstheme="minorHAnsi"/>
        </w:rPr>
        <w:t xml:space="preserve"> the</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following:</w:t>
      </w:r>
    </w:p>
    <w:p w14:paraId="160206B0" w14:textId="358575DB"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Touching</w:t>
      </w:r>
      <w:r w:rsidRPr="00905D6C">
        <w:rPr>
          <w:rFonts w:asciiTheme="minorHAnsi" w:hAnsiTheme="minorHAnsi" w:cstheme="minorHAnsi"/>
          <w:spacing w:val="-2"/>
        </w:rPr>
        <w:t xml:space="preserve"> </w:t>
      </w:r>
      <w:r w:rsidRPr="00905D6C">
        <w:rPr>
          <w:rFonts w:asciiTheme="minorHAnsi" w:hAnsiTheme="minorHAnsi" w:cstheme="minorHAnsi"/>
          <w:spacing w:val="1"/>
        </w:rPr>
        <w:t>or</w:t>
      </w:r>
      <w:r w:rsidRPr="00905D6C">
        <w:rPr>
          <w:rFonts w:asciiTheme="minorHAnsi" w:hAnsiTheme="minorHAnsi" w:cstheme="minorHAnsi"/>
        </w:rPr>
        <w:t xml:space="preserve"> </w:t>
      </w:r>
      <w:r w:rsidRPr="00905D6C">
        <w:rPr>
          <w:rFonts w:asciiTheme="minorHAnsi" w:hAnsiTheme="minorHAnsi" w:cstheme="minorHAnsi"/>
          <w:spacing w:val="-1"/>
        </w:rPr>
        <w:t>attempting</w:t>
      </w:r>
      <w:r w:rsidRPr="00905D6C">
        <w:rPr>
          <w:rFonts w:asciiTheme="minorHAnsi" w:hAnsiTheme="minorHAnsi" w:cstheme="minorHAnsi"/>
          <w:spacing w:val="-2"/>
        </w:rPr>
        <w:t xml:space="preserve"> </w:t>
      </w:r>
      <w:r w:rsidRPr="00905D6C">
        <w:rPr>
          <w:rFonts w:asciiTheme="minorHAnsi" w:hAnsiTheme="minorHAnsi" w:cstheme="minorHAnsi"/>
          <w:spacing w:val="1"/>
        </w:rPr>
        <w:t>to</w:t>
      </w:r>
      <w:r w:rsidRPr="00905D6C">
        <w:rPr>
          <w:rFonts w:asciiTheme="minorHAnsi" w:hAnsiTheme="minorHAnsi" w:cstheme="minorHAnsi"/>
        </w:rPr>
        <w:t xml:space="preserve"> </w:t>
      </w:r>
      <w:r w:rsidRPr="00905D6C">
        <w:rPr>
          <w:rFonts w:asciiTheme="minorHAnsi" w:hAnsiTheme="minorHAnsi" w:cstheme="minorHAnsi"/>
          <w:spacing w:val="-1"/>
        </w:rPr>
        <w:t>clean</w:t>
      </w:r>
      <w:r w:rsidRPr="00905D6C">
        <w:rPr>
          <w:rFonts w:asciiTheme="minorHAnsi" w:hAnsiTheme="minorHAnsi" w:cstheme="minorHAnsi"/>
        </w:rPr>
        <w:t xml:space="preserve"> up leaks or spills</w:t>
      </w:r>
    </w:p>
    <w:p w14:paraId="66C749A7" w14:textId="5C07328A"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Handling</w:t>
      </w:r>
      <w:r w:rsidRPr="00905D6C">
        <w:rPr>
          <w:rFonts w:asciiTheme="minorHAnsi" w:hAnsiTheme="minorHAnsi" w:cstheme="minorHAnsi"/>
          <w:spacing w:val="-3"/>
        </w:rPr>
        <w:t xml:space="preserve"> </w:t>
      </w:r>
      <w:r w:rsidRPr="00905D6C">
        <w:rPr>
          <w:rFonts w:asciiTheme="minorHAnsi" w:hAnsiTheme="minorHAnsi" w:cstheme="minorHAnsi"/>
        </w:rPr>
        <w:t xml:space="preserve">hazardous </w:t>
      </w:r>
      <w:r w:rsidRPr="00905D6C">
        <w:rPr>
          <w:rFonts w:asciiTheme="minorHAnsi" w:hAnsiTheme="minorHAnsi" w:cstheme="minorHAnsi"/>
          <w:spacing w:val="-1"/>
        </w:rPr>
        <w:t>materials</w:t>
      </w:r>
    </w:p>
    <w:p w14:paraId="066182F5" w14:textId="1B2ACC20"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rPr>
        <w:t>Moving</w:t>
      </w:r>
      <w:r w:rsidRPr="00905D6C">
        <w:rPr>
          <w:rFonts w:asciiTheme="minorHAnsi" w:hAnsiTheme="minorHAnsi" w:cstheme="minorHAnsi"/>
          <w:spacing w:val="-3"/>
        </w:rPr>
        <w:t xml:space="preserve"> </w:t>
      </w:r>
      <w:r w:rsidRPr="00905D6C">
        <w:rPr>
          <w:rFonts w:asciiTheme="minorHAnsi" w:hAnsiTheme="minorHAnsi" w:cstheme="minorHAnsi"/>
        </w:rPr>
        <w:t>or touching</w:t>
      </w:r>
      <w:r w:rsidRPr="00905D6C">
        <w:rPr>
          <w:rFonts w:asciiTheme="minorHAnsi" w:hAnsiTheme="minorHAnsi" w:cstheme="minorHAnsi"/>
          <w:spacing w:val="-3"/>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 xml:space="preserve">suspicious </w:t>
      </w:r>
      <w:r w:rsidRPr="00905D6C">
        <w:rPr>
          <w:rFonts w:asciiTheme="minorHAnsi" w:hAnsiTheme="minorHAnsi" w:cstheme="minorHAnsi"/>
          <w:spacing w:val="-1"/>
        </w:rPr>
        <w:t>object</w:t>
      </w:r>
      <w:r w:rsidRPr="00905D6C">
        <w:rPr>
          <w:rFonts w:asciiTheme="minorHAnsi" w:hAnsiTheme="minorHAnsi" w:cstheme="minorHAnsi"/>
        </w:rPr>
        <w:t xml:space="preserve"> or </w:t>
      </w:r>
      <w:r w:rsidRPr="00905D6C">
        <w:rPr>
          <w:rFonts w:asciiTheme="minorHAnsi" w:hAnsiTheme="minorHAnsi" w:cstheme="minorHAnsi"/>
          <w:spacing w:val="-1"/>
        </w:rPr>
        <w:t>package</w:t>
      </w:r>
    </w:p>
    <w:p w14:paraId="65E9AB12" w14:textId="77777777"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spacing w:val="-1"/>
        </w:rPr>
        <w:t>Chasing</w:t>
      </w:r>
      <w:r w:rsidRPr="00905D6C">
        <w:rPr>
          <w:rFonts w:asciiTheme="minorHAnsi" w:hAnsiTheme="minorHAnsi" w:cstheme="minorHAnsi"/>
          <w:spacing w:val="-2"/>
        </w:rPr>
        <w:t xml:space="preserve"> </w:t>
      </w:r>
      <w:r w:rsidRPr="00905D6C">
        <w:rPr>
          <w:rFonts w:asciiTheme="minorHAnsi" w:hAnsiTheme="minorHAnsi" w:cstheme="minorHAnsi"/>
        </w:rPr>
        <w:t xml:space="preserve">down and/or </w:t>
      </w:r>
      <w:r w:rsidRPr="00905D6C">
        <w:rPr>
          <w:rFonts w:asciiTheme="minorHAnsi" w:hAnsiTheme="minorHAnsi" w:cstheme="minorHAnsi"/>
          <w:spacing w:val="-1"/>
        </w:rPr>
        <w:t>restraining</w:t>
      </w:r>
      <w:r w:rsidRPr="00905D6C">
        <w:rPr>
          <w:rFonts w:asciiTheme="minorHAnsi" w:hAnsiTheme="minorHAnsi" w:cstheme="minorHAnsi"/>
          <w:spacing w:val="-3"/>
        </w:rPr>
        <w:t xml:space="preserve"> </w:t>
      </w:r>
      <w:r w:rsidRPr="00905D6C">
        <w:rPr>
          <w:rFonts w:asciiTheme="minorHAnsi" w:hAnsiTheme="minorHAnsi" w:cstheme="minorHAnsi"/>
        </w:rPr>
        <w:t xml:space="preserve">persons </w:t>
      </w:r>
      <w:r w:rsidRPr="00905D6C">
        <w:rPr>
          <w:rFonts w:asciiTheme="minorHAnsi" w:hAnsiTheme="minorHAnsi" w:cstheme="minorHAnsi"/>
          <w:spacing w:val="-1"/>
        </w:rPr>
        <w:t>who</w:t>
      </w:r>
      <w:r w:rsidRPr="00905D6C">
        <w:rPr>
          <w:rFonts w:asciiTheme="minorHAnsi" w:hAnsiTheme="minorHAnsi" w:cstheme="minorHAnsi"/>
        </w:rPr>
        <w:t xml:space="preserve"> </w:t>
      </w:r>
      <w:r w:rsidRPr="00905D6C">
        <w:rPr>
          <w:rFonts w:asciiTheme="minorHAnsi" w:hAnsiTheme="minorHAnsi" w:cstheme="minorHAnsi"/>
          <w:spacing w:val="-1"/>
        </w:rPr>
        <w:t>violate</w:t>
      </w:r>
      <w:r w:rsidRPr="00905D6C">
        <w:rPr>
          <w:rFonts w:asciiTheme="minorHAnsi" w:hAnsiTheme="minorHAnsi" w:cstheme="minorHAnsi"/>
        </w:rPr>
        <w:t xml:space="preserve"> the</w:t>
      </w:r>
      <w:r w:rsidRPr="00905D6C">
        <w:rPr>
          <w:rFonts w:asciiTheme="minorHAnsi" w:hAnsiTheme="minorHAnsi" w:cstheme="minorHAnsi"/>
          <w:spacing w:val="-1"/>
        </w:rPr>
        <w:t xml:space="preserve"> access</w:t>
      </w:r>
      <w:r w:rsidRPr="00905D6C">
        <w:rPr>
          <w:rFonts w:asciiTheme="minorHAnsi" w:hAnsiTheme="minorHAnsi" w:cstheme="minorHAnsi"/>
          <w:spacing w:val="2"/>
        </w:rPr>
        <w:t xml:space="preserve"> </w:t>
      </w:r>
      <w:r w:rsidRPr="00905D6C">
        <w:rPr>
          <w:rFonts w:asciiTheme="minorHAnsi" w:hAnsiTheme="minorHAnsi" w:cstheme="minorHAnsi"/>
          <w:spacing w:val="-1"/>
        </w:rPr>
        <w:t>control</w:t>
      </w:r>
      <w:r w:rsidRPr="00905D6C">
        <w:rPr>
          <w:rFonts w:asciiTheme="minorHAnsi" w:hAnsiTheme="minorHAnsi" w:cstheme="minorHAnsi"/>
        </w:rPr>
        <w:t xml:space="preserve"> </w:t>
      </w:r>
      <w:r w:rsidRPr="00905D6C">
        <w:rPr>
          <w:rFonts w:asciiTheme="minorHAnsi" w:hAnsiTheme="minorHAnsi" w:cstheme="minorHAnsi"/>
          <w:spacing w:val="-1"/>
        </w:rPr>
        <w:t>policy;</w:t>
      </w:r>
      <w:r w:rsidRPr="00905D6C">
        <w:rPr>
          <w:rFonts w:asciiTheme="minorHAnsi" w:hAnsiTheme="minorHAnsi" w:cstheme="minorHAnsi"/>
        </w:rPr>
        <w:t xml:space="preserve"> and</w:t>
      </w:r>
    </w:p>
    <w:p w14:paraId="5054C8F9" w14:textId="77777777" w:rsidR="00BD3B81" w:rsidRPr="00905D6C" w:rsidRDefault="00BA20EA" w:rsidP="008F7CF4">
      <w:pPr>
        <w:pStyle w:val="BodyText"/>
        <w:numPr>
          <w:ilvl w:val="2"/>
          <w:numId w:val="21"/>
        </w:numPr>
        <w:tabs>
          <w:tab w:val="left" w:pos="630"/>
        </w:tabs>
        <w:spacing w:line="240" w:lineRule="auto"/>
        <w:ind w:left="0" w:right="10" w:firstLine="450"/>
        <w:rPr>
          <w:rFonts w:asciiTheme="minorHAnsi" w:hAnsiTheme="minorHAnsi" w:cstheme="minorHAnsi"/>
        </w:rPr>
      </w:pPr>
      <w:r w:rsidRPr="00905D6C">
        <w:rPr>
          <w:rFonts w:asciiTheme="minorHAnsi" w:hAnsiTheme="minorHAnsi" w:cstheme="minorHAnsi"/>
        </w:rPr>
        <w:t>Using</w:t>
      </w:r>
      <w:r w:rsidRPr="00905D6C">
        <w:rPr>
          <w:rFonts w:asciiTheme="minorHAnsi" w:hAnsiTheme="minorHAnsi" w:cstheme="minorHAnsi"/>
          <w:spacing w:val="-3"/>
        </w:rPr>
        <w:t xml:space="preserve"> </w:t>
      </w:r>
      <w:r w:rsidRPr="00905D6C">
        <w:rPr>
          <w:rFonts w:asciiTheme="minorHAnsi" w:hAnsiTheme="minorHAnsi" w:cstheme="minorHAnsi"/>
          <w:spacing w:val="-1"/>
        </w:rPr>
        <w:t>physical</w:t>
      </w:r>
      <w:r w:rsidRPr="00905D6C">
        <w:rPr>
          <w:rFonts w:asciiTheme="minorHAnsi" w:hAnsiTheme="minorHAnsi" w:cstheme="minorHAnsi"/>
          <w:spacing w:val="2"/>
        </w:rPr>
        <w:t xml:space="preserve"> </w:t>
      </w:r>
      <w:r w:rsidRPr="00905D6C">
        <w:rPr>
          <w:rFonts w:asciiTheme="minorHAnsi" w:hAnsiTheme="minorHAnsi" w:cstheme="minorHAnsi"/>
          <w:spacing w:val="-1"/>
        </w:rPr>
        <w:t xml:space="preserve">force </w:t>
      </w:r>
      <w:r w:rsidRPr="00905D6C">
        <w:rPr>
          <w:rFonts w:asciiTheme="minorHAnsi" w:hAnsiTheme="minorHAnsi" w:cstheme="minorHAnsi"/>
        </w:rPr>
        <w:t>to remove a</w:t>
      </w:r>
      <w:r w:rsidRPr="00905D6C">
        <w:rPr>
          <w:rFonts w:asciiTheme="minorHAnsi" w:hAnsiTheme="minorHAnsi" w:cstheme="minorHAnsi"/>
          <w:spacing w:val="-2"/>
        </w:rPr>
        <w:t xml:space="preserve"> </w:t>
      </w:r>
      <w:r w:rsidRPr="00905D6C">
        <w:rPr>
          <w:rFonts w:asciiTheme="minorHAnsi" w:hAnsiTheme="minorHAnsi" w:cstheme="minorHAnsi"/>
        </w:rPr>
        <w:t xml:space="preserve">person </w:t>
      </w:r>
      <w:r w:rsidRPr="00905D6C">
        <w:rPr>
          <w:rFonts w:asciiTheme="minorHAnsi" w:hAnsiTheme="minorHAnsi" w:cstheme="minorHAnsi"/>
          <w:spacing w:val="-1"/>
        </w:rPr>
        <w:t>from</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Pr="00905D6C">
        <w:rPr>
          <w:rFonts w:asciiTheme="minorHAnsi" w:hAnsiTheme="minorHAnsi" w:cstheme="minorHAnsi"/>
          <w:spacing w:val="-1"/>
        </w:rPr>
        <w:t>premises.</w:t>
      </w:r>
    </w:p>
    <w:p w14:paraId="53DA1BD8" w14:textId="05F9F953" w:rsidR="00BD3B81" w:rsidRPr="00E01D60" w:rsidRDefault="00BA20EA" w:rsidP="001D761C">
      <w:pPr>
        <w:pStyle w:val="BodyText"/>
        <w:spacing w:line="276" w:lineRule="auto"/>
        <w:ind w:left="0" w:right="10"/>
        <w:rPr>
          <w:rFonts w:asciiTheme="minorHAnsi" w:hAnsiTheme="minorHAnsi" w:cstheme="minorHAnsi"/>
        </w:rPr>
      </w:pPr>
      <w:r w:rsidRPr="00E01D60">
        <w:rPr>
          <w:rFonts w:asciiTheme="minorHAnsi" w:hAnsiTheme="minorHAnsi" w:cstheme="minorHAnsi"/>
        </w:rPr>
        <w:t xml:space="preserve">When </w:t>
      </w:r>
      <w:r w:rsidRPr="00E01D60">
        <w:rPr>
          <w:rFonts w:asciiTheme="minorHAnsi" w:hAnsiTheme="minorHAnsi" w:cstheme="minorHAnsi"/>
          <w:spacing w:val="-1"/>
        </w:rPr>
        <w:t>reporting</w:t>
      </w:r>
      <w:r w:rsidRPr="00E01D60">
        <w:rPr>
          <w:rFonts w:asciiTheme="minorHAnsi" w:hAnsiTheme="minorHAnsi" w:cstheme="minorHAnsi"/>
          <w:spacing w:val="-3"/>
        </w:rPr>
        <w:t xml:space="preserve"> </w:t>
      </w:r>
      <w:r w:rsidRPr="00E01D60">
        <w:rPr>
          <w:rFonts w:asciiTheme="minorHAnsi" w:hAnsiTheme="minorHAnsi" w:cstheme="minorHAnsi"/>
        </w:rPr>
        <w:t xml:space="preserve">in-progress </w:t>
      </w:r>
      <w:r w:rsidRPr="00E01D60">
        <w:rPr>
          <w:rFonts w:asciiTheme="minorHAnsi" w:hAnsiTheme="minorHAnsi" w:cstheme="minorHAnsi"/>
          <w:spacing w:val="-1"/>
        </w:rPr>
        <w:t>crimes,</w:t>
      </w:r>
      <w:r w:rsidRPr="00E01D60">
        <w:rPr>
          <w:rFonts w:asciiTheme="minorHAnsi" w:hAnsiTheme="minorHAnsi" w:cstheme="minorHAnsi"/>
        </w:rPr>
        <w:t xml:space="preserve"> fire</w:t>
      </w:r>
      <w:r w:rsidRPr="00E01D60">
        <w:rPr>
          <w:rFonts w:asciiTheme="minorHAnsi" w:hAnsiTheme="minorHAnsi" w:cstheme="minorHAnsi"/>
          <w:spacing w:val="-1"/>
        </w:rPr>
        <w:t xml:space="preserve"> and</w:t>
      </w:r>
      <w:r w:rsidRPr="00E01D60">
        <w:rPr>
          <w:rFonts w:asciiTheme="minorHAnsi" w:hAnsiTheme="minorHAnsi" w:cstheme="minorHAnsi"/>
        </w:rPr>
        <w:t xml:space="preserve"> other </w:t>
      </w:r>
      <w:r w:rsidRPr="00E01D60">
        <w:rPr>
          <w:rFonts w:asciiTheme="minorHAnsi" w:hAnsiTheme="minorHAnsi" w:cstheme="minorHAnsi"/>
          <w:spacing w:val="-1"/>
        </w:rPr>
        <w:t>emergencies,</w:t>
      </w:r>
      <w:r w:rsidRPr="00E01D60">
        <w:rPr>
          <w:rFonts w:asciiTheme="minorHAnsi" w:hAnsiTheme="minorHAnsi" w:cstheme="minorHAnsi"/>
        </w:rPr>
        <w:t xml:space="preserve"> the</w:t>
      </w:r>
      <w:r w:rsidRPr="00E01D60">
        <w:rPr>
          <w:rFonts w:asciiTheme="minorHAnsi" w:hAnsiTheme="minorHAnsi" w:cstheme="minorHAnsi"/>
          <w:spacing w:val="-1"/>
        </w:rPr>
        <w:t xml:space="preserve"> </w:t>
      </w:r>
      <w:r w:rsidR="00AD27FE" w:rsidRPr="00E01D60">
        <w:rPr>
          <w:rFonts w:asciiTheme="minorHAnsi" w:hAnsiTheme="minorHAnsi" w:cstheme="minorHAnsi"/>
          <w:spacing w:val="-1"/>
        </w:rPr>
        <w:t>Campus Security Officers</w:t>
      </w:r>
      <w:r w:rsidRPr="00E01D60">
        <w:rPr>
          <w:rFonts w:asciiTheme="minorHAnsi" w:hAnsiTheme="minorHAnsi" w:cstheme="minorHAnsi"/>
        </w:rPr>
        <w:t xml:space="preserve"> </w:t>
      </w:r>
      <w:r w:rsidR="00C23193" w:rsidRPr="00E01D60">
        <w:rPr>
          <w:rFonts w:asciiTheme="minorHAnsi" w:hAnsiTheme="minorHAnsi" w:cstheme="minorHAnsi"/>
        </w:rPr>
        <w:t>will</w:t>
      </w:r>
      <w:r w:rsidRPr="00E01D60">
        <w:rPr>
          <w:rFonts w:asciiTheme="minorHAnsi" w:hAnsiTheme="minorHAnsi" w:cstheme="minorHAnsi"/>
        </w:rPr>
        <w:t xml:space="preserve"> </w:t>
      </w:r>
      <w:r w:rsidRPr="00E01D60">
        <w:rPr>
          <w:rFonts w:asciiTheme="minorHAnsi" w:hAnsiTheme="minorHAnsi" w:cstheme="minorHAnsi"/>
          <w:spacing w:val="-1"/>
        </w:rPr>
        <w:t>contact</w:t>
      </w:r>
      <w:r w:rsidRPr="00E01D60">
        <w:rPr>
          <w:rFonts w:asciiTheme="minorHAnsi" w:hAnsiTheme="minorHAnsi" w:cstheme="minorHAnsi"/>
        </w:rPr>
        <w:t xml:space="preserve"> the</w:t>
      </w:r>
      <w:r w:rsidRPr="00E01D60">
        <w:rPr>
          <w:rFonts w:asciiTheme="minorHAnsi" w:hAnsiTheme="minorHAnsi" w:cstheme="minorHAnsi"/>
          <w:spacing w:val="-1"/>
        </w:rPr>
        <w:t xml:space="preserve"> appropriate</w:t>
      </w:r>
      <w:r w:rsidRPr="00E01D60">
        <w:rPr>
          <w:rFonts w:asciiTheme="minorHAnsi" w:hAnsiTheme="minorHAnsi" w:cstheme="minorHAnsi"/>
          <w:spacing w:val="1"/>
        </w:rPr>
        <w:t xml:space="preserve"> </w:t>
      </w:r>
      <w:r w:rsidRPr="00E01D60">
        <w:rPr>
          <w:rFonts w:asciiTheme="minorHAnsi" w:hAnsiTheme="minorHAnsi" w:cstheme="minorHAnsi"/>
        </w:rPr>
        <w:t>emergency</w:t>
      </w:r>
      <w:r w:rsidRPr="00E01D60">
        <w:rPr>
          <w:rFonts w:asciiTheme="minorHAnsi" w:hAnsiTheme="minorHAnsi" w:cstheme="minorHAnsi"/>
          <w:spacing w:val="-5"/>
        </w:rPr>
        <w:t xml:space="preserve"> </w:t>
      </w:r>
      <w:r w:rsidRPr="00E01D60">
        <w:rPr>
          <w:rFonts w:asciiTheme="minorHAnsi" w:hAnsiTheme="minorHAnsi" w:cstheme="minorHAnsi"/>
        </w:rPr>
        <w:t>response</w:t>
      </w:r>
      <w:r w:rsidRPr="00E01D60">
        <w:rPr>
          <w:rFonts w:asciiTheme="minorHAnsi" w:hAnsiTheme="minorHAnsi" w:cstheme="minorHAnsi"/>
          <w:spacing w:val="-1"/>
        </w:rPr>
        <w:t xml:space="preserve"> </w:t>
      </w:r>
      <w:r w:rsidRPr="00E01D60">
        <w:rPr>
          <w:rFonts w:asciiTheme="minorHAnsi" w:hAnsiTheme="minorHAnsi" w:cstheme="minorHAnsi"/>
        </w:rPr>
        <w:t>agency</w:t>
      </w:r>
      <w:r w:rsidRPr="00E01D60">
        <w:rPr>
          <w:rFonts w:asciiTheme="minorHAnsi" w:hAnsiTheme="minorHAnsi" w:cstheme="minorHAnsi"/>
          <w:spacing w:val="-5"/>
        </w:rPr>
        <w:t xml:space="preserve"> </w:t>
      </w:r>
      <w:r w:rsidRPr="00E01D60">
        <w:rPr>
          <w:rFonts w:asciiTheme="minorHAnsi" w:hAnsiTheme="minorHAnsi" w:cstheme="minorHAnsi"/>
          <w:spacing w:val="2"/>
        </w:rPr>
        <w:t>by</w:t>
      </w:r>
      <w:r w:rsidRPr="00E01D60">
        <w:rPr>
          <w:rFonts w:asciiTheme="minorHAnsi" w:hAnsiTheme="minorHAnsi" w:cstheme="minorHAnsi"/>
          <w:spacing w:val="-5"/>
        </w:rPr>
        <w:t xml:space="preserve"> </w:t>
      </w:r>
      <w:r w:rsidRPr="00E01D60">
        <w:rPr>
          <w:rFonts w:asciiTheme="minorHAnsi" w:hAnsiTheme="minorHAnsi" w:cstheme="minorHAnsi"/>
        </w:rPr>
        <w:t>dialing</w:t>
      </w:r>
      <w:r w:rsidRPr="00E01D60">
        <w:rPr>
          <w:rFonts w:asciiTheme="minorHAnsi" w:hAnsiTheme="minorHAnsi" w:cstheme="minorHAnsi"/>
          <w:spacing w:val="-3"/>
        </w:rPr>
        <w:t xml:space="preserve"> </w:t>
      </w:r>
      <w:r w:rsidR="00355EF0">
        <w:rPr>
          <w:rFonts w:asciiTheme="minorHAnsi" w:hAnsiTheme="minorHAnsi" w:cstheme="minorHAnsi"/>
        </w:rPr>
        <w:t>9-1-1</w:t>
      </w:r>
      <w:r w:rsidRPr="00E01D60">
        <w:rPr>
          <w:rFonts w:asciiTheme="minorHAnsi" w:hAnsiTheme="minorHAnsi" w:cstheme="minorHAnsi"/>
        </w:rPr>
        <w:t xml:space="preserve">.  </w:t>
      </w:r>
      <w:r w:rsidRPr="00E01D60">
        <w:rPr>
          <w:rFonts w:asciiTheme="minorHAnsi" w:hAnsiTheme="minorHAnsi" w:cstheme="minorHAnsi"/>
          <w:spacing w:val="-1"/>
        </w:rPr>
        <w:t>This</w:t>
      </w:r>
      <w:r w:rsidRPr="00E01D60">
        <w:rPr>
          <w:rFonts w:asciiTheme="minorHAnsi" w:hAnsiTheme="minorHAnsi" w:cstheme="minorHAnsi"/>
        </w:rPr>
        <w:t xml:space="preserve"> is to </w:t>
      </w:r>
      <w:r w:rsidRPr="00E01D60">
        <w:rPr>
          <w:rFonts w:asciiTheme="minorHAnsi" w:hAnsiTheme="minorHAnsi" w:cstheme="minorHAnsi"/>
          <w:spacing w:val="-1"/>
        </w:rPr>
        <w:t xml:space="preserve">ensure </w:t>
      </w:r>
      <w:r w:rsidRPr="00E01D60">
        <w:rPr>
          <w:rFonts w:asciiTheme="minorHAnsi" w:hAnsiTheme="minorHAnsi" w:cstheme="minorHAnsi"/>
        </w:rPr>
        <w:t>that</w:t>
      </w:r>
      <w:r w:rsidRPr="00E01D60">
        <w:rPr>
          <w:rFonts w:asciiTheme="minorHAnsi" w:hAnsiTheme="minorHAnsi" w:cstheme="minorHAnsi"/>
          <w:spacing w:val="2"/>
        </w:rPr>
        <w:t xml:space="preserve"> </w:t>
      </w:r>
      <w:r w:rsidRPr="00E01D60">
        <w:rPr>
          <w:rFonts w:asciiTheme="minorHAnsi" w:hAnsiTheme="minorHAnsi" w:cstheme="minorHAnsi"/>
          <w:spacing w:val="-1"/>
        </w:rPr>
        <w:t>all</w:t>
      </w:r>
      <w:r w:rsidRPr="00E01D60">
        <w:rPr>
          <w:rFonts w:asciiTheme="minorHAnsi" w:hAnsiTheme="minorHAnsi" w:cstheme="minorHAnsi"/>
        </w:rPr>
        <w:t xml:space="preserve"> appropriate</w:t>
      </w:r>
      <w:r w:rsidRPr="00E01D60">
        <w:rPr>
          <w:rFonts w:asciiTheme="minorHAnsi" w:hAnsiTheme="minorHAnsi" w:cstheme="minorHAnsi"/>
          <w:spacing w:val="-1"/>
        </w:rPr>
        <w:t xml:space="preserve"> </w:t>
      </w:r>
      <w:r w:rsidRPr="00E01D60">
        <w:rPr>
          <w:rFonts w:asciiTheme="minorHAnsi" w:hAnsiTheme="minorHAnsi" w:cstheme="minorHAnsi"/>
        </w:rPr>
        <w:t>parties have</w:t>
      </w:r>
      <w:r w:rsidRPr="00E01D60">
        <w:rPr>
          <w:rFonts w:asciiTheme="minorHAnsi" w:hAnsiTheme="minorHAnsi" w:cstheme="minorHAnsi"/>
          <w:spacing w:val="-1"/>
        </w:rPr>
        <w:t xml:space="preserve"> </w:t>
      </w:r>
      <w:r w:rsidRPr="00E01D60">
        <w:rPr>
          <w:rFonts w:asciiTheme="minorHAnsi" w:hAnsiTheme="minorHAnsi" w:cstheme="minorHAnsi"/>
        </w:rPr>
        <w:t xml:space="preserve">the </w:t>
      </w:r>
      <w:r w:rsidRPr="00E01D60">
        <w:rPr>
          <w:rFonts w:asciiTheme="minorHAnsi" w:hAnsiTheme="minorHAnsi" w:cstheme="minorHAnsi"/>
          <w:spacing w:val="-1"/>
        </w:rPr>
        <w:t>same</w:t>
      </w:r>
      <w:r w:rsidRPr="00E01D60">
        <w:rPr>
          <w:rFonts w:asciiTheme="minorHAnsi" w:hAnsiTheme="minorHAnsi" w:cstheme="minorHAnsi"/>
        </w:rPr>
        <w:t xml:space="preserve"> </w:t>
      </w:r>
      <w:r w:rsidRPr="00E01D60">
        <w:rPr>
          <w:rFonts w:asciiTheme="minorHAnsi" w:hAnsiTheme="minorHAnsi" w:cstheme="minorHAnsi"/>
          <w:spacing w:val="-1"/>
        </w:rPr>
        <w:t>information</w:t>
      </w:r>
      <w:r w:rsidRPr="00E01D60">
        <w:rPr>
          <w:rFonts w:asciiTheme="minorHAnsi" w:hAnsiTheme="minorHAnsi" w:cstheme="minorHAnsi"/>
          <w:spacing w:val="67"/>
        </w:rPr>
        <w:t xml:space="preserve"> </w:t>
      </w:r>
      <w:r w:rsidRPr="00E01D60">
        <w:rPr>
          <w:rFonts w:asciiTheme="minorHAnsi" w:hAnsiTheme="minorHAnsi" w:cstheme="minorHAnsi"/>
          <w:spacing w:val="-1"/>
        </w:rPr>
        <w:t>and</w:t>
      </w:r>
      <w:r w:rsidRPr="00E01D60">
        <w:rPr>
          <w:rFonts w:asciiTheme="minorHAnsi" w:hAnsiTheme="minorHAnsi" w:cstheme="minorHAnsi"/>
        </w:rPr>
        <w:t xml:space="preserve"> </w:t>
      </w:r>
      <w:r w:rsidRPr="00E01D60">
        <w:rPr>
          <w:rFonts w:asciiTheme="minorHAnsi" w:hAnsiTheme="minorHAnsi" w:cstheme="minorHAnsi"/>
          <w:spacing w:val="-1"/>
        </w:rPr>
        <w:t>can</w:t>
      </w:r>
      <w:r w:rsidRPr="00E01D60">
        <w:rPr>
          <w:rFonts w:asciiTheme="minorHAnsi" w:hAnsiTheme="minorHAnsi" w:cstheme="minorHAnsi"/>
        </w:rPr>
        <w:t xml:space="preserve"> work </w:t>
      </w:r>
      <w:r w:rsidRPr="00E01D60">
        <w:rPr>
          <w:rFonts w:asciiTheme="minorHAnsi" w:hAnsiTheme="minorHAnsi" w:cstheme="minorHAnsi"/>
          <w:spacing w:val="-1"/>
        </w:rPr>
        <w:t>together</w:t>
      </w:r>
      <w:r w:rsidRPr="00E01D60">
        <w:rPr>
          <w:rFonts w:asciiTheme="minorHAnsi" w:hAnsiTheme="minorHAnsi" w:cstheme="minorHAnsi"/>
          <w:spacing w:val="-2"/>
        </w:rPr>
        <w:t xml:space="preserve"> </w:t>
      </w:r>
      <w:r w:rsidRPr="00E01D60">
        <w:rPr>
          <w:rFonts w:asciiTheme="minorHAnsi" w:hAnsiTheme="minorHAnsi" w:cstheme="minorHAnsi"/>
        </w:rPr>
        <w:t>to</w:t>
      </w:r>
      <w:r w:rsidRPr="00E01D60">
        <w:rPr>
          <w:rFonts w:asciiTheme="minorHAnsi" w:hAnsiTheme="minorHAnsi" w:cstheme="minorHAnsi"/>
          <w:spacing w:val="2"/>
        </w:rPr>
        <w:t xml:space="preserve"> </w:t>
      </w:r>
      <w:r w:rsidRPr="00E01D60">
        <w:rPr>
          <w:rFonts w:asciiTheme="minorHAnsi" w:hAnsiTheme="minorHAnsi" w:cstheme="minorHAnsi"/>
          <w:spacing w:val="-1"/>
        </w:rPr>
        <w:t>ensure</w:t>
      </w:r>
      <w:r w:rsidRPr="00E01D60">
        <w:rPr>
          <w:rFonts w:asciiTheme="minorHAnsi" w:hAnsiTheme="minorHAnsi" w:cstheme="minorHAnsi"/>
          <w:spacing w:val="-2"/>
        </w:rPr>
        <w:t xml:space="preserve"> </w:t>
      </w:r>
      <w:r w:rsidRPr="00E01D60">
        <w:rPr>
          <w:rFonts w:asciiTheme="minorHAnsi" w:hAnsiTheme="minorHAnsi" w:cstheme="minorHAnsi"/>
        </w:rPr>
        <w:t xml:space="preserve">proper </w:t>
      </w:r>
      <w:r w:rsidRPr="00E01D60">
        <w:rPr>
          <w:rFonts w:asciiTheme="minorHAnsi" w:hAnsiTheme="minorHAnsi" w:cstheme="minorHAnsi"/>
          <w:spacing w:val="-1"/>
        </w:rPr>
        <w:t>resolution</w:t>
      </w:r>
      <w:r w:rsidRPr="00E01D60">
        <w:rPr>
          <w:rFonts w:asciiTheme="minorHAnsi" w:hAnsiTheme="minorHAnsi" w:cstheme="minorHAnsi"/>
        </w:rPr>
        <w:t xml:space="preserve"> of the</w:t>
      </w:r>
      <w:r w:rsidRPr="00E01D60">
        <w:rPr>
          <w:rFonts w:asciiTheme="minorHAnsi" w:hAnsiTheme="minorHAnsi" w:cstheme="minorHAnsi"/>
          <w:spacing w:val="-1"/>
        </w:rPr>
        <w:t xml:space="preserve"> incident.</w:t>
      </w:r>
    </w:p>
    <w:p w14:paraId="53255DE1" w14:textId="77777777" w:rsidR="00583A7B" w:rsidRPr="00905D6C" w:rsidRDefault="00583A7B" w:rsidP="001D761C">
      <w:pPr>
        <w:pStyle w:val="BodyText"/>
        <w:spacing w:line="276" w:lineRule="auto"/>
        <w:ind w:left="0" w:right="10"/>
        <w:rPr>
          <w:rFonts w:asciiTheme="minorHAnsi" w:hAnsiTheme="minorHAnsi" w:cstheme="minorHAnsi"/>
        </w:rPr>
      </w:pPr>
      <w:r w:rsidRPr="00E01D60">
        <w:rPr>
          <w:rFonts w:asciiTheme="minorHAnsi" w:hAnsiTheme="minorHAnsi" w:cstheme="minorHAnsi"/>
          <w:spacing w:val="-1"/>
        </w:rPr>
        <w:t>Premier Security</w:t>
      </w:r>
      <w:r w:rsidRPr="00E01D60">
        <w:rPr>
          <w:rFonts w:asciiTheme="minorHAnsi" w:hAnsiTheme="minorHAnsi" w:cstheme="minorHAnsi"/>
        </w:rPr>
        <w:t xml:space="preserve"> </w:t>
      </w:r>
      <w:r w:rsidRPr="00E01D60">
        <w:rPr>
          <w:rFonts w:asciiTheme="minorHAnsi" w:hAnsiTheme="minorHAnsi" w:cstheme="minorHAnsi"/>
          <w:spacing w:val="-1"/>
        </w:rPr>
        <w:t>maintains</w:t>
      </w:r>
      <w:r w:rsidRPr="00E01D60">
        <w:rPr>
          <w:rFonts w:asciiTheme="minorHAnsi" w:hAnsiTheme="minorHAnsi" w:cstheme="minorHAnsi"/>
        </w:rPr>
        <w:t xml:space="preserve"> an</w:t>
      </w:r>
      <w:r w:rsidRPr="00E01D60">
        <w:rPr>
          <w:rFonts w:asciiTheme="minorHAnsi" w:hAnsiTheme="minorHAnsi" w:cstheme="minorHAnsi"/>
          <w:spacing w:val="1"/>
        </w:rPr>
        <w:t xml:space="preserve"> </w:t>
      </w:r>
      <w:r w:rsidRPr="00E01D60">
        <w:rPr>
          <w:rFonts w:asciiTheme="minorHAnsi" w:hAnsiTheme="minorHAnsi" w:cstheme="minorHAnsi"/>
          <w:spacing w:val="-1"/>
        </w:rPr>
        <w:t>Illness</w:t>
      </w:r>
      <w:r w:rsidRPr="00E01D60">
        <w:rPr>
          <w:rFonts w:asciiTheme="minorHAnsi" w:hAnsiTheme="minorHAnsi" w:cstheme="minorHAnsi"/>
        </w:rPr>
        <w:t xml:space="preserve"> and</w:t>
      </w:r>
      <w:r w:rsidRPr="00E01D60">
        <w:rPr>
          <w:rFonts w:asciiTheme="minorHAnsi" w:hAnsiTheme="minorHAnsi" w:cstheme="minorHAnsi"/>
          <w:spacing w:val="2"/>
        </w:rPr>
        <w:t xml:space="preserve"> </w:t>
      </w:r>
      <w:r w:rsidRPr="00E01D60">
        <w:rPr>
          <w:rFonts w:asciiTheme="minorHAnsi" w:hAnsiTheme="minorHAnsi" w:cstheme="minorHAnsi"/>
          <w:spacing w:val="-1"/>
        </w:rPr>
        <w:t>Injury</w:t>
      </w:r>
      <w:r w:rsidRPr="00E01D60">
        <w:rPr>
          <w:rFonts w:asciiTheme="minorHAnsi" w:hAnsiTheme="minorHAnsi" w:cstheme="minorHAnsi"/>
          <w:spacing w:val="-5"/>
        </w:rPr>
        <w:t xml:space="preserve"> </w:t>
      </w:r>
      <w:r w:rsidRPr="00E01D60">
        <w:rPr>
          <w:rFonts w:asciiTheme="minorHAnsi" w:hAnsiTheme="minorHAnsi" w:cstheme="minorHAnsi"/>
          <w:spacing w:val="-1"/>
        </w:rPr>
        <w:t>Prevention</w:t>
      </w:r>
      <w:r w:rsidRPr="00E01D60">
        <w:rPr>
          <w:rFonts w:asciiTheme="minorHAnsi" w:hAnsiTheme="minorHAnsi" w:cstheme="minorHAnsi"/>
        </w:rPr>
        <w:t xml:space="preserve"> </w:t>
      </w:r>
      <w:r w:rsidRPr="00E01D60">
        <w:rPr>
          <w:rFonts w:asciiTheme="minorHAnsi" w:hAnsiTheme="minorHAnsi" w:cstheme="minorHAnsi"/>
          <w:spacing w:val="-1"/>
        </w:rPr>
        <w:t>Program,</w:t>
      </w:r>
      <w:r w:rsidRPr="00E01D60">
        <w:rPr>
          <w:rFonts w:asciiTheme="minorHAnsi" w:hAnsiTheme="minorHAnsi" w:cstheme="minorHAnsi"/>
        </w:rPr>
        <w:t xml:space="preserve"> with a</w:t>
      </w:r>
      <w:r w:rsidRPr="00E01D60">
        <w:rPr>
          <w:rFonts w:asciiTheme="minorHAnsi" w:hAnsiTheme="minorHAnsi" w:cstheme="minorHAnsi"/>
          <w:spacing w:val="-1"/>
        </w:rPr>
        <w:t xml:space="preserve"> Program</w:t>
      </w:r>
      <w:r w:rsidRPr="00905D6C">
        <w:rPr>
          <w:rFonts w:asciiTheme="minorHAnsi" w:hAnsiTheme="minorHAnsi" w:cstheme="minorHAnsi"/>
          <w:spacing w:val="97"/>
        </w:rPr>
        <w:t xml:space="preserve"> </w:t>
      </w:r>
      <w:r w:rsidRPr="00905D6C">
        <w:rPr>
          <w:rFonts w:asciiTheme="minorHAnsi" w:hAnsiTheme="minorHAnsi" w:cstheme="minorHAnsi"/>
          <w:spacing w:val="-1"/>
        </w:rPr>
        <w:t>Administrator</w:t>
      </w:r>
      <w:r w:rsidRPr="00905D6C">
        <w:rPr>
          <w:rFonts w:asciiTheme="minorHAnsi" w:hAnsiTheme="minorHAnsi" w:cstheme="minorHAnsi"/>
        </w:rPr>
        <w:t xml:space="preserve"> </w:t>
      </w:r>
      <w:r w:rsidRPr="00905D6C">
        <w:rPr>
          <w:rFonts w:asciiTheme="minorHAnsi" w:hAnsiTheme="minorHAnsi" w:cstheme="minorHAnsi"/>
          <w:spacing w:val="-1"/>
        </w:rPr>
        <w:t>who</w:t>
      </w:r>
      <w:r w:rsidRPr="00905D6C">
        <w:rPr>
          <w:rFonts w:asciiTheme="minorHAnsi" w:hAnsiTheme="minorHAnsi" w:cstheme="minorHAnsi"/>
        </w:rPr>
        <w:t xml:space="preserve"> </w:t>
      </w:r>
      <w:r w:rsidRPr="00905D6C">
        <w:rPr>
          <w:rFonts w:asciiTheme="minorHAnsi" w:hAnsiTheme="minorHAnsi" w:cstheme="minorHAnsi"/>
          <w:spacing w:val="-1"/>
        </w:rPr>
        <w:t>has</w:t>
      </w:r>
      <w:r w:rsidRPr="00905D6C">
        <w:rPr>
          <w:rFonts w:asciiTheme="minorHAnsi" w:hAnsiTheme="minorHAnsi" w:cstheme="minorHAnsi"/>
        </w:rPr>
        <w:t xml:space="preserve"> the authority</w:t>
      </w:r>
      <w:r w:rsidRPr="00905D6C">
        <w:rPr>
          <w:rFonts w:asciiTheme="minorHAnsi" w:hAnsiTheme="minorHAnsi" w:cstheme="minorHAnsi"/>
          <w:spacing w:val="-3"/>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responsibility</w:t>
      </w:r>
      <w:r w:rsidRPr="00905D6C">
        <w:rPr>
          <w:rFonts w:asciiTheme="minorHAnsi" w:hAnsiTheme="minorHAnsi" w:cstheme="minorHAnsi"/>
          <w:spacing w:val="-5"/>
        </w:rPr>
        <w:t xml:space="preserve"> </w:t>
      </w:r>
      <w:r w:rsidRPr="00905D6C">
        <w:rPr>
          <w:rFonts w:asciiTheme="minorHAnsi" w:hAnsiTheme="minorHAnsi" w:cstheme="minorHAnsi"/>
        </w:rPr>
        <w:t xml:space="preserve">for </w:t>
      </w:r>
      <w:r w:rsidRPr="00905D6C">
        <w:rPr>
          <w:rFonts w:asciiTheme="minorHAnsi" w:hAnsiTheme="minorHAnsi" w:cstheme="minorHAnsi"/>
          <w:spacing w:val="-1"/>
        </w:rPr>
        <w:t>implementing</w:t>
      </w:r>
      <w:r w:rsidRPr="00905D6C">
        <w:rPr>
          <w:rFonts w:asciiTheme="minorHAnsi" w:hAnsiTheme="minorHAnsi" w:cstheme="minorHAnsi"/>
          <w:spacing w:val="-2"/>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provisions</w:t>
      </w:r>
      <w:r w:rsidRPr="00905D6C">
        <w:rPr>
          <w:rFonts w:asciiTheme="minorHAnsi" w:hAnsiTheme="minorHAnsi" w:cstheme="minorHAnsi"/>
        </w:rPr>
        <w:t xml:space="preserve"> of the</w:t>
      </w:r>
      <w:r w:rsidRPr="00905D6C">
        <w:rPr>
          <w:rFonts w:asciiTheme="minorHAnsi" w:hAnsiTheme="minorHAnsi" w:cstheme="minorHAnsi"/>
          <w:spacing w:val="88"/>
        </w:rPr>
        <w:t xml:space="preserve"> </w:t>
      </w:r>
      <w:r w:rsidRPr="00905D6C">
        <w:rPr>
          <w:rFonts w:asciiTheme="minorHAnsi" w:hAnsiTheme="minorHAnsi" w:cstheme="minorHAnsi"/>
          <w:spacing w:val="-1"/>
        </w:rPr>
        <w:t>program.</w:t>
      </w:r>
    </w:p>
    <w:p w14:paraId="03D3A4AF" w14:textId="4265342F" w:rsidR="00634D19" w:rsidRPr="00E01D60" w:rsidRDefault="00634D19" w:rsidP="001D761C">
      <w:pPr>
        <w:pStyle w:val="BodyText"/>
        <w:spacing w:line="276" w:lineRule="auto"/>
        <w:ind w:left="0" w:right="10"/>
        <w:rPr>
          <w:rFonts w:asciiTheme="minorHAnsi" w:hAnsiTheme="minorHAnsi" w:cstheme="minorHAnsi"/>
          <w:spacing w:val="-1"/>
        </w:rPr>
      </w:pPr>
      <w:r w:rsidRPr="00E01D60">
        <w:rPr>
          <w:rFonts w:asciiTheme="minorHAnsi" w:hAnsiTheme="minorHAnsi" w:cstheme="minorHAnsi"/>
          <w:spacing w:val="-1"/>
        </w:rPr>
        <w:t xml:space="preserve">Officers with </w:t>
      </w:r>
      <w:r w:rsidR="00F774D0" w:rsidRPr="00E01D60">
        <w:rPr>
          <w:rFonts w:asciiTheme="minorHAnsi" w:hAnsiTheme="minorHAnsi" w:cstheme="minorHAnsi"/>
          <w:spacing w:val="-1"/>
        </w:rPr>
        <w:t>Premier Security</w:t>
      </w:r>
      <w:r w:rsidRPr="00E01D60">
        <w:rPr>
          <w:rFonts w:asciiTheme="minorHAnsi" w:hAnsiTheme="minorHAnsi" w:cstheme="minorHAnsi"/>
          <w:spacing w:val="-1"/>
        </w:rPr>
        <w:t xml:space="preserve">, Inc. are certified by Oregon’s Department of Public Safety Standards and Training. On occasion, </w:t>
      </w:r>
      <w:r w:rsidR="00B572B4" w:rsidRPr="00E01D60">
        <w:rPr>
          <w:rFonts w:asciiTheme="minorHAnsi" w:hAnsiTheme="minorHAnsi" w:cstheme="minorHAnsi"/>
          <w:spacing w:val="-1"/>
        </w:rPr>
        <w:t>PREMIER</w:t>
      </w:r>
      <w:r w:rsidRPr="00E01D60">
        <w:rPr>
          <w:rFonts w:asciiTheme="minorHAnsi" w:hAnsiTheme="minorHAnsi" w:cstheme="minorHAnsi"/>
          <w:spacing w:val="-1"/>
        </w:rPr>
        <w:t xml:space="preserve"> security officers respond to alarms and other requests for service. Since </w:t>
      </w:r>
      <w:r w:rsidR="00B572B4" w:rsidRPr="00E01D60">
        <w:rPr>
          <w:rFonts w:asciiTheme="minorHAnsi" w:hAnsiTheme="minorHAnsi" w:cstheme="minorHAnsi"/>
          <w:spacing w:val="-1"/>
        </w:rPr>
        <w:t>PREMIER</w:t>
      </w:r>
      <w:r w:rsidRPr="00E01D60">
        <w:rPr>
          <w:rFonts w:asciiTheme="minorHAnsi" w:hAnsiTheme="minorHAnsi" w:cstheme="minorHAnsi"/>
          <w:spacing w:val="-1"/>
        </w:rPr>
        <w:t xml:space="preserve"> security officers only have citizen’s arrest powers, criminal incidents are referred to the Lebanon Police Department.</w:t>
      </w:r>
    </w:p>
    <w:p w14:paraId="0D88C991" w14:textId="1BDE23B1" w:rsidR="00BD3B81" w:rsidRPr="00990B12" w:rsidRDefault="00BA20EA" w:rsidP="00484090">
      <w:pPr>
        <w:pStyle w:val="Heading3"/>
        <w:rPr>
          <w:b/>
          <w:bCs/>
        </w:rPr>
      </w:pPr>
      <w:bookmarkStart w:id="20" w:name="_Toc20749886"/>
      <w:bookmarkStart w:id="21" w:name="_Toc146613987"/>
      <w:r w:rsidRPr="00990B12">
        <w:t>Annual</w:t>
      </w:r>
      <w:r w:rsidRPr="00990B12">
        <w:rPr>
          <w:spacing w:val="1"/>
        </w:rPr>
        <w:t xml:space="preserve"> </w:t>
      </w:r>
      <w:r w:rsidRPr="00990B12">
        <w:t>Disclosure</w:t>
      </w:r>
      <w:r w:rsidRPr="00990B12">
        <w:rPr>
          <w:spacing w:val="-2"/>
        </w:rPr>
        <w:t xml:space="preserve"> </w:t>
      </w:r>
      <w:r w:rsidRPr="00990B12">
        <w:t>of Crime Statistics</w:t>
      </w:r>
      <w:bookmarkEnd w:id="20"/>
      <w:bookmarkEnd w:id="21"/>
    </w:p>
    <w:p w14:paraId="29347400" w14:textId="5ED55F31" w:rsidR="00BD3B81" w:rsidRPr="00905D6C" w:rsidRDefault="29B58A8A" w:rsidP="12323493">
      <w:pPr>
        <w:pStyle w:val="BodyText"/>
        <w:spacing w:line="276" w:lineRule="auto"/>
        <w:ind w:left="0" w:right="10"/>
        <w:rPr>
          <w:rFonts w:asciiTheme="minorHAnsi" w:eastAsia="Calibri" w:hAnsiTheme="minorHAnsi"/>
        </w:rPr>
      </w:pPr>
      <w:r w:rsidRPr="12323493">
        <w:rPr>
          <w:rFonts w:asciiTheme="minorHAnsi" w:hAnsiTheme="minorHAnsi"/>
        </w:rPr>
        <w:t>The Office</w:t>
      </w:r>
      <w:r w:rsidR="006D512D" w:rsidRPr="12323493">
        <w:rPr>
          <w:rFonts w:asciiTheme="minorHAnsi" w:hAnsiTheme="minorHAnsi"/>
          <w:spacing w:val="-1"/>
        </w:rPr>
        <w:t xml:space="preserve"> of Campus Security</w:t>
      </w:r>
      <w:r w:rsidR="00BA20EA" w:rsidRPr="12323493">
        <w:rPr>
          <w:rFonts w:asciiTheme="minorHAnsi" w:hAnsiTheme="minorHAnsi"/>
          <w:spacing w:val="1"/>
        </w:rPr>
        <w:t xml:space="preserve"> </w:t>
      </w:r>
      <w:r w:rsidR="00BA20EA" w:rsidRPr="12323493">
        <w:rPr>
          <w:rFonts w:asciiTheme="minorHAnsi" w:hAnsiTheme="minorHAnsi"/>
          <w:spacing w:val="-1"/>
        </w:rPr>
        <w:t>prepares</w:t>
      </w:r>
      <w:r w:rsidR="00BA20EA" w:rsidRPr="12323493">
        <w:rPr>
          <w:rFonts w:asciiTheme="minorHAnsi" w:hAnsiTheme="minorHAnsi"/>
        </w:rPr>
        <w:t xml:space="preserve"> this report, in </w:t>
      </w:r>
      <w:r w:rsidR="00BA20EA" w:rsidRPr="12323493">
        <w:rPr>
          <w:rFonts w:asciiTheme="minorHAnsi" w:hAnsiTheme="minorHAnsi"/>
          <w:spacing w:val="-1"/>
        </w:rPr>
        <w:t>conjunction</w:t>
      </w:r>
      <w:r w:rsidR="00BA20EA" w:rsidRPr="12323493">
        <w:rPr>
          <w:rFonts w:asciiTheme="minorHAnsi" w:hAnsiTheme="minorHAnsi"/>
        </w:rPr>
        <w:t xml:space="preserve"> with </w:t>
      </w:r>
      <w:r w:rsidR="00BA20EA" w:rsidRPr="12323493">
        <w:rPr>
          <w:rFonts w:asciiTheme="minorHAnsi" w:hAnsiTheme="minorHAnsi"/>
          <w:spacing w:val="-1"/>
        </w:rPr>
        <w:t>administrators</w:t>
      </w:r>
      <w:r w:rsidR="00BA20EA" w:rsidRPr="12323493">
        <w:rPr>
          <w:rFonts w:asciiTheme="minorHAnsi" w:hAnsiTheme="minorHAnsi"/>
        </w:rPr>
        <w:t xml:space="preserve"> </w:t>
      </w:r>
      <w:r w:rsidR="00BA20EA" w:rsidRPr="12323493">
        <w:rPr>
          <w:rFonts w:asciiTheme="minorHAnsi" w:hAnsiTheme="minorHAnsi"/>
          <w:spacing w:val="-1"/>
        </w:rPr>
        <w:t>from</w:t>
      </w:r>
      <w:r w:rsidR="00BA20EA" w:rsidRPr="12323493">
        <w:rPr>
          <w:rFonts w:asciiTheme="minorHAnsi" w:hAnsiTheme="minorHAnsi"/>
        </w:rPr>
        <w:t xml:space="preserve"> the</w:t>
      </w:r>
      <w:r w:rsidR="00BA20EA" w:rsidRPr="12323493">
        <w:rPr>
          <w:rFonts w:asciiTheme="minorHAnsi" w:hAnsiTheme="minorHAnsi"/>
          <w:spacing w:val="93"/>
        </w:rPr>
        <w:t xml:space="preserve"> </w:t>
      </w:r>
      <w:r w:rsidR="00BA20EA" w:rsidRPr="12323493">
        <w:rPr>
          <w:rFonts w:asciiTheme="minorHAnsi" w:hAnsiTheme="minorHAnsi"/>
        </w:rPr>
        <w:t xml:space="preserve">main </w:t>
      </w:r>
      <w:r w:rsidR="00BA20EA" w:rsidRPr="12323493">
        <w:rPr>
          <w:rFonts w:asciiTheme="minorHAnsi" w:hAnsiTheme="minorHAnsi"/>
          <w:spacing w:val="-1"/>
        </w:rPr>
        <w:t>and</w:t>
      </w:r>
      <w:r w:rsidR="00BA20EA" w:rsidRPr="12323493">
        <w:rPr>
          <w:rFonts w:asciiTheme="minorHAnsi" w:hAnsiTheme="minorHAnsi"/>
        </w:rPr>
        <w:t xml:space="preserve"> </w:t>
      </w:r>
      <w:r w:rsidR="00AD27FE" w:rsidRPr="12323493">
        <w:rPr>
          <w:rFonts w:asciiTheme="minorHAnsi" w:hAnsiTheme="minorHAnsi"/>
          <w:spacing w:val="-1"/>
        </w:rPr>
        <w:t>off-</w:t>
      </w:r>
      <w:r w:rsidR="00BA20EA" w:rsidRPr="12323493">
        <w:rPr>
          <w:rFonts w:asciiTheme="minorHAnsi" w:hAnsiTheme="minorHAnsi"/>
        </w:rPr>
        <w:t>campus</w:t>
      </w:r>
      <w:r w:rsidR="00AD27FE" w:rsidRPr="12323493">
        <w:rPr>
          <w:rFonts w:asciiTheme="minorHAnsi" w:hAnsiTheme="minorHAnsi"/>
        </w:rPr>
        <w:t xml:space="preserve"> site</w:t>
      </w:r>
      <w:r w:rsidR="00BA20EA" w:rsidRPr="12323493">
        <w:rPr>
          <w:rFonts w:asciiTheme="minorHAnsi" w:hAnsiTheme="minorHAnsi"/>
        </w:rPr>
        <w:t>s,</w:t>
      </w:r>
      <w:r w:rsidR="00BA20EA" w:rsidRPr="12323493">
        <w:rPr>
          <w:rFonts w:asciiTheme="minorHAnsi" w:hAnsiTheme="minorHAnsi"/>
          <w:spacing w:val="1"/>
        </w:rPr>
        <w:t xml:space="preserve"> </w:t>
      </w:r>
      <w:r w:rsidR="00BA20EA" w:rsidRPr="12323493">
        <w:rPr>
          <w:rFonts w:asciiTheme="minorHAnsi" w:hAnsiTheme="minorHAnsi"/>
        </w:rPr>
        <w:t>to comply</w:t>
      </w:r>
      <w:r w:rsidR="00BA20EA" w:rsidRPr="12323493">
        <w:rPr>
          <w:rFonts w:asciiTheme="minorHAnsi" w:hAnsiTheme="minorHAnsi"/>
          <w:spacing w:val="-5"/>
        </w:rPr>
        <w:t xml:space="preserve"> </w:t>
      </w:r>
      <w:r w:rsidR="00BA20EA" w:rsidRPr="12323493">
        <w:rPr>
          <w:rFonts w:asciiTheme="minorHAnsi" w:hAnsiTheme="minorHAnsi"/>
        </w:rPr>
        <w:t xml:space="preserve">with the </w:t>
      </w:r>
      <w:r w:rsidR="00BA20EA" w:rsidRPr="12323493">
        <w:rPr>
          <w:rFonts w:asciiTheme="minorHAnsi" w:hAnsiTheme="minorHAnsi"/>
          <w:spacing w:val="-1"/>
        </w:rPr>
        <w:t xml:space="preserve">Jeanne </w:t>
      </w:r>
      <w:r w:rsidR="00BA20EA" w:rsidRPr="12323493">
        <w:rPr>
          <w:rFonts w:asciiTheme="minorHAnsi" w:hAnsiTheme="minorHAnsi"/>
        </w:rPr>
        <w:t>Clery</w:t>
      </w:r>
      <w:r w:rsidR="00BA20EA" w:rsidRPr="12323493">
        <w:rPr>
          <w:rFonts w:asciiTheme="minorHAnsi" w:hAnsiTheme="minorHAnsi"/>
          <w:spacing w:val="-3"/>
        </w:rPr>
        <w:t xml:space="preserve"> </w:t>
      </w:r>
      <w:r w:rsidR="00BA20EA" w:rsidRPr="12323493">
        <w:rPr>
          <w:rFonts w:asciiTheme="minorHAnsi" w:hAnsiTheme="minorHAnsi"/>
          <w:spacing w:val="-1"/>
        </w:rPr>
        <w:t xml:space="preserve">Disclosure </w:t>
      </w:r>
      <w:r w:rsidR="00BA20EA" w:rsidRPr="12323493">
        <w:rPr>
          <w:rFonts w:asciiTheme="minorHAnsi" w:hAnsiTheme="minorHAnsi"/>
          <w:spacing w:val="1"/>
        </w:rPr>
        <w:t>of</w:t>
      </w:r>
      <w:r w:rsidR="00BA20EA" w:rsidRPr="12323493">
        <w:rPr>
          <w:rFonts w:asciiTheme="minorHAnsi" w:hAnsiTheme="minorHAnsi"/>
        </w:rPr>
        <w:t xml:space="preserve"> </w:t>
      </w:r>
      <w:r w:rsidR="00BA20EA" w:rsidRPr="12323493">
        <w:rPr>
          <w:rFonts w:asciiTheme="minorHAnsi" w:hAnsiTheme="minorHAnsi"/>
          <w:spacing w:val="-1"/>
        </w:rPr>
        <w:t>Campus</w:t>
      </w:r>
      <w:r w:rsidR="00BA20EA" w:rsidRPr="12323493">
        <w:rPr>
          <w:rFonts w:asciiTheme="minorHAnsi" w:hAnsiTheme="minorHAnsi"/>
        </w:rPr>
        <w:t xml:space="preserve"> Security</w:t>
      </w:r>
      <w:r w:rsidR="00BA20EA" w:rsidRPr="12323493">
        <w:rPr>
          <w:rFonts w:asciiTheme="minorHAnsi" w:hAnsiTheme="minorHAnsi"/>
          <w:spacing w:val="64"/>
        </w:rPr>
        <w:t xml:space="preserve"> </w:t>
      </w:r>
      <w:r w:rsidR="00BA20EA" w:rsidRPr="12323493">
        <w:rPr>
          <w:rFonts w:asciiTheme="minorHAnsi" w:hAnsiTheme="minorHAnsi"/>
        </w:rPr>
        <w:t>Policy</w:t>
      </w:r>
      <w:r w:rsidR="00BA20EA" w:rsidRPr="12323493">
        <w:rPr>
          <w:rFonts w:asciiTheme="minorHAnsi" w:hAnsiTheme="minorHAnsi"/>
          <w:spacing w:val="-5"/>
        </w:rPr>
        <w:t xml:space="preserve"> </w:t>
      </w:r>
      <w:r w:rsidR="00BA20EA" w:rsidRPr="12323493">
        <w:rPr>
          <w:rFonts w:asciiTheme="minorHAnsi" w:hAnsiTheme="minorHAnsi"/>
          <w:spacing w:val="-1"/>
        </w:rPr>
        <w:t>and</w:t>
      </w:r>
      <w:r w:rsidR="00BA20EA" w:rsidRPr="12323493">
        <w:rPr>
          <w:rFonts w:asciiTheme="minorHAnsi" w:hAnsiTheme="minorHAnsi"/>
        </w:rPr>
        <w:t xml:space="preserve"> Crime</w:t>
      </w:r>
      <w:r w:rsidR="00BA20EA" w:rsidRPr="12323493">
        <w:rPr>
          <w:rFonts w:asciiTheme="minorHAnsi" w:hAnsiTheme="minorHAnsi"/>
          <w:spacing w:val="-1"/>
        </w:rPr>
        <w:t xml:space="preserve"> </w:t>
      </w:r>
      <w:r w:rsidR="00BA20EA" w:rsidRPr="12323493">
        <w:rPr>
          <w:rFonts w:asciiTheme="minorHAnsi" w:hAnsiTheme="minorHAnsi"/>
        </w:rPr>
        <w:t xml:space="preserve">Statistics </w:t>
      </w:r>
      <w:r w:rsidR="00BA20EA" w:rsidRPr="12323493">
        <w:rPr>
          <w:rFonts w:asciiTheme="minorHAnsi" w:hAnsiTheme="minorHAnsi"/>
          <w:spacing w:val="-1"/>
        </w:rPr>
        <w:t>Act</w:t>
      </w:r>
      <w:r w:rsidR="00094F3D" w:rsidRPr="12323493">
        <w:rPr>
          <w:rFonts w:asciiTheme="minorHAnsi" w:hAnsiTheme="minorHAnsi"/>
          <w:spacing w:val="-1"/>
        </w:rPr>
        <w:t>.</w:t>
      </w:r>
    </w:p>
    <w:p w14:paraId="7711D093" w14:textId="4C9CC19B"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 xml:space="preserve">This </w:t>
      </w:r>
      <w:r w:rsidRPr="00905D6C">
        <w:rPr>
          <w:rFonts w:asciiTheme="minorHAnsi" w:hAnsiTheme="minorHAnsi" w:cstheme="minorHAnsi"/>
          <w:spacing w:val="-1"/>
        </w:rPr>
        <w:t>report</w:t>
      </w:r>
      <w:r w:rsidRPr="00905D6C">
        <w:rPr>
          <w:rFonts w:asciiTheme="minorHAnsi" w:hAnsiTheme="minorHAnsi" w:cstheme="minorHAnsi"/>
        </w:rPr>
        <w:t xml:space="preserve"> is </w:t>
      </w:r>
      <w:r w:rsidRPr="00905D6C">
        <w:rPr>
          <w:rFonts w:asciiTheme="minorHAnsi" w:hAnsiTheme="minorHAnsi" w:cstheme="minorHAnsi"/>
          <w:spacing w:val="-1"/>
        </w:rPr>
        <w:t>prepared</w:t>
      </w:r>
      <w:r w:rsidRPr="00905D6C">
        <w:rPr>
          <w:rFonts w:asciiTheme="minorHAnsi" w:hAnsiTheme="minorHAnsi" w:cstheme="minorHAnsi"/>
        </w:rPr>
        <w:t xml:space="preserve"> in</w:t>
      </w:r>
      <w:r w:rsidRPr="00905D6C">
        <w:rPr>
          <w:rFonts w:asciiTheme="minorHAnsi" w:hAnsiTheme="minorHAnsi" w:cstheme="minorHAnsi"/>
          <w:spacing w:val="3"/>
        </w:rPr>
        <w:t xml:space="preserve"> </w:t>
      </w:r>
      <w:r w:rsidRPr="00905D6C">
        <w:rPr>
          <w:rFonts w:asciiTheme="minorHAnsi" w:hAnsiTheme="minorHAnsi" w:cstheme="minorHAnsi"/>
          <w:spacing w:val="-1"/>
        </w:rPr>
        <w:t>cooperation</w:t>
      </w:r>
      <w:r w:rsidRPr="00905D6C">
        <w:rPr>
          <w:rFonts w:asciiTheme="minorHAnsi" w:hAnsiTheme="minorHAnsi" w:cstheme="minorHAnsi"/>
        </w:rPr>
        <w:t xml:space="preserve"> with the</w:t>
      </w:r>
      <w:r w:rsidRPr="00905D6C">
        <w:rPr>
          <w:rFonts w:asciiTheme="minorHAnsi" w:hAnsiTheme="minorHAnsi" w:cstheme="minorHAnsi"/>
          <w:spacing w:val="-1"/>
        </w:rPr>
        <w:t xml:space="preserve"> </w:t>
      </w:r>
      <w:r w:rsidRPr="00905D6C">
        <w:rPr>
          <w:rFonts w:asciiTheme="minorHAnsi" w:hAnsiTheme="minorHAnsi" w:cstheme="minorHAnsi"/>
        </w:rPr>
        <w:t xml:space="preserve">local </w:t>
      </w:r>
      <w:r w:rsidRPr="00905D6C">
        <w:rPr>
          <w:rFonts w:asciiTheme="minorHAnsi" w:hAnsiTheme="minorHAnsi" w:cstheme="minorHAnsi"/>
          <w:spacing w:val="-1"/>
        </w:rPr>
        <w:t>law</w:t>
      </w:r>
      <w:r w:rsidRPr="00905D6C">
        <w:rPr>
          <w:rFonts w:asciiTheme="minorHAnsi" w:hAnsiTheme="minorHAnsi" w:cstheme="minorHAnsi"/>
          <w:spacing w:val="1"/>
        </w:rPr>
        <w:t xml:space="preserve"> </w:t>
      </w:r>
      <w:r w:rsidRPr="00905D6C">
        <w:rPr>
          <w:rFonts w:asciiTheme="minorHAnsi" w:hAnsiTheme="minorHAnsi" w:cstheme="minorHAnsi"/>
          <w:spacing w:val="-1"/>
        </w:rPr>
        <w:t>enforcement</w:t>
      </w:r>
      <w:r w:rsidRPr="00905D6C">
        <w:rPr>
          <w:rFonts w:asciiTheme="minorHAnsi" w:hAnsiTheme="minorHAnsi" w:cstheme="minorHAnsi"/>
        </w:rPr>
        <w:t xml:space="preserve"> </w:t>
      </w:r>
      <w:r w:rsidRPr="00905D6C">
        <w:rPr>
          <w:rFonts w:asciiTheme="minorHAnsi" w:hAnsiTheme="minorHAnsi" w:cstheme="minorHAnsi"/>
          <w:spacing w:val="-1"/>
        </w:rPr>
        <w:t>agencies</w:t>
      </w:r>
      <w:r w:rsidRPr="00905D6C">
        <w:rPr>
          <w:rFonts w:asciiTheme="minorHAnsi" w:hAnsiTheme="minorHAnsi" w:cstheme="minorHAnsi"/>
        </w:rPr>
        <w:t xml:space="preserve"> surrounding</w:t>
      </w:r>
      <w:r w:rsidRPr="00905D6C">
        <w:rPr>
          <w:rFonts w:asciiTheme="minorHAnsi" w:hAnsiTheme="minorHAnsi" w:cstheme="minorHAnsi"/>
          <w:spacing w:val="-3"/>
        </w:rPr>
        <w:t xml:space="preserve"> </w:t>
      </w:r>
      <w:r w:rsidRPr="00905D6C">
        <w:rPr>
          <w:rFonts w:asciiTheme="minorHAnsi" w:hAnsiTheme="minorHAnsi" w:cstheme="minorHAnsi"/>
        </w:rPr>
        <w:t>our</w:t>
      </w:r>
      <w:r w:rsidRPr="00905D6C">
        <w:rPr>
          <w:rFonts w:asciiTheme="minorHAnsi" w:hAnsiTheme="minorHAnsi" w:cstheme="minorHAnsi"/>
          <w:spacing w:val="69"/>
        </w:rPr>
        <w:t xml:space="preserve"> </w:t>
      </w:r>
      <w:r w:rsidRPr="00905D6C">
        <w:rPr>
          <w:rFonts w:asciiTheme="minorHAnsi" w:hAnsiTheme="minorHAnsi" w:cstheme="minorHAnsi"/>
        </w:rPr>
        <w:t xml:space="preserve">main </w:t>
      </w:r>
      <w:r w:rsidRPr="00905D6C">
        <w:rPr>
          <w:rFonts w:asciiTheme="minorHAnsi" w:hAnsiTheme="minorHAnsi" w:cstheme="minorHAnsi"/>
          <w:spacing w:val="-1"/>
        </w:rPr>
        <w:t>campus</w:t>
      </w:r>
      <w:r w:rsidR="000D7E26">
        <w:rPr>
          <w:rFonts w:asciiTheme="minorHAnsi" w:hAnsiTheme="minorHAnsi" w:cstheme="minorHAnsi"/>
        </w:rPr>
        <w:t xml:space="preserve"> and non-campus sites,</w:t>
      </w:r>
      <w:r w:rsidRPr="00905D6C">
        <w:rPr>
          <w:rFonts w:asciiTheme="minorHAnsi" w:hAnsiTheme="minorHAnsi" w:cstheme="minorHAnsi"/>
        </w:rPr>
        <w:t xml:space="preserve"> </w:t>
      </w:r>
      <w:r w:rsidR="00BA64FB" w:rsidRPr="00905D6C">
        <w:rPr>
          <w:rFonts w:asciiTheme="minorHAnsi" w:hAnsiTheme="minorHAnsi" w:cstheme="minorHAnsi"/>
          <w:spacing w:val="-1"/>
        </w:rPr>
        <w:t>Campus Security</w:t>
      </w:r>
      <w:r w:rsidRPr="00905D6C">
        <w:rPr>
          <w:rFonts w:asciiTheme="minorHAnsi" w:hAnsiTheme="minorHAnsi" w:cstheme="minorHAnsi"/>
        </w:rPr>
        <w:t xml:space="preserve">, </w:t>
      </w:r>
      <w:r w:rsidR="00AD27FE" w:rsidRPr="00905D6C">
        <w:rPr>
          <w:rFonts w:asciiTheme="minorHAnsi" w:hAnsiTheme="minorHAnsi" w:cstheme="minorHAnsi"/>
        </w:rPr>
        <w:t xml:space="preserve">University </w:t>
      </w:r>
      <w:r w:rsidRPr="00905D6C">
        <w:rPr>
          <w:rFonts w:asciiTheme="minorHAnsi" w:hAnsiTheme="minorHAnsi" w:cstheme="minorHAnsi"/>
        </w:rPr>
        <w:t xml:space="preserve">Student </w:t>
      </w:r>
      <w:r w:rsidRPr="00905D6C">
        <w:rPr>
          <w:rFonts w:asciiTheme="minorHAnsi" w:hAnsiTheme="minorHAnsi" w:cstheme="minorHAnsi"/>
          <w:spacing w:val="-1"/>
        </w:rPr>
        <w:t>Affairs,</w:t>
      </w:r>
      <w:r w:rsidR="00AD27FE" w:rsidRPr="00905D6C">
        <w:rPr>
          <w:rFonts w:asciiTheme="minorHAnsi" w:hAnsiTheme="minorHAnsi" w:cstheme="minorHAnsi"/>
          <w:spacing w:val="-1"/>
        </w:rPr>
        <w:t xml:space="preserve"> and</w:t>
      </w:r>
      <w:r w:rsidRPr="00905D6C">
        <w:rPr>
          <w:rFonts w:asciiTheme="minorHAnsi" w:hAnsiTheme="minorHAnsi" w:cstheme="minorHAnsi"/>
        </w:rPr>
        <w:t xml:space="preserve"> </w:t>
      </w:r>
      <w:r w:rsidR="00A44D5A">
        <w:rPr>
          <w:rFonts w:asciiTheme="minorHAnsi" w:hAnsiTheme="minorHAnsi" w:cstheme="minorHAnsi"/>
        </w:rPr>
        <w:t xml:space="preserve">the </w:t>
      </w:r>
      <w:r w:rsidRPr="00905D6C">
        <w:rPr>
          <w:rFonts w:asciiTheme="minorHAnsi" w:hAnsiTheme="minorHAnsi" w:cstheme="minorHAnsi"/>
        </w:rPr>
        <w:t>Title</w:t>
      </w:r>
      <w:r w:rsidRPr="00905D6C">
        <w:rPr>
          <w:rFonts w:asciiTheme="minorHAnsi" w:hAnsiTheme="minorHAnsi" w:cstheme="minorHAnsi"/>
          <w:spacing w:val="1"/>
        </w:rPr>
        <w:t xml:space="preserve"> </w:t>
      </w:r>
      <w:r w:rsidRPr="00905D6C">
        <w:rPr>
          <w:rFonts w:asciiTheme="minorHAnsi" w:hAnsiTheme="minorHAnsi" w:cstheme="minorHAnsi"/>
          <w:spacing w:val="-2"/>
        </w:rPr>
        <w:t>IX</w:t>
      </w:r>
      <w:r w:rsidR="00A44D5A">
        <w:rPr>
          <w:rFonts w:asciiTheme="minorHAnsi" w:hAnsiTheme="minorHAnsi" w:cstheme="minorHAnsi"/>
          <w:spacing w:val="-2"/>
        </w:rPr>
        <w:t xml:space="preserve"> Coordinator</w:t>
      </w:r>
      <w:r w:rsidR="000D7E26">
        <w:rPr>
          <w:rFonts w:asciiTheme="minorHAnsi" w:hAnsiTheme="minorHAnsi" w:cstheme="minorHAnsi"/>
          <w:spacing w:val="-2"/>
        </w:rPr>
        <w:t>s</w:t>
      </w:r>
      <w:r w:rsidRPr="00905D6C">
        <w:rPr>
          <w:rFonts w:asciiTheme="minorHAnsi" w:hAnsiTheme="minorHAnsi" w:cstheme="minorHAnsi"/>
          <w:spacing w:val="-1"/>
        </w:rPr>
        <w:t>.</w:t>
      </w:r>
      <w:r w:rsidRPr="00905D6C">
        <w:rPr>
          <w:rFonts w:asciiTheme="minorHAnsi" w:hAnsiTheme="minorHAnsi" w:cstheme="minorHAnsi"/>
        </w:rPr>
        <w:t xml:space="preserve"> </w:t>
      </w:r>
      <w:r w:rsidR="00C51DB1">
        <w:rPr>
          <w:rFonts w:asciiTheme="minorHAnsi" w:hAnsiTheme="minorHAnsi" w:cstheme="minorHAnsi"/>
          <w:spacing w:val="-5"/>
        </w:rPr>
        <w:t>The</w:t>
      </w:r>
      <w:r w:rsidR="00565A4C">
        <w:rPr>
          <w:rFonts w:asciiTheme="minorHAnsi" w:hAnsiTheme="minorHAnsi" w:cstheme="minorHAnsi"/>
          <w:spacing w:val="-5"/>
        </w:rPr>
        <w:t xml:space="preserve"> </w:t>
      </w:r>
      <w:r w:rsidR="00FA4D16">
        <w:rPr>
          <w:rFonts w:asciiTheme="minorHAnsi" w:hAnsiTheme="minorHAnsi" w:cstheme="minorHAnsi"/>
          <w:spacing w:val="-5"/>
        </w:rPr>
        <w:t>U</w:t>
      </w:r>
      <w:r w:rsidR="005E3277">
        <w:rPr>
          <w:rFonts w:asciiTheme="minorHAnsi" w:hAnsiTheme="minorHAnsi" w:cstheme="minorHAnsi"/>
          <w:spacing w:val="-5"/>
        </w:rPr>
        <w:t>niversity</w:t>
      </w:r>
      <w:r w:rsidR="00C51DB1">
        <w:rPr>
          <w:rFonts w:asciiTheme="minorHAnsi" w:hAnsiTheme="minorHAnsi" w:cstheme="minorHAnsi"/>
          <w:spacing w:val="-5"/>
        </w:rPr>
        <w:t xml:space="preserve"> </w:t>
      </w:r>
      <w:r w:rsidRPr="00905D6C">
        <w:rPr>
          <w:rFonts w:asciiTheme="minorHAnsi" w:hAnsiTheme="minorHAnsi" w:cstheme="minorHAnsi"/>
        </w:rPr>
        <w:t>provide</w:t>
      </w:r>
      <w:r w:rsidR="005E3277">
        <w:rPr>
          <w:rFonts w:asciiTheme="minorHAnsi" w:hAnsiTheme="minorHAnsi" w:cstheme="minorHAnsi"/>
        </w:rPr>
        <w:t>s</w:t>
      </w:r>
      <w:r w:rsidRPr="00905D6C">
        <w:rPr>
          <w:rFonts w:asciiTheme="minorHAnsi" w:hAnsiTheme="minorHAnsi" w:cstheme="minorHAnsi"/>
        </w:rPr>
        <w:t xml:space="preserve"> </w:t>
      </w:r>
      <w:r w:rsidRPr="00905D6C">
        <w:rPr>
          <w:rFonts w:asciiTheme="minorHAnsi" w:hAnsiTheme="minorHAnsi" w:cstheme="minorHAnsi"/>
          <w:spacing w:val="-1"/>
        </w:rPr>
        <w:t>updated</w:t>
      </w:r>
      <w:r w:rsidRPr="00905D6C">
        <w:rPr>
          <w:rFonts w:asciiTheme="minorHAnsi" w:hAnsiTheme="minorHAnsi" w:cstheme="minorHAnsi"/>
        </w:rPr>
        <w:t xml:space="preserve"> </w:t>
      </w:r>
      <w:r w:rsidRPr="00905D6C">
        <w:rPr>
          <w:rFonts w:asciiTheme="minorHAnsi" w:hAnsiTheme="minorHAnsi" w:cstheme="minorHAnsi"/>
          <w:spacing w:val="-1"/>
        </w:rPr>
        <w:t>bi-annual</w:t>
      </w:r>
      <w:r w:rsidRPr="00905D6C">
        <w:rPr>
          <w:rFonts w:asciiTheme="minorHAnsi" w:hAnsiTheme="minorHAnsi" w:cstheme="minorHAnsi"/>
          <w:spacing w:val="47"/>
        </w:rPr>
        <w:t xml:space="preserve"> </w:t>
      </w:r>
      <w:r w:rsidRPr="00905D6C">
        <w:rPr>
          <w:rFonts w:asciiTheme="minorHAnsi" w:hAnsiTheme="minorHAnsi" w:cstheme="minorHAnsi"/>
          <w:spacing w:val="-1"/>
        </w:rPr>
        <w:t>statistical</w:t>
      </w:r>
      <w:r w:rsidRPr="00905D6C">
        <w:rPr>
          <w:rFonts w:asciiTheme="minorHAnsi" w:hAnsiTheme="minorHAnsi" w:cstheme="minorHAnsi"/>
          <w:spacing w:val="1"/>
        </w:rPr>
        <w:t xml:space="preserve"> </w:t>
      </w:r>
      <w:r w:rsidRPr="00905D6C">
        <w:rPr>
          <w:rFonts w:asciiTheme="minorHAnsi" w:hAnsiTheme="minorHAnsi" w:cstheme="minorHAnsi"/>
          <w:spacing w:val="-1"/>
        </w:rPr>
        <w:t>information</w:t>
      </w:r>
      <w:r w:rsidRPr="00905D6C">
        <w:rPr>
          <w:rFonts w:asciiTheme="minorHAnsi" w:hAnsiTheme="minorHAnsi" w:cstheme="minorHAnsi"/>
        </w:rPr>
        <w:t xml:space="preserve"> on </w:t>
      </w:r>
      <w:r w:rsidRPr="00905D6C">
        <w:rPr>
          <w:rFonts w:asciiTheme="minorHAnsi" w:hAnsiTheme="minorHAnsi" w:cstheme="minorHAnsi"/>
          <w:spacing w:val="-1"/>
        </w:rPr>
        <w:t>their</w:t>
      </w:r>
      <w:r w:rsidRPr="00905D6C">
        <w:rPr>
          <w:rFonts w:asciiTheme="minorHAnsi" w:hAnsiTheme="minorHAnsi" w:cstheme="minorHAnsi"/>
        </w:rPr>
        <w:t xml:space="preserve"> </w:t>
      </w:r>
      <w:r w:rsidRPr="00905D6C">
        <w:rPr>
          <w:rFonts w:asciiTheme="minorHAnsi" w:hAnsiTheme="minorHAnsi" w:cstheme="minorHAnsi"/>
          <w:spacing w:val="-1"/>
        </w:rPr>
        <w:t xml:space="preserve">crime </w:t>
      </w:r>
      <w:r w:rsidRPr="00905D6C">
        <w:rPr>
          <w:rFonts w:asciiTheme="minorHAnsi" w:hAnsiTheme="minorHAnsi" w:cstheme="minorHAnsi"/>
        </w:rPr>
        <w:t xml:space="preserve">statistics </w:t>
      </w:r>
      <w:r w:rsidRPr="00905D6C">
        <w:rPr>
          <w:rFonts w:asciiTheme="minorHAnsi" w:hAnsiTheme="minorHAnsi" w:cstheme="minorHAnsi"/>
          <w:spacing w:val="-1"/>
        </w:rPr>
        <w:t>as</w:t>
      </w:r>
      <w:r w:rsidRPr="00905D6C">
        <w:rPr>
          <w:rFonts w:asciiTheme="minorHAnsi" w:hAnsiTheme="minorHAnsi" w:cstheme="minorHAnsi"/>
          <w:spacing w:val="2"/>
        </w:rPr>
        <w:t xml:space="preserve"> </w:t>
      </w:r>
      <w:r w:rsidRPr="00905D6C">
        <w:rPr>
          <w:rFonts w:asciiTheme="minorHAnsi" w:hAnsiTheme="minorHAnsi" w:cstheme="minorHAnsi"/>
          <w:spacing w:val="-1"/>
        </w:rPr>
        <w:t>well</w:t>
      </w:r>
      <w:r w:rsidRPr="00905D6C">
        <w:rPr>
          <w:rFonts w:asciiTheme="minorHAnsi" w:hAnsiTheme="minorHAnsi" w:cstheme="minorHAnsi"/>
        </w:rPr>
        <w:t xml:space="preserve"> </w:t>
      </w:r>
      <w:r w:rsidRPr="00905D6C">
        <w:rPr>
          <w:rFonts w:asciiTheme="minorHAnsi" w:hAnsiTheme="minorHAnsi" w:cstheme="minorHAnsi"/>
          <w:spacing w:val="-1"/>
        </w:rPr>
        <w:t>as</w:t>
      </w:r>
      <w:r w:rsidRPr="00905D6C">
        <w:rPr>
          <w:rFonts w:asciiTheme="minorHAnsi" w:hAnsiTheme="minorHAnsi" w:cstheme="minorHAnsi"/>
        </w:rPr>
        <w:t xml:space="preserve"> their </w:t>
      </w:r>
      <w:r w:rsidRPr="00905D6C">
        <w:rPr>
          <w:rFonts w:asciiTheme="minorHAnsi" w:hAnsiTheme="minorHAnsi" w:cstheme="minorHAnsi"/>
          <w:spacing w:val="-1"/>
        </w:rPr>
        <w:t>educational</w:t>
      </w:r>
      <w:r w:rsidRPr="00905D6C">
        <w:rPr>
          <w:rFonts w:asciiTheme="minorHAnsi" w:hAnsiTheme="minorHAnsi" w:cstheme="minorHAnsi"/>
          <w:spacing w:val="3"/>
        </w:rPr>
        <w:t xml:space="preserve"> </w:t>
      </w:r>
      <w:r w:rsidRPr="00905D6C">
        <w:rPr>
          <w:rFonts w:asciiTheme="minorHAnsi" w:hAnsiTheme="minorHAnsi" w:cstheme="minorHAnsi"/>
          <w:spacing w:val="-1"/>
        </w:rPr>
        <w:t>efforts</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programs</w:t>
      </w:r>
      <w:r w:rsidRPr="00905D6C">
        <w:rPr>
          <w:rFonts w:asciiTheme="minorHAnsi" w:hAnsiTheme="minorHAnsi" w:cstheme="minorHAnsi"/>
        </w:rPr>
        <w:t xml:space="preserve"> to</w:t>
      </w:r>
      <w:r w:rsidRPr="00905D6C">
        <w:rPr>
          <w:rFonts w:asciiTheme="minorHAnsi" w:hAnsiTheme="minorHAnsi" w:cstheme="minorHAnsi"/>
          <w:spacing w:val="101"/>
        </w:rPr>
        <w:t xml:space="preserve"> </w:t>
      </w:r>
      <w:r w:rsidRPr="00905D6C">
        <w:rPr>
          <w:rFonts w:asciiTheme="minorHAnsi" w:hAnsiTheme="minorHAnsi" w:cstheme="minorHAnsi"/>
        </w:rPr>
        <w:t>comply</w:t>
      </w:r>
      <w:r w:rsidRPr="00905D6C">
        <w:rPr>
          <w:rFonts w:asciiTheme="minorHAnsi" w:hAnsiTheme="minorHAnsi" w:cstheme="minorHAnsi"/>
          <w:spacing w:val="-5"/>
        </w:rPr>
        <w:t xml:space="preserve"> </w:t>
      </w:r>
      <w:r w:rsidRPr="00905D6C">
        <w:rPr>
          <w:rFonts w:asciiTheme="minorHAnsi" w:hAnsiTheme="minorHAnsi" w:cstheme="minorHAnsi"/>
        </w:rPr>
        <w:t>with the</w:t>
      </w:r>
      <w:r w:rsidRPr="00905D6C">
        <w:rPr>
          <w:rFonts w:asciiTheme="minorHAnsi" w:hAnsiTheme="minorHAnsi" w:cstheme="minorHAnsi"/>
          <w:spacing w:val="-1"/>
        </w:rPr>
        <w:t xml:space="preserve"> </w:t>
      </w:r>
      <w:r w:rsidRPr="00905D6C">
        <w:rPr>
          <w:rFonts w:asciiTheme="minorHAnsi" w:hAnsiTheme="minorHAnsi" w:cstheme="minorHAnsi"/>
        </w:rPr>
        <w:t>Clery</w:t>
      </w:r>
      <w:r w:rsidRPr="00905D6C">
        <w:rPr>
          <w:rFonts w:asciiTheme="minorHAnsi" w:hAnsiTheme="minorHAnsi" w:cstheme="minorHAnsi"/>
          <w:spacing w:val="-5"/>
        </w:rPr>
        <w:t xml:space="preserve"> </w:t>
      </w:r>
      <w:r w:rsidRPr="00905D6C">
        <w:rPr>
          <w:rFonts w:asciiTheme="minorHAnsi" w:hAnsiTheme="minorHAnsi" w:cstheme="minorHAnsi"/>
        </w:rPr>
        <w:t>Act.</w:t>
      </w:r>
    </w:p>
    <w:p w14:paraId="7E627C65" w14:textId="283AADB6" w:rsidR="00BD3B81" w:rsidRPr="00905D6C" w:rsidRDefault="00BA20EA" w:rsidP="12323493">
      <w:pPr>
        <w:pStyle w:val="BodyText"/>
        <w:spacing w:line="276" w:lineRule="auto"/>
        <w:ind w:left="0" w:right="370"/>
        <w:rPr>
          <w:rFonts w:asciiTheme="minorHAnsi" w:hAnsiTheme="minorHAnsi"/>
        </w:rPr>
      </w:pPr>
      <w:r w:rsidRPr="12323493">
        <w:rPr>
          <w:rFonts w:asciiTheme="minorHAnsi" w:hAnsiTheme="minorHAnsi"/>
          <w:spacing w:val="-1"/>
        </w:rPr>
        <w:t>Campus</w:t>
      </w:r>
      <w:r w:rsidRPr="12323493">
        <w:rPr>
          <w:rFonts w:asciiTheme="minorHAnsi" w:hAnsiTheme="minorHAnsi"/>
        </w:rPr>
        <w:t xml:space="preserve"> </w:t>
      </w:r>
      <w:r w:rsidRPr="12323493">
        <w:rPr>
          <w:rFonts w:asciiTheme="minorHAnsi" w:hAnsiTheme="minorHAnsi"/>
          <w:spacing w:val="-1"/>
        </w:rPr>
        <w:t>crime,</w:t>
      </w:r>
      <w:r w:rsidRPr="12323493">
        <w:rPr>
          <w:rFonts w:asciiTheme="minorHAnsi" w:hAnsiTheme="minorHAnsi"/>
        </w:rPr>
        <w:t xml:space="preserve"> </w:t>
      </w:r>
      <w:r w:rsidRPr="12323493">
        <w:rPr>
          <w:rFonts w:asciiTheme="minorHAnsi" w:hAnsiTheme="minorHAnsi"/>
          <w:spacing w:val="-1"/>
        </w:rPr>
        <w:t>arrest</w:t>
      </w:r>
      <w:r w:rsidRPr="12323493">
        <w:rPr>
          <w:rFonts w:asciiTheme="minorHAnsi" w:hAnsiTheme="minorHAnsi"/>
        </w:rPr>
        <w:t xml:space="preserve"> and</w:t>
      </w:r>
      <w:r w:rsidRPr="12323493">
        <w:rPr>
          <w:rFonts w:asciiTheme="minorHAnsi" w:hAnsiTheme="minorHAnsi"/>
          <w:spacing w:val="1"/>
        </w:rPr>
        <w:t xml:space="preserve"> </w:t>
      </w:r>
      <w:r w:rsidRPr="12323493">
        <w:rPr>
          <w:rFonts w:asciiTheme="minorHAnsi" w:hAnsiTheme="minorHAnsi"/>
          <w:spacing w:val="-1"/>
        </w:rPr>
        <w:t>referral</w:t>
      </w:r>
      <w:r w:rsidRPr="12323493">
        <w:rPr>
          <w:rFonts w:asciiTheme="minorHAnsi" w:hAnsiTheme="minorHAnsi"/>
        </w:rPr>
        <w:t xml:space="preserve"> </w:t>
      </w:r>
      <w:r w:rsidRPr="12323493">
        <w:rPr>
          <w:rFonts w:asciiTheme="minorHAnsi" w:hAnsiTheme="minorHAnsi"/>
          <w:spacing w:val="-1"/>
        </w:rPr>
        <w:t>statistics</w:t>
      </w:r>
      <w:r w:rsidRPr="12323493">
        <w:rPr>
          <w:rFonts w:asciiTheme="minorHAnsi" w:hAnsiTheme="minorHAnsi"/>
        </w:rPr>
        <w:t xml:space="preserve"> include</w:t>
      </w:r>
      <w:r w:rsidRPr="12323493">
        <w:rPr>
          <w:rFonts w:asciiTheme="minorHAnsi" w:hAnsiTheme="minorHAnsi"/>
          <w:spacing w:val="1"/>
        </w:rPr>
        <w:t xml:space="preserve"> </w:t>
      </w:r>
      <w:r w:rsidRPr="12323493">
        <w:rPr>
          <w:rFonts w:asciiTheme="minorHAnsi" w:hAnsiTheme="minorHAnsi"/>
        </w:rPr>
        <w:t xml:space="preserve">those </w:t>
      </w:r>
      <w:r w:rsidRPr="12323493">
        <w:rPr>
          <w:rFonts w:asciiTheme="minorHAnsi" w:hAnsiTheme="minorHAnsi"/>
          <w:spacing w:val="-1"/>
        </w:rPr>
        <w:t>reported</w:t>
      </w:r>
      <w:r w:rsidRPr="12323493">
        <w:rPr>
          <w:rFonts w:asciiTheme="minorHAnsi" w:hAnsiTheme="minorHAnsi"/>
        </w:rPr>
        <w:t xml:space="preserve"> to</w:t>
      </w:r>
      <w:r w:rsidRPr="12323493">
        <w:rPr>
          <w:rFonts w:asciiTheme="minorHAnsi" w:hAnsiTheme="minorHAnsi"/>
          <w:spacing w:val="4"/>
        </w:rPr>
        <w:t xml:space="preserve"> </w:t>
      </w:r>
      <w:r w:rsidRPr="12323493">
        <w:rPr>
          <w:rFonts w:asciiTheme="minorHAnsi" w:hAnsiTheme="minorHAnsi"/>
        </w:rPr>
        <w:t xml:space="preserve">local law </w:t>
      </w:r>
      <w:r w:rsidRPr="12323493">
        <w:rPr>
          <w:rFonts w:asciiTheme="minorHAnsi" w:hAnsiTheme="minorHAnsi"/>
          <w:spacing w:val="-1"/>
        </w:rPr>
        <w:t>enforcement</w:t>
      </w:r>
      <w:r w:rsidRPr="12323493">
        <w:rPr>
          <w:rFonts w:asciiTheme="minorHAnsi" w:hAnsiTheme="minorHAnsi"/>
          <w:spacing w:val="73"/>
        </w:rPr>
        <w:t xml:space="preserve"> </w:t>
      </w:r>
      <w:r w:rsidRPr="12323493">
        <w:rPr>
          <w:rFonts w:asciiTheme="minorHAnsi" w:hAnsiTheme="minorHAnsi"/>
          <w:spacing w:val="-1"/>
        </w:rPr>
        <w:t>agencies,</w:t>
      </w:r>
      <w:r w:rsidRPr="12323493">
        <w:rPr>
          <w:rFonts w:asciiTheme="minorHAnsi" w:hAnsiTheme="minorHAnsi"/>
        </w:rPr>
        <w:t xml:space="preserve"> </w:t>
      </w:r>
      <w:r w:rsidR="5997DC70" w:rsidRPr="12323493">
        <w:rPr>
          <w:rFonts w:asciiTheme="minorHAnsi" w:hAnsiTheme="minorHAnsi"/>
        </w:rPr>
        <w:t>the Office</w:t>
      </w:r>
      <w:r w:rsidR="006D512D" w:rsidRPr="12323493">
        <w:rPr>
          <w:rFonts w:asciiTheme="minorHAnsi" w:hAnsiTheme="minorHAnsi"/>
        </w:rPr>
        <w:t xml:space="preserve"> of Campus Security</w:t>
      </w:r>
      <w:r w:rsidR="00DA797B" w:rsidRPr="12323493">
        <w:rPr>
          <w:rFonts w:asciiTheme="minorHAnsi" w:hAnsiTheme="minorHAnsi"/>
          <w:spacing w:val="-1"/>
        </w:rPr>
        <w:t>,</w:t>
      </w:r>
      <w:r w:rsidRPr="12323493">
        <w:rPr>
          <w:rFonts w:asciiTheme="minorHAnsi" w:hAnsiTheme="minorHAnsi"/>
          <w:spacing w:val="2"/>
        </w:rPr>
        <w:t xml:space="preserve"> </w:t>
      </w:r>
      <w:r w:rsidRPr="12323493">
        <w:rPr>
          <w:rFonts w:asciiTheme="minorHAnsi" w:hAnsiTheme="minorHAnsi"/>
          <w:spacing w:val="-1"/>
        </w:rPr>
        <w:t>and</w:t>
      </w:r>
      <w:r w:rsidRPr="12323493">
        <w:rPr>
          <w:rFonts w:asciiTheme="minorHAnsi" w:hAnsiTheme="minorHAnsi"/>
        </w:rPr>
        <w:t xml:space="preserve"> other</w:t>
      </w:r>
      <w:r w:rsidRPr="12323493">
        <w:rPr>
          <w:rFonts w:asciiTheme="minorHAnsi" w:hAnsiTheme="minorHAnsi"/>
          <w:spacing w:val="-1"/>
        </w:rPr>
        <w:t xml:space="preserve"> designated</w:t>
      </w:r>
      <w:r w:rsidRPr="12323493">
        <w:rPr>
          <w:rFonts w:asciiTheme="minorHAnsi" w:hAnsiTheme="minorHAnsi"/>
        </w:rPr>
        <w:t xml:space="preserve"> </w:t>
      </w:r>
      <w:r w:rsidR="005F5D95" w:rsidRPr="12323493">
        <w:rPr>
          <w:rFonts w:asciiTheme="minorHAnsi" w:hAnsiTheme="minorHAnsi"/>
        </w:rPr>
        <w:t>CSAs</w:t>
      </w:r>
      <w:r w:rsidRPr="12323493">
        <w:rPr>
          <w:rFonts w:asciiTheme="minorHAnsi" w:hAnsiTheme="minorHAnsi"/>
        </w:rPr>
        <w:t>.</w:t>
      </w:r>
    </w:p>
    <w:p w14:paraId="131429C8" w14:textId="1281A4C9" w:rsidR="00BD3B81" w:rsidRPr="00905D6C" w:rsidRDefault="00BA20EA" w:rsidP="12323493">
      <w:pPr>
        <w:pStyle w:val="BodyText"/>
        <w:spacing w:line="276" w:lineRule="auto"/>
        <w:ind w:left="0" w:right="370"/>
        <w:rPr>
          <w:rFonts w:asciiTheme="minorHAnsi" w:hAnsiTheme="minorHAnsi"/>
        </w:rPr>
      </w:pPr>
      <w:r w:rsidRPr="12323493">
        <w:rPr>
          <w:rFonts w:asciiTheme="minorHAnsi" w:hAnsiTheme="minorHAnsi"/>
        </w:rPr>
        <w:t xml:space="preserve">All </w:t>
      </w:r>
      <w:r w:rsidRPr="12323493">
        <w:rPr>
          <w:rFonts w:asciiTheme="minorHAnsi" w:hAnsiTheme="minorHAnsi"/>
          <w:spacing w:val="-1"/>
        </w:rPr>
        <w:t>statistical</w:t>
      </w:r>
      <w:r w:rsidRPr="12323493">
        <w:rPr>
          <w:rFonts w:asciiTheme="minorHAnsi" w:hAnsiTheme="minorHAnsi"/>
        </w:rPr>
        <w:t xml:space="preserve"> </w:t>
      </w:r>
      <w:r w:rsidRPr="12323493">
        <w:rPr>
          <w:rFonts w:asciiTheme="minorHAnsi" w:hAnsiTheme="minorHAnsi"/>
          <w:spacing w:val="-1"/>
        </w:rPr>
        <w:t>information</w:t>
      </w:r>
      <w:r w:rsidRPr="12323493">
        <w:rPr>
          <w:rFonts w:asciiTheme="minorHAnsi" w:hAnsiTheme="minorHAnsi"/>
        </w:rPr>
        <w:t xml:space="preserve"> </w:t>
      </w:r>
      <w:r w:rsidRPr="12323493">
        <w:rPr>
          <w:rFonts w:asciiTheme="minorHAnsi" w:hAnsiTheme="minorHAnsi"/>
          <w:spacing w:val="-1"/>
        </w:rPr>
        <w:t>received</w:t>
      </w:r>
      <w:r w:rsidRPr="12323493">
        <w:rPr>
          <w:rFonts w:asciiTheme="minorHAnsi" w:hAnsiTheme="minorHAnsi"/>
        </w:rPr>
        <w:t xml:space="preserve"> </w:t>
      </w:r>
      <w:r w:rsidRPr="12323493">
        <w:rPr>
          <w:rFonts w:asciiTheme="minorHAnsi" w:hAnsiTheme="minorHAnsi"/>
          <w:spacing w:val="-1"/>
        </w:rPr>
        <w:t>from</w:t>
      </w:r>
      <w:r w:rsidRPr="12323493">
        <w:rPr>
          <w:rFonts w:asciiTheme="minorHAnsi" w:hAnsiTheme="minorHAnsi"/>
        </w:rPr>
        <w:t xml:space="preserve"> local </w:t>
      </w:r>
      <w:r w:rsidRPr="12323493">
        <w:rPr>
          <w:rFonts w:asciiTheme="minorHAnsi" w:hAnsiTheme="minorHAnsi"/>
          <w:spacing w:val="-1"/>
        </w:rPr>
        <w:t>law</w:t>
      </w:r>
      <w:r w:rsidRPr="12323493">
        <w:rPr>
          <w:rFonts w:asciiTheme="minorHAnsi" w:hAnsiTheme="minorHAnsi"/>
          <w:spacing w:val="1"/>
        </w:rPr>
        <w:t xml:space="preserve"> </w:t>
      </w:r>
      <w:r w:rsidRPr="12323493">
        <w:rPr>
          <w:rFonts w:asciiTheme="minorHAnsi" w:hAnsiTheme="minorHAnsi"/>
          <w:spacing w:val="-1"/>
        </w:rPr>
        <w:t>enforcement</w:t>
      </w:r>
      <w:r w:rsidRPr="12323493">
        <w:rPr>
          <w:rFonts w:asciiTheme="minorHAnsi" w:hAnsiTheme="minorHAnsi"/>
        </w:rPr>
        <w:t xml:space="preserve"> </w:t>
      </w:r>
      <w:r w:rsidRPr="12323493">
        <w:rPr>
          <w:rFonts w:asciiTheme="minorHAnsi" w:hAnsiTheme="minorHAnsi"/>
          <w:spacing w:val="-1"/>
        </w:rPr>
        <w:t>agencies</w:t>
      </w:r>
      <w:r w:rsidRPr="12323493">
        <w:rPr>
          <w:rFonts w:asciiTheme="minorHAnsi" w:hAnsiTheme="minorHAnsi"/>
        </w:rPr>
        <w:t xml:space="preserve"> is</w:t>
      </w:r>
      <w:r w:rsidRPr="12323493">
        <w:rPr>
          <w:rFonts w:asciiTheme="minorHAnsi" w:hAnsiTheme="minorHAnsi"/>
          <w:spacing w:val="2"/>
        </w:rPr>
        <w:t xml:space="preserve"> </w:t>
      </w:r>
      <w:r w:rsidRPr="12323493">
        <w:rPr>
          <w:rFonts w:asciiTheme="minorHAnsi" w:hAnsiTheme="minorHAnsi"/>
          <w:spacing w:val="-1"/>
        </w:rPr>
        <w:t>compiled</w:t>
      </w:r>
      <w:r w:rsidRPr="12323493">
        <w:rPr>
          <w:rFonts w:asciiTheme="minorHAnsi" w:hAnsiTheme="minorHAnsi"/>
        </w:rPr>
        <w:t xml:space="preserve"> by</w:t>
      </w:r>
      <w:r w:rsidRPr="12323493">
        <w:rPr>
          <w:rFonts w:asciiTheme="minorHAnsi" w:hAnsiTheme="minorHAnsi"/>
          <w:spacing w:val="-5"/>
        </w:rPr>
        <w:t xml:space="preserve"> </w:t>
      </w:r>
      <w:r w:rsidR="4F10858B" w:rsidRPr="12323493">
        <w:rPr>
          <w:rFonts w:asciiTheme="minorHAnsi" w:hAnsiTheme="minorHAnsi"/>
        </w:rPr>
        <w:t>the Office</w:t>
      </w:r>
      <w:r w:rsidR="006D512D" w:rsidRPr="12323493">
        <w:rPr>
          <w:rFonts w:asciiTheme="minorHAnsi" w:hAnsiTheme="minorHAnsi"/>
          <w:spacing w:val="-1"/>
        </w:rPr>
        <w:t xml:space="preserve"> of Campus Security</w:t>
      </w:r>
      <w:r w:rsidRPr="12323493">
        <w:rPr>
          <w:rFonts w:asciiTheme="minorHAnsi" w:hAnsiTheme="minorHAnsi"/>
        </w:rPr>
        <w:t xml:space="preserve"> as </w:t>
      </w:r>
      <w:r w:rsidRPr="12323493">
        <w:rPr>
          <w:rFonts w:asciiTheme="minorHAnsi" w:hAnsiTheme="minorHAnsi"/>
          <w:spacing w:val="-1"/>
        </w:rPr>
        <w:t>reported</w:t>
      </w:r>
      <w:r w:rsidRPr="12323493">
        <w:rPr>
          <w:rFonts w:asciiTheme="minorHAnsi" w:hAnsiTheme="minorHAnsi"/>
        </w:rPr>
        <w:t xml:space="preserve"> </w:t>
      </w:r>
      <w:r w:rsidRPr="12323493">
        <w:rPr>
          <w:rFonts w:asciiTheme="minorHAnsi" w:hAnsiTheme="minorHAnsi"/>
          <w:spacing w:val="2"/>
        </w:rPr>
        <w:t>by</w:t>
      </w:r>
      <w:r w:rsidRPr="12323493">
        <w:rPr>
          <w:rFonts w:asciiTheme="minorHAnsi" w:hAnsiTheme="minorHAnsi"/>
          <w:spacing w:val="-5"/>
        </w:rPr>
        <w:t xml:space="preserve"> </w:t>
      </w:r>
      <w:r w:rsidRPr="12323493">
        <w:rPr>
          <w:rFonts w:asciiTheme="minorHAnsi" w:hAnsiTheme="minorHAnsi"/>
        </w:rPr>
        <w:t>the reporting</w:t>
      </w:r>
      <w:r w:rsidRPr="12323493">
        <w:rPr>
          <w:rFonts w:asciiTheme="minorHAnsi" w:hAnsiTheme="minorHAnsi"/>
          <w:spacing w:val="-3"/>
        </w:rPr>
        <w:t xml:space="preserve"> </w:t>
      </w:r>
      <w:r w:rsidRPr="12323493">
        <w:rPr>
          <w:rFonts w:asciiTheme="minorHAnsi" w:hAnsiTheme="minorHAnsi"/>
          <w:spacing w:val="-1"/>
        </w:rPr>
        <w:t>agencies.</w:t>
      </w:r>
      <w:r w:rsidRPr="12323493">
        <w:rPr>
          <w:rFonts w:asciiTheme="minorHAnsi" w:hAnsiTheme="minorHAnsi"/>
        </w:rPr>
        <w:t xml:space="preserve"> </w:t>
      </w:r>
      <w:r w:rsidRPr="12323493">
        <w:rPr>
          <w:rFonts w:asciiTheme="minorHAnsi" w:hAnsiTheme="minorHAnsi"/>
          <w:spacing w:val="3"/>
        </w:rPr>
        <w:t xml:space="preserve"> </w:t>
      </w:r>
      <w:r w:rsidRPr="12323493">
        <w:rPr>
          <w:rFonts w:asciiTheme="minorHAnsi" w:hAnsiTheme="minorHAnsi"/>
        </w:rPr>
        <w:t>A letter</w:t>
      </w:r>
      <w:r w:rsidRPr="12323493">
        <w:rPr>
          <w:rFonts w:asciiTheme="minorHAnsi" w:hAnsiTheme="minorHAnsi"/>
          <w:spacing w:val="1"/>
        </w:rPr>
        <w:t xml:space="preserve"> </w:t>
      </w:r>
      <w:r w:rsidRPr="12323493">
        <w:rPr>
          <w:rFonts w:asciiTheme="minorHAnsi" w:hAnsiTheme="minorHAnsi"/>
        </w:rPr>
        <w:t xml:space="preserve">or </w:t>
      </w:r>
      <w:r w:rsidRPr="12323493">
        <w:rPr>
          <w:rFonts w:asciiTheme="minorHAnsi" w:hAnsiTheme="minorHAnsi"/>
          <w:spacing w:val="-1"/>
        </w:rPr>
        <w:t>e-mail</w:t>
      </w:r>
      <w:r w:rsidRPr="12323493">
        <w:rPr>
          <w:rFonts w:asciiTheme="minorHAnsi" w:hAnsiTheme="minorHAnsi"/>
        </w:rPr>
        <w:t xml:space="preserve"> is sent</w:t>
      </w:r>
      <w:r w:rsidRPr="12323493">
        <w:rPr>
          <w:rFonts w:asciiTheme="minorHAnsi" w:hAnsiTheme="minorHAnsi"/>
          <w:spacing w:val="5"/>
        </w:rPr>
        <w:t xml:space="preserve"> </w:t>
      </w:r>
      <w:r w:rsidRPr="12323493">
        <w:rPr>
          <w:rFonts w:asciiTheme="minorHAnsi" w:hAnsiTheme="minorHAnsi"/>
          <w:spacing w:val="-1"/>
        </w:rPr>
        <w:t>yearly</w:t>
      </w:r>
      <w:r w:rsidR="00B572B4" w:rsidRPr="12323493">
        <w:rPr>
          <w:rFonts w:asciiTheme="minorHAnsi" w:hAnsiTheme="minorHAnsi"/>
          <w:spacing w:val="-1"/>
        </w:rPr>
        <w:t xml:space="preserve"> </w:t>
      </w:r>
      <w:r w:rsidRPr="12323493">
        <w:rPr>
          <w:rFonts w:asciiTheme="minorHAnsi" w:hAnsiTheme="minorHAnsi"/>
        </w:rPr>
        <w:t xml:space="preserve">to </w:t>
      </w:r>
      <w:r w:rsidRPr="12323493">
        <w:rPr>
          <w:rFonts w:asciiTheme="minorHAnsi" w:hAnsiTheme="minorHAnsi"/>
          <w:spacing w:val="-1"/>
        </w:rPr>
        <w:t>all</w:t>
      </w:r>
      <w:r w:rsidRPr="12323493">
        <w:rPr>
          <w:rFonts w:asciiTheme="minorHAnsi" w:hAnsiTheme="minorHAnsi"/>
        </w:rPr>
        <w:t xml:space="preserve"> the </w:t>
      </w:r>
      <w:r w:rsidRPr="12323493">
        <w:rPr>
          <w:rFonts w:asciiTheme="minorHAnsi" w:hAnsiTheme="minorHAnsi"/>
          <w:spacing w:val="-1"/>
        </w:rPr>
        <w:t>local</w:t>
      </w:r>
      <w:r w:rsidRPr="12323493">
        <w:rPr>
          <w:rFonts w:asciiTheme="minorHAnsi" w:hAnsiTheme="minorHAnsi"/>
        </w:rPr>
        <w:t xml:space="preserve"> </w:t>
      </w:r>
      <w:r w:rsidRPr="12323493">
        <w:rPr>
          <w:rFonts w:asciiTheme="minorHAnsi" w:hAnsiTheme="minorHAnsi"/>
          <w:spacing w:val="-1"/>
        </w:rPr>
        <w:t>law</w:t>
      </w:r>
      <w:r w:rsidRPr="12323493">
        <w:rPr>
          <w:rFonts w:asciiTheme="minorHAnsi" w:hAnsiTheme="minorHAnsi"/>
        </w:rPr>
        <w:t xml:space="preserve"> </w:t>
      </w:r>
      <w:r w:rsidRPr="12323493">
        <w:rPr>
          <w:rFonts w:asciiTheme="minorHAnsi" w:hAnsiTheme="minorHAnsi"/>
          <w:spacing w:val="-1"/>
        </w:rPr>
        <w:t>enforcement</w:t>
      </w:r>
      <w:r w:rsidRPr="12323493">
        <w:rPr>
          <w:rFonts w:asciiTheme="minorHAnsi" w:hAnsiTheme="minorHAnsi"/>
        </w:rPr>
        <w:t xml:space="preserve"> </w:t>
      </w:r>
      <w:r w:rsidRPr="12323493">
        <w:rPr>
          <w:rFonts w:asciiTheme="minorHAnsi" w:hAnsiTheme="minorHAnsi"/>
          <w:spacing w:val="-1"/>
        </w:rPr>
        <w:t>agencies</w:t>
      </w:r>
      <w:r w:rsidRPr="12323493">
        <w:rPr>
          <w:rFonts w:asciiTheme="minorHAnsi" w:hAnsiTheme="minorHAnsi"/>
        </w:rPr>
        <w:t xml:space="preserve"> of</w:t>
      </w:r>
      <w:r w:rsidRPr="12323493">
        <w:rPr>
          <w:rFonts w:asciiTheme="minorHAnsi" w:hAnsiTheme="minorHAnsi"/>
          <w:spacing w:val="-1"/>
        </w:rPr>
        <w:t xml:space="preserve"> all</w:t>
      </w:r>
      <w:r w:rsidRPr="12323493">
        <w:rPr>
          <w:rFonts w:asciiTheme="minorHAnsi" w:hAnsiTheme="minorHAnsi"/>
        </w:rPr>
        <w:t xml:space="preserve"> </w:t>
      </w:r>
      <w:r w:rsidR="00062AC6" w:rsidRPr="12323493">
        <w:rPr>
          <w:rFonts w:asciiTheme="minorHAnsi" w:hAnsiTheme="minorHAnsi"/>
        </w:rPr>
        <w:t>WesternU</w:t>
      </w:r>
      <w:r w:rsidRPr="12323493">
        <w:rPr>
          <w:rFonts w:asciiTheme="minorHAnsi" w:hAnsiTheme="minorHAnsi"/>
          <w:spacing w:val="3"/>
        </w:rPr>
        <w:t xml:space="preserve"> </w:t>
      </w:r>
      <w:r w:rsidR="007F3528" w:rsidRPr="12323493">
        <w:rPr>
          <w:rFonts w:asciiTheme="minorHAnsi" w:hAnsiTheme="minorHAnsi"/>
          <w:spacing w:val="-2"/>
        </w:rPr>
        <w:t>Oregon</w:t>
      </w:r>
      <w:r w:rsidRPr="12323493">
        <w:rPr>
          <w:rFonts w:asciiTheme="minorHAnsi" w:hAnsiTheme="minorHAnsi"/>
        </w:rPr>
        <w:t xml:space="preserve"> </w:t>
      </w:r>
      <w:r w:rsidRPr="12323493">
        <w:rPr>
          <w:rFonts w:asciiTheme="minorHAnsi" w:hAnsiTheme="minorHAnsi"/>
          <w:spacing w:val="-1"/>
        </w:rPr>
        <w:t>campuses</w:t>
      </w:r>
      <w:r w:rsidRPr="12323493">
        <w:rPr>
          <w:rFonts w:asciiTheme="minorHAnsi" w:hAnsiTheme="minorHAnsi"/>
        </w:rPr>
        <w:t xml:space="preserve"> </w:t>
      </w:r>
      <w:r w:rsidRPr="12323493">
        <w:rPr>
          <w:rFonts w:asciiTheme="minorHAnsi" w:hAnsiTheme="minorHAnsi"/>
          <w:spacing w:val="-1"/>
        </w:rPr>
        <w:t>requesting</w:t>
      </w:r>
      <w:r w:rsidRPr="12323493">
        <w:rPr>
          <w:rFonts w:asciiTheme="minorHAnsi" w:hAnsiTheme="minorHAnsi"/>
          <w:spacing w:val="-3"/>
        </w:rPr>
        <w:t xml:space="preserve"> </w:t>
      </w:r>
      <w:r w:rsidRPr="12323493">
        <w:rPr>
          <w:rFonts w:asciiTheme="minorHAnsi" w:hAnsiTheme="minorHAnsi"/>
        </w:rPr>
        <w:t>crime</w:t>
      </w:r>
      <w:r w:rsidR="00B572B4" w:rsidRPr="12323493">
        <w:rPr>
          <w:rFonts w:asciiTheme="minorHAnsi" w:hAnsiTheme="minorHAnsi"/>
        </w:rPr>
        <w:t xml:space="preserve"> </w:t>
      </w:r>
      <w:r w:rsidRPr="12323493">
        <w:rPr>
          <w:rFonts w:asciiTheme="minorHAnsi" w:hAnsiTheme="minorHAnsi"/>
          <w:spacing w:val="-1"/>
        </w:rPr>
        <w:t>statistics</w:t>
      </w:r>
      <w:r w:rsidRPr="12323493">
        <w:rPr>
          <w:rFonts w:asciiTheme="minorHAnsi" w:hAnsiTheme="minorHAnsi"/>
        </w:rPr>
        <w:t xml:space="preserve"> for</w:t>
      </w:r>
      <w:r w:rsidRPr="12323493">
        <w:rPr>
          <w:rFonts w:asciiTheme="minorHAnsi" w:hAnsiTheme="minorHAnsi"/>
          <w:spacing w:val="-2"/>
        </w:rPr>
        <w:t xml:space="preserve"> </w:t>
      </w:r>
      <w:r w:rsidRPr="12323493">
        <w:rPr>
          <w:rFonts w:asciiTheme="minorHAnsi" w:hAnsiTheme="minorHAnsi"/>
          <w:spacing w:val="-1"/>
        </w:rPr>
        <w:t>designated</w:t>
      </w:r>
      <w:r w:rsidRPr="12323493">
        <w:rPr>
          <w:rFonts w:asciiTheme="minorHAnsi" w:hAnsiTheme="minorHAnsi"/>
          <w:spacing w:val="1"/>
        </w:rPr>
        <w:t xml:space="preserve"> </w:t>
      </w:r>
      <w:r w:rsidR="00FD2CFA" w:rsidRPr="12323493">
        <w:rPr>
          <w:rFonts w:asciiTheme="minorHAnsi" w:hAnsiTheme="minorHAnsi"/>
          <w:spacing w:val="-1"/>
        </w:rPr>
        <w:t>u</w:t>
      </w:r>
      <w:r w:rsidRPr="12323493">
        <w:rPr>
          <w:rFonts w:asciiTheme="minorHAnsi" w:hAnsiTheme="minorHAnsi"/>
          <w:spacing w:val="-1"/>
        </w:rPr>
        <w:t>niversity-controlled</w:t>
      </w:r>
      <w:r w:rsidRPr="12323493">
        <w:rPr>
          <w:rFonts w:asciiTheme="minorHAnsi" w:hAnsiTheme="minorHAnsi"/>
        </w:rPr>
        <w:t xml:space="preserve"> property</w:t>
      </w:r>
      <w:r w:rsidRPr="12323493">
        <w:rPr>
          <w:rFonts w:asciiTheme="minorHAnsi" w:hAnsiTheme="minorHAnsi"/>
          <w:spacing w:val="-3"/>
        </w:rPr>
        <w:t xml:space="preserve"> </w:t>
      </w:r>
      <w:r w:rsidRPr="12323493">
        <w:rPr>
          <w:rFonts w:asciiTheme="minorHAnsi" w:hAnsiTheme="minorHAnsi"/>
          <w:spacing w:val="-1"/>
        </w:rPr>
        <w:t>classified</w:t>
      </w:r>
      <w:r w:rsidRPr="12323493">
        <w:rPr>
          <w:rFonts w:asciiTheme="minorHAnsi" w:hAnsiTheme="minorHAnsi"/>
          <w:spacing w:val="2"/>
        </w:rPr>
        <w:t xml:space="preserve"> </w:t>
      </w:r>
      <w:r w:rsidRPr="12323493">
        <w:rPr>
          <w:rFonts w:asciiTheme="minorHAnsi" w:hAnsiTheme="minorHAnsi"/>
          <w:spacing w:val="-1"/>
        </w:rPr>
        <w:t>as</w:t>
      </w:r>
      <w:r w:rsidRPr="12323493">
        <w:rPr>
          <w:rFonts w:asciiTheme="minorHAnsi" w:hAnsiTheme="minorHAnsi"/>
        </w:rPr>
        <w:t xml:space="preserve"> Clery</w:t>
      </w:r>
      <w:r w:rsidRPr="12323493">
        <w:rPr>
          <w:rFonts w:asciiTheme="minorHAnsi" w:hAnsiTheme="minorHAnsi"/>
          <w:spacing w:val="-3"/>
        </w:rPr>
        <w:t xml:space="preserve"> </w:t>
      </w:r>
      <w:r w:rsidRPr="12323493">
        <w:rPr>
          <w:rFonts w:asciiTheme="minorHAnsi" w:hAnsiTheme="minorHAnsi"/>
        </w:rPr>
        <w:t>geography</w:t>
      </w:r>
      <w:r w:rsidRPr="12323493">
        <w:rPr>
          <w:rFonts w:asciiTheme="minorHAnsi" w:hAnsiTheme="minorHAnsi"/>
          <w:spacing w:val="-2"/>
        </w:rPr>
        <w:t xml:space="preserve"> </w:t>
      </w:r>
      <w:r w:rsidRPr="12323493">
        <w:rPr>
          <w:rFonts w:asciiTheme="minorHAnsi" w:hAnsiTheme="minorHAnsi"/>
        </w:rPr>
        <w:t xml:space="preserve">to </w:t>
      </w:r>
      <w:r w:rsidRPr="12323493">
        <w:rPr>
          <w:rFonts w:asciiTheme="minorHAnsi" w:hAnsiTheme="minorHAnsi"/>
          <w:spacing w:val="-1"/>
        </w:rPr>
        <w:t>maintain</w:t>
      </w:r>
      <w:r w:rsidR="00B572B4" w:rsidRPr="12323493">
        <w:rPr>
          <w:rFonts w:asciiTheme="minorHAnsi" w:hAnsiTheme="minorHAnsi"/>
          <w:spacing w:val="-1"/>
        </w:rPr>
        <w:t xml:space="preserve"> </w:t>
      </w:r>
      <w:r w:rsidRPr="12323493">
        <w:rPr>
          <w:rFonts w:asciiTheme="minorHAnsi" w:hAnsiTheme="minorHAnsi"/>
        </w:rPr>
        <w:t>Clery</w:t>
      </w:r>
      <w:r w:rsidRPr="12323493">
        <w:rPr>
          <w:rFonts w:asciiTheme="minorHAnsi" w:hAnsiTheme="minorHAnsi"/>
          <w:spacing w:val="-3"/>
        </w:rPr>
        <w:t xml:space="preserve"> </w:t>
      </w:r>
      <w:r w:rsidRPr="12323493">
        <w:rPr>
          <w:rFonts w:asciiTheme="minorHAnsi" w:hAnsiTheme="minorHAnsi"/>
          <w:spacing w:val="-1"/>
        </w:rPr>
        <w:t>compliance.</w:t>
      </w:r>
    </w:p>
    <w:p w14:paraId="1704D909" w14:textId="5C541FC0" w:rsidR="00BD3B81" w:rsidRPr="001059E1" w:rsidRDefault="00BA20EA" w:rsidP="00484090">
      <w:pPr>
        <w:pStyle w:val="Heading3"/>
        <w:rPr>
          <w:b/>
          <w:bCs/>
        </w:rPr>
      </w:pPr>
      <w:bookmarkStart w:id="22" w:name="_Toc146613988"/>
      <w:r w:rsidRPr="001059E1">
        <w:t>Daily</w:t>
      </w:r>
      <w:r w:rsidRPr="001059E1">
        <w:rPr>
          <w:spacing w:val="-8"/>
        </w:rPr>
        <w:t xml:space="preserve"> </w:t>
      </w:r>
      <w:r w:rsidRPr="001059E1">
        <w:t>Crime</w:t>
      </w:r>
      <w:r w:rsidRPr="001059E1">
        <w:rPr>
          <w:spacing w:val="-6"/>
        </w:rPr>
        <w:t xml:space="preserve"> </w:t>
      </w:r>
      <w:r w:rsidRPr="001059E1">
        <w:t>Log</w:t>
      </w:r>
      <w:bookmarkEnd w:id="22"/>
    </w:p>
    <w:p w14:paraId="3006F0A8" w14:textId="1F312485"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A copy</w:t>
      </w:r>
      <w:r w:rsidRPr="00905D6C">
        <w:rPr>
          <w:rFonts w:asciiTheme="minorHAnsi" w:hAnsiTheme="minorHAnsi" w:cstheme="minorHAnsi"/>
          <w:spacing w:val="-5"/>
        </w:rPr>
        <w:t xml:space="preserve"> </w:t>
      </w:r>
      <w:r w:rsidRPr="00905D6C">
        <w:rPr>
          <w:rFonts w:asciiTheme="minorHAnsi" w:hAnsiTheme="minorHAnsi" w:cstheme="minorHAnsi"/>
        </w:rPr>
        <w:t>of the</w:t>
      </w:r>
      <w:r w:rsidRPr="00905D6C">
        <w:rPr>
          <w:rFonts w:asciiTheme="minorHAnsi" w:hAnsiTheme="minorHAnsi" w:cstheme="minorHAnsi"/>
          <w:spacing w:val="-2"/>
        </w:rPr>
        <w:t xml:space="preserve"> </w:t>
      </w:r>
      <w:r w:rsidRPr="00905D6C">
        <w:rPr>
          <w:rFonts w:asciiTheme="minorHAnsi" w:hAnsiTheme="minorHAnsi" w:cstheme="minorHAnsi"/>
        </w:rPr>
        <w:t>daily</w:t>
      </w:r>
      <w:r w:rsidRPr="00905D6C">
        <w:rPr>
          <w:rFonts w:asciiTheme="minorHAnsi" w:hAnsiTheme="minorHAnsi" w:cstheme="minorHAnsi"/>
          <w:spacing w:val="-5"/>
        </w:rPr>
        <w:t xml:space="preserve"> </w:t>
      </w:r>
      <w:r w:rsidRPr="00905D6C">
        <w:rPr>
          <w:rFonts w:asciiTheme="minorHAnsi" w:hAnsiTheme="minorHAnsi" w:cstheme="minorHAnsi"/>
        </w:rPr>
        <w:t>crime</w:t>
      </w:r>
      <w:r w:rsidRPr="00905D6C">
        <w:rPr>
          <w:rFonts w:asciiTheme="minorHAnsi" w:hAnsiTheme="minorHAnsi" w:cstheme="minorHAnsi"/>
          <w:spacing w:val="-1"/>
        </w:rPr>
        <w:t xml:space="preserve"> </w:t>
      </w:r>
      <w:r w:rsidRPr="00905D6C">
        <w:rPr>
          <w:rFonts w:asciiTheme="minorHAnsi" w:hAnsiTheme="minorHAnsi" w:cstheme="minorHAnsi"/>
        </w:rPr>
        <w:t xml:space="preserve">log is </w:t>
      </w:r>
      <w:r w:rsidRPr="00905D6C">
        <w:rPr>
          <w:rFonts w:asciiTheme="minorHAnsi" w:hAnsiTheme="minorHAnsi" w:cstheme="minorHAnsi"/>
          <w:spacing w:val="-1"/>
        </w:rPr>
        <w:t>maintained</w:t>
      </w:r>
      <w:r w:rsidRPr="00905D6C">
        <w:rPr>
          <w:rFonts w:asciiTheme="minorHAnsi" w:hAnsiTheme="minorHAnsi" w:cstheme="minorHAnsi"/>
          <w:spacing w:val="2"/>
        </w:rPr>
        <w:t xml:space="preserve"> </w:t>
      </w:r>
      <w:r w:rsidRPr="00905D6C">
        <w:rPr>
          <w:rFonts w:asciiTheme="minorHAnsi" w:hAnsiTheme="minorHAnsi" w:cstheme="minorHAnsi"/>
          <w:spacing w:val="-1"/>
        </w:rPr>
        <w:t>at</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00BA64FB" w:rsidRPr="00905D6C">
        <w:rPr>
          <w:rFonts w:asciiTheme="minorHAnsi" w:hAnsiTheme="minorHAnsi" w:cstheme="minorHAnsi"/>
          <w:spacing w:val="-1"/>
        </w:rPr>
        <w:t>Campus Security</w:t>
      </w:r>
      <w:r w:rsidRPr="00905D6C">
        <w:rPr>
          <w:rFonts w:asciiTheme="minorHAnsi" w:hAnsiTheme="minorHAnsi" w:cstheme="minorHAnsi"/>
          <w:spacing w:val="-3"/>
        </w:rPr>
        <w:t xml:space="preserve"> </w:t>
      </w:r>
      <w:r w:rsidRPr="00905D6C">
        <w:rPr>
          <w:rFonts w:asciiTheme="minorHAnsi" w:hAnsiTheme="minorHAnsi" w:cstheme="minorHAnsi"/>
          <w:spacing w:val="-1"/>
        </w:rPr>
        <w:t>front</w:t>
      </w:r>
      <w:r w:rsidRPr="00905D6C">
        <w:rPr>
          <w:rFonts w:asciiTheme="minorHAnsi" w:hAnsiTheme="minorHAnsi" w:cstheme="minorHAnsi"/>
        </w:rPr>
        <w:t xml:space="preserve"> desk </w:t>
      </w:r>
      <w:r w:rsidRPr="00905D6C">
        <w:rPr>
          <w:rFonts w:asciiTheme="minorHAnsi" w:hAnsiTheme="minorHAnsi" w:cstheme="minorHAnsi"/>
          <w:spacing w:val="-1"/>
        </w:rPr>
        <w:t>and</w:t>
      </w:r>
      <w:r w:rsidRPr="00905D6C">
        <w:rPr>
          <w:rFonts w:asciiTheme="minorHAnsi" w:hAnsiTheme="minorHAnsi" w:cstheme="minorHAnsi"/>
          <w:spacing w:val="2"/>
        </w:rPr>
        <w:t xml:space="preserve"> </w:t>
      </w:r>
      <w:r w:rsidRPr="00905D6C">
        <w:rPr>
          <w:rFonts w:asciiTheme="minorHAnsi" w:hAnsiTheme="minorHAnsi" w:cstheme="minorHAnsi"/>
        </w:rPr>
        <w:t xml:space="preserve">in </w:t>
      </w:r>
      <w:r w:rsidR="00B572B4">
        <w:rPr>
          <w:rFonts w:asciiTheme="minorHAnsi" w:hAnsiTheme="minorHAnsi" w:cstheme="minorHAnsi"/>
        </w:rPr>
        <w:t>Premier Security’s</w:t>
      </w:r>
      <w:r w:rsidRPr="00905D6C">
        <w:rPr>
          <w:rFonts w:asciiTheme="minorHAnsi" w:hAnsiTheme="minorHAnsi" w:cstheme="minorHAnsi"/>
          <w:spacing w:val="1"/>
        </w:rPr>
        <w:t xml:space="preserve"> </w:t>
      </w:r>
      <w:r w:rsidRPr="00905D6C">
        <w:rPr>
          <w:rFonts w:asciiTheme="minorHAnsi" w:hAnsiTheme="minorHAnsi" w:cstheme="minorHAnsi"/>
          <w:spacing w:val="-1"/>
        </w:rPr>
        <w:t>Incident</w:t>
      </w:r>
      <w:r w:rsidR="00B572B4">
        <w:rPr>
          <w:rFonts w:asciiTheme="minorHAnsi" w:hAnsiTheme="minorHAnsi" w:cstheme="minorHAnsi"/>
          <w:spacing w:val="-1"/>
        </w:rPr>
        <w:t xml:space="preserve"> </w:t>
      </w:r>
      <w:r w:rsidRPr="00905D6C">
        <w:rPr>
          <w:rFonts w:asciiTheme="minorHAnsi" w:hAnsiTheme="minorHAnsi" w:cstheme="minorHAnsi"/>
          <w:spacing w:val="-1"/>
        </w:rPr>
        <w:t>Tracking</w:t>
      </w:r>
      <w:r w:rsidRPr="00905D6C">
        <w:rPr>
          <w:rFonts w:asciiTheme="minorHAnsi" w:hAnsiTheme="minorHAnsi" w:cstheme="minorHAnsi"/>
          <w:spacing w:val="-3"/>
        </w:rPr>
        <w:t xml:space="preserve"> </w:t>
      </w:r>
      <w:r w:rsidRPr="00905D6C">
        <w:rPr>
          <w:rFonts w:asciiTheme="minorHAnsi" w:hAnsiTheme="minorHAnsi" w:cstheme="minorHAnsi"/>
        </w:rPr>
        <w:t xml:space="preserve">System </w:t>
      </w:r>
      <w:r w:rsidRPr="00905D6C">
        <w:rPr>
          <w:rFonts w:asciiTheme="minorHAnsi" w:hAnsiTheme="minorHAnsi" w:cstheme="minorHAnsi"/>
          <w:spacing w:val="-1"/>
        </w:rPr>
        <w:t>and</w:t>
      </w:r>
      <w:r w:rsidRPr="00905D6C">
        <w:rPr>
          <w:rFonts w:asciiTheme="minorHAnsi" w:hAnsiTheme="minorHAnsi" w:cstheme="minorHAnsi"/>
        </w:rPr>
        <w:t xml:space="preserve"> can</w:t>
      </w:r>
      <w:r w:rsidRPr="00905D6C">
        <w:rPr>
          <w:rFonts w:asciiTheme="minorHAnsi" w:hAnsiTheme="minorHAnsi" w:cstheme="minorHAnsi"/>
          <w:spacing w:val="2"/>
        </w:rPr>
        <w:t xml:space="preserve"> </w:t>
      </w:r>
      <w:r w:rsidRPr="00905D6C">
        <w:rPr>
          <w:rFonts w:asciiTheme="minorHAnsi" w:hAnsiTheme="minorHAnsi" w:cstheme="minorHAnsi"/>
        </w:rPr>
        <w:t xml:space="preserve">be </w:t>
      </w:r>
      <w:r w:rsidRPr="00905D6C">
        <w:rPr>
          <w:rFonts w:asciiTheme="minorHAnsi" w:hAnsiTheme="minorHAnsi" w:cstheme="minorHAnsi"/>
          <w:spacing w:val="-1"/>
        </w:rPr>
        <w:t>viewed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3"/>
        </w:rPr>
        <w:t xml:space="preserve"> </w:t>
      </w:r>
      <w:r w:rsidRPr="00905D6C">
        <w:rPr>
          <w:rFonts w:asciiTheme="minorHAnsi" w:hAnsiTheme="minorHAnsi" w:cstheme="minorHAnsi"/>
          <w:spacing w:val="-1"/>
        </w:rPr>
        <w:t>request</w:t>
      </w:r>
      <w:r w:rsidRPr="00905D6C">
        <w:rPr>
          <w:rFonts w:asciiTheme="minorHAnsi" w:hAnsiTheme="minorHAnsi" w:cstheme="minorHAnsi"/>
        </w:rPr>
        <w:t xml:space="preserve"> at the</w:t>
      </w:r>
      <w:r w:rsidRPr="00905D6C">
        <w:rPr>
          <w:rFonts w:asciiTheme="minorHAnsi" w:hAnsiTheme="minorHAnsi" w:cstheme="minorHAnsi"/>
          <w:spacing w:val="-1"/>
        </w:rPr>
        <w:t xml:space="preserve"> </w:t>
      </w:r>
      <w:r w:rsidR="00BA64FB" w:rsidRPr="00905D6C">
        <w:rPr>
          <w:rFonts w:asciiTheme="minorHAnsi" w:hAnsiTheme="minorHAnsi" w:cstheme="minorHAnsi"/>
          <w:spacing w:val="-1"/>
        </w:rPr>
        <w:t>Campus Security</w:t>
      </w:r>
      <w:r w:rsidRPr="00905D6C">
        <w:rPr>
          <w:rFonts w:asciiTheme="minorHAnsi" w:hAnsiTheme="minorHAnsi" w:cstheme="minorHAnsi"/>
          <w:spacing w:val="-5"/>
        </w:rPr>
        <w:t xml:space="preserve"> </w:t>
      </w:r>
      <w:r w:rsidRPr="00905D6C">
        <w:rPr>
          <w:rFonts w:asciiTheme="minorHAnsi" w:hAnsiTheme="minorHAnsi" w:cstheme="minorHAnsi"/>
          <w:spacing w:val="-1"/>
        </w:rPr>
        <w:t>Office</w:t>
      </w:r>
      <w:r w:rsidRPr="00905D6C">
        <w:rPr>
          <w:rFonts w:asciiTheme="minorHAnsi" w:hAnsiTheme="minorHAnsi" w:cstheme="minorHAnsi"/>
          <w:spacing w:val="3"/>
        </w:rPr>
        <w:t xml:space="preserve"> </w:t>
      </w:r>
      <w:r w:rsidRPr="00905D6C">
        <w:rPr>
          <w:rFonts w:asciiTheme="minorHAnsi" w:hAnsiTheme="minorHAnsi" w:cstheme="minorHAnsi"/>
          <w:spacing w:val="-1"/>
        </w:rPr>
        <w:t>at</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007F3528">
        <w:rPr>
          <w:rFonts w:asciiTheme="minorHAnsi" w:hAnsiTheme="minorHAnsi" w:cstheme="minorHAnsi"/>
          <w:spacing w:val="-2"/>
        </w:rPr>
        <w:t>Oregon</w:t>
      </w:r>
      <w:r w:rsidR="00B572B4">
        <w:rPr>
          <w:rFonts w:asciiTheme="minorHAnsi" w:hAnsiTheme="minorHAnsi" w:cstheme="minorHAnsi"/>
          <w:spacing w:val="-2"/>
        </w:rPr>
        <w:t xml:space="preserve"> </w:t>
      </w:r>
      <w:r w:rsidR="00036E64">
        <w:rPr>
          <w:rFonts w:asciiTheme="minorHAnsi" w:hAnsiTheme="minorHAnsi" w:cstheme="minorHAnsi"/>
          <w:spacing w:val="-1"/>
        </w:rPr>
        <w:t>CHS-NW</w:t>
      </w:r>
      <w:r w:rsidR="00131054">
        <w:rPr>
          <w:rFonts w:asciiTheme="minorHAnsi" w:hAnsiTheme="minorHAnsi" w:cstheme="minorHAnsi"/>
          <w:spacing w:val="-1"/>
        </w:rPr>
        <w:t xml:space="preserve"> C</w:t>
      </w:r>
      <w:r w:rsidR="00131054" w:rsidRPr="00905D6C">
        <w:rPr>
          <w:rFonts w:asciiTheme="minorHAnsi" w:hAnsiTheme="minorHAnsi" w:cstheme="minorHAnsi"/>
          <w:spacing w:val="-1"/>
        </w:rPr>
        <w:t>ampus</w:t>
      </w:r>
      <w:r w:rsidRPr="00905D6C">
        <w:rPr>
          <w:rFonts w:asciiTheme="minorHAnsi" w:hAnsiTheme="minorHAnsi" w:cstheme="minorHAnsi"/>
          <w:spacing w:val="-1"/>
        </w:rPr>
        <w:t>.</w:t>
      </w:r>
      <w:r w:rsidRPr="00905D6C">
        <w:rPr>
          <w:rFonts w:asciiTheme="minorHAnsi" w:hAnsiTheme="minorHAnsi" w:cstheme="minorHAnsi"/>
        </w:rPr>
        <w:t xml:space="preserve">  </w:t>
      </w:r>
      <w:r w:rsidRPr="00905D6C">
        <w:rPr>
          <w:rFonts w:asciiTheme="minorHAnsi" w:hAnsiTheme="minorHAnsi" w:cstheme="minorHAnsi"/>
          <w:spacing w:val="-1"/>
        </w:rPr>
        <w:t>Each</w:t>
      </w:r>
      <w:r w:rsidRPr="00905D6C">
        <w:rPr>
          <w:rFonts w:asciiTheme="minorHAnsi" w:hAnsiTheme="minorHAnsi" w:cstheme="minorHAnsi"/>
          <w:spacing w:val="2"/>
        </w:rPr>
        <w:t xml:space="preserve"> </w:t>
      </w:r>
      <w:r w:rsidRPr="00905D6C">
        <w:rPr>
          <w:rFonts w:asciiTheme="minorHAnsi" w:hAnsiTheme="minorHAnsi" w:cstheme="minorHAnsi"/>
        </w:rPr>
        <w:t xml:space="preserve">guard, </w:t>
      </w:r>
      <w:r w:rsidRPr="00905D6C">
        <w:rPr>
          <w:rFonts w:asciiTheme="minorHAnsi" w:hAnsiTheme="minorHAnsi" w:cstheme="minorHAnsi"/>
          <w:spacing w:val="-1"/>
        </w:rPr>
        <w:t>as</w:t>
      </w:r>
      <w:r w:rsidRPr="00905D6C">
        <w:rPr>
          <w:rFonts w:asciiTheme="minorHAnsi" w:hAnsiTheme="minorHAnsi" w:cstheme="minorHAnsi"/>
        </w:rPr>
        <w:t xml:space="preserve"> </w:t>
      </w:r>
      <w:r w:rsidRPr="00905D6C">
        <w:rPr>
          <w:rFonts w:asciiTheme="minorHAnsi" w:hAnsiTheme="minorHAnsi" w:cstheme="minorHAnsi"/>
          <w:spacing w:val="1"/>
        </w:rPr>
        <w:t>they</w:t>
      </w:r>
      <w:r w:rsidRPr="00905D6C">
        <w:rPr>
          <w:rFonts w:asciiTheme="minorHAnsi" w:hAnsiTheme="minorHAnsi" w:cstheme="minorHAnsi"/>
          <w:spacing w:val="-5"/>
        </w:rPr>
        <w:t xml:space="preserve"> </w:t>
      </w:r>
      <w:r w:rsidRPr="00905D6C">
        <w:rPr>
          <w:rFonts w:asciiTheme="minorHAnsi" w:hAnsiTheme="minorHAnsi" w:cstheme="minorHAnsi"/>
          <w:spacing w:val="-1"/>
        </w:rPr>
        <w:t>sign</w:t>
      </w:r>
      <w:r w:rsidRPr="00905D6C">
        <w:rPr>
          <w:rFonts w:asciiTheme="minorHAnsi" w:hAnsiTheme="minorHAnsi" w:cstheme="minorHAnsi"/>
        </w:rPr>
        <w:t xml:space="preserve"> on </w:t>
      </w:r>
      <w:r w:rsidRPr="00905D6C">
        <w:rPr>
          <w:rFonts w:asciiTheme="minorHAnsi" w:hAnsiTheme="minorHAnsi" w:cstheme="minorHAnsi"/>
          <w:spacing w:val="-1"/>
        </w:rPr>
        <w:t>for</w:t>
      </w:r>
      <w:r w:rsidRPr="00905D6C">
        <w:rPr>
          <w:rFonts w:asciiTheme="minorHAnsi" w:hAnsiTheme="minorHAnsi" w:cstheme="minorHAnsi"/>
          <w:spacing w:val="1"/>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 xml:space="preserve">shift, </w:t>
      </w:r>
      <w:r w:rsidRPr="00905D6C">
        <w:rPr>
          <w:rFonts w:asciiTheme="minorHAnsi" w:hAnsiTheme="minorHAnsi" w:cstheme="minorHAnsi"/>
          <w:spacing w:val="-1"/>
        </w:rPr>
        <w:t>reviews</w:t>
      </w:r>
      <w:r w:rsidRPr="00905D6C">
        <w:rPr>
          <w:rFonts w:asciiTheme="minorHAnsi" w:hAnsiTheme="minorHAnsi" w:cstheme="minorHAnsi"/>
        </w:rPr>
        <w:t xml:space="preserve"> the </w:t>
      </w:r>
      <w:r w:rsidR="00AD27FE" w:rsidRPr="00B572B4">
        <w:rPr>
          <w:rFonts w:asciiTheme="minorHAnsi" w:hAnsiTheme="minorHAnsi" w:cstheme="minorHAnsi"/>
        </w:rPr>
        <w:t>logbook</w:t>
      </w:r>
      <w:r w:rsidRPr="00905D6C">
        <w:rPr>
          <w:rFonts w:asciiTheme="minorHAnsi" w:hAnsiTheme="minorHAnsi" w:cstheme="minorHAnsi"/>
        </w:rPr>
        <w:t xml:space="preserve"> </w:t>
      </w:r>
      <w:r w:rsidRPr="00905D6C">
        <w:rPr>
          <w:rFonts w:asciiTheme="minorHAnsi" w:hAnsiTheme="minorHAnsi" w:cstheme="minorHAnsi"/>
          <w:spacing w:val="-1"/>
        </w:rPr>
        <w:t>during</w:t>
      </w:r>
      <w:r w:rsidRPr="00905D6C">
        <w:rPr>
          <w:rFonts w:asciiTheme="minorHAnsi" w:hAnsiTheme="minorHAnsi" w:cstheme="minorHAnsi"/>
          <w:spacing w:val="-2"/>
        </w:rPr>
        <w:t xml:space="preserve"> </w:t>
      </w:r>
      <w:r w:rsidRPr="00905D6C">
        <w:rPr>
          <w:rFonts w:asciiTheme="minorHAnsi" w:hAnsiTheme="minorHAnsi" w:cstheme="minorHAnsi"/>
        </w:rPr>
        <w:t xml:space="preserve">pass down </w:t>
      </w:r>
      <w:r w:rsidRPr="00905D6C">
        <w:rPr>
          <w:rFonts w:asciiTheme="minorHAnsi" w:hAnsiTheme="minorHAnsi" w:cstheme="minorHAnsi"/>
          <w:spacing w:val="-1"/>
        </w:rPr>
        <w:t>procedures</w:t>
      </w:r>
      <w:r w:rsidRPr="00905D6C">
        <w:rPr>
          <w:rFonts w:asciiTheme="minorHAnsi" w:hAnsiTheme="minorHAnsi" w:cstheme="minorHAnsi"/>
        </w:rPr>
        <w:t xml:space="preserve"> in addition to </w:t>
      </w:r>
      <w:r w:rsidRPr="00905D6C">
        <w:rPr>
          <w:rFonts w:asciiTheme="minorHAnsi" w:hAnsiTheme="minorHAnsi" w:cstheme="minorHAnsi"/>
          <w:spacing w:val="-1"/>
        </w:rPr>
        <w:t>receiving</w:t>
      </w:r>
      <w:r w:rsidRPr="00905D6C">
        <w:rPr>
          <w:rFonts w:asciiTheme="minorHAnsi" w:hAnsiTheme="minorHAnsi" w:cstheme="minorHAnsi"/>
          <w:spacing w:val="-3"/>
        </w:rPr>
        <w:t xml:space="preserve"> </w:t>
      </w:r>
      <w:r w:rsidRPr="00905D6C">
        <w:rPr>
          <w:rFonts w:asciiTheme="minorHAnsi" w:hAnsiTheme="minorHAnsi" w:cstheme="minorHAnsi"/>
        </w:rPr>
        <w:t>a</w:t>
      </w:r>
      <w:r w:rsidRPr="00905D6C">
        <w:rPr>
          <w:rFonts w:asciiTheme="minorHAnsi" w:hAnsiTheme="minorHAnsi" w:cstheme="minorHAnsi"/>
          <w:spacing w:val="-1"/>
        </w:rPr>
        <w:t xml:space="preserve"> verbal</w:t>
      </w:r>
      <w:r w:rsidRPr="00905D6C">
        <w:rPr>
          <w:rFonts w:asciiTheme="minorHAnsi" w:hAnsiTheme="minorHAnsi" w:cstheme="minorHAnsi"/>
        </w:rPr>
        <w:t xml:space="preserve"> briefing</w:t>
      </w:r>
      <w:r w:rsidRPr="00905D6C">
        <w:rPr>
          <w:rFonts w:asciiTheme="minorHAnsi" w:hAnsiTheme="minorHAnsi" w:cstheme="minorHAnsi"/>
          <w:spacing w:val="-3"/>
        </w:rPr>
        <w:t xml:space="preserve"> </w:t>
      </w:r>
      <w:r w:rsidRPr="00905D6C">
        <w:rPr>
          <w:rFonts w:asciiTheme="minorHAnsi" w:hAnsiTheme="minorHAnsi" w:cstheme="minorHAnsi"/>
          <w:spacing w:val="-1"/>
        </w:rPr>
        <w:t>regarding</w:t>
      </w:r>
      <w:r w:rsidRPr="00905D6C">
        <w:rPr>
          <w:rFonts w:asciiTheme="minorHAnsi" w:hAnsiTheme="minorHAnsi" w:cstheme="minorHAnsi"/>
          <w:spacing w:val="-3"/>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previous</w:t>
      </w:r>
      <w:r w:rsidR="00DE0E37">
        <w:rPr>
          <w:rFonts w:asciiTheme="minorHAnsi" w:hAnsiTheme="minorHAnsi" w:cstheme="minorHAnsi"/>
          <w:spacing w:val="-1"/>
        </w:rPr>
        <w:t xml:space="preserve"> </w:t>
      </w:r>
      <w:r w:rsidRPr="00905D6C">
        <w:rPr>
          <w:rFonts w:asciiTheme="minorHAnsi" w:hAnsiTheme="minorHAnsi" w:cstheme="minorHAnsi"/>
        </w:rPr>
        <w:t xml:space="preserve">shift </w:t>
      </w:r>
      <w:r w:rsidRPr="00905D6C">
        <w:rPr>
          <w:rFonts w:asciiTheme="minorHAnsi" w:hAnsiTheme="minorHAnsi" w:cstheme="minorHAnsi"/>
          <w:spacing w:val="-1"/>
        </w:rPr>
        <w:t>from</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Pr="00905D6C">
        <w:rPr>
          <w:rFonts w:asciiTheme="minorHAnsi" w:hAnsiTheme="minorHAnsi" w:cstheme="minorHAnsi"/>
        </w:rPr>
        <w:t>outgoing</w:t>
      </w:r>
      <w:r w:rsidRPr="00905D6C">
        <w:rPr>
          <w:rFonts w:asciiTheme="minorHAnsi" w:hAnsiTheme="minorHAnsi" w:cstheme="minorHAnsi"/>
          <w:spacing w:val="-1"/>
        </w:rPr>
        <w:t xml:space="preserve"> guard.</w:t>
      </w:r>
      <w:r w:rsidRPr="00905D6C">
        <w:rPr>
          <w:rFonts w:asciiTheme="minorHAnsi" w:hAnsiTheme="minorHAnsi" w:cstheme="minorHAnsi"/>
        </w:rPr>
        <w:t xml:space="preserve"> </w:t>
      </w:r>
      <w:r w:rsidRPr="00905D6C">
        <w:rPr>
          <w:rFonts w:asciiTheme="minorHAnsi" w:hAnsiTheme="minorHAnsi" w:cstheme="minorHAnsi"/>
          <w:spacing w:val="3"/>
        </w:rPr>
        <w:t xml:space="preserve"> </w:t>
      </w:r>
      <w:r w:rsidRPr="00905D6C">
        <w:rPr>
          <w:rFonts w:asciiTheme="minorHAnsi" w:hAnsiTheme="minorHAnsi" w:cstheme="minorHAnsi"/>
          <w:spacing w:val="-1"/>
        </w:rPr>
        <w:t>Logbook</w:t>
      </w:r>
      <w:r w:rsidRPr="00905D6C">
        <w:rPr>
          <w:rFonts w:asciiTheme="minorHAnsi" w:hAnsiTheme="minorHAnsi" w:cstheme="minorHAnsi"/>
        </w:rPr>
        <w:t xml:space="preserve"> pages are</w:t>
      </w:r>
      <w:r w:rsidRPr="00905D6C">
        <w:rPr>
          <w:rFonts w:asciiTheme="minorHAnsi" w:hAnsiTheme="minorHAnsi" w:cstheme="minorHAnsi"/>
          <w:spacing w:val="1"/>
        </w:rPr>
        <w:t xml:space="preserve"> </w:t>
      </w:r>
      <w:r w:rsidRPr="00905D6C">
        <w:rPr>
          <w:rFonts w:asciiTheme="minorHAnsi" w:hAnsiTheme="minorHAnsi" w:cstheme="minorHAnsi"/>
          <w:spacing w:val="-1"/>
        </w:rPr>
        <w:t>archived</w:t>
      </w:r>
      <w:r w:rsidRPr="00905D6C">
        <w:rPr>
          <w:rFonts w:asciiTheme="minorHAnsi" w:hAnsiTheme="minorHAnsi" w:cstheme="minorHAnsi"/>
          <w:spacing w:val="1"/>
        </w:rPr>
        <w:t xml:space="preserve"> </w:t>
      </w:r>
      <w:r w:rsidR="00C23193">
        <w:rPr>
          <w:rFonts w:asciiTheme="minorHAnsi" w:hAnsiTheme="minorHAnsi" w:cstheme="minorHAnsi"/>
          <w:spacing w:val="1"/>
        </w:rPr>
        <w:t xml:space="preserve">digitally by </w:t>
      </w:r>
      <w:r w:rsidR="00B572B4">
        <w:rPr>
          <w:rFonts w:asciiTheme="minorHAnsi" w:hAnsiTheme="minorHAnsi" w:cstheme="minorHAnsi"/>
          <w:spacing w:val="-1"/>
        </w:rPr>
        <w:t>Premier Security</w:t>
      </w:r>
      <w:r w:rsidRPr="00905D6C">
        <w:rPr>
          <w:rFonts w:asciiTheme="minorHAnsi" w:hAnsiTheme="minorHAnsi" w:cstheme="minorHAnsi"/>
        </w:rPr>
        <w:t xml:space="preserve"> for </w:t>
      </w:r>
      <w:r w:rsidRPr="00905D6C">
        <w:rPr>
          <w:rFonts w:asciiTheme="minorHAnsi" w:hAnsiTheme="minorHAnsi" w:cstheme="minorHAnsi"/>
          <w:spacing w:val="-1"/>
        </w:rPr>
        <w:t>future</w:t>
      </w:r>
      <w:r w:rsidR="00DE0E37">
        <w:rPr>
          <w:rFonts w:asciiTheme="minorHAnsi" w:hAnsiTheme="minorHAnsi" w:cstheme="minorHAnsi"/>
          <w:spacing w:val="-1"/>
        </w:rPr>
        <w:t xml:space="preserve"> </w:t>
      </w:r>
      <w:r w:rsidRPr="00905D6C">
        <w:rPr>
          <w:rFonts w:asciiTheme="minorHAnsi" w:hAnsiTheme="minorHAnsi" w:cstheme="minorHAnsi"/>
          <w:spacing w:val="-1"/>
        </w:rPr>
        <w:t>reference and</w:t>
      </w:r>
      <w:r w:rsidRPr="00905D6C">
        <w:rPr>
          <w:rFonts w:asciiTheme="minorHAnsi" w:hAnsiTheme="minorHAnsi" w:cstheme="minorHAnsi"/>
          <w:spacing w:val="2"/>
        </w:rPr>
        <w:t xml:space="preserve"> </w:t>
      </w:r>
      <w:r w:rsidRPr="00905D6C">
        <w:rPr>
          <w:rFonts w:asciiTheme="minorHAnsi" w:hAnsiTheme="minorHAnsi" w:cstheme="minorHAnsi"/>
          <w:spacing w:val="-1"/>
        </w:rPr>
        <w:t>can</w:t>
      </w:r>
      <w:r w:rsidRPr="00905D6C">
        <w:rPr>
          <w:rFonts w:asciiTheme="minorHAnsi" w:hAnsiTheme="minorHAnsi" w:cstheme="minorHAnsi"/>
        </w:rPr>
        <w:t xml:space="preserve"> be</w:t>
      </w:r>
      <w:r w:rsidRPr="00905D6C">
        <w:rPr>
          <w:rFonts w:asciiTheme="minorHAnsi" w:hAnsiTheme="minorHAnsi" w:cstheme="minorHAnsi"/>
          <w:spacing w:val="-1"/>
        </w:rPr>
        <w:t xml:space="preserve"> </w:t>
      </w:r>
      <w:r w:rsidRPr="00905D6C">
        <w:rPr>
          <w:rFonts w:asciiTheme="minorHAnsi" w:hAnsiTheme="minorHAnsi" w:cstheme="minorHAnsi"/>
        </w:rPr>
        <w:t xml:space="preserve">viewed </w:t>
      </w:r>
      <w:r w:rsidR="00436535">
        <w:rPr>
          <w:rFonts w:asciiTheme="minorHAnsi" w:hAnsiTheme="minorHAnsi" w:cstheme="minorHAnsi"/>
        </w:rPr>
        <w:t>by</w:t>
      </w:r>
      <w:r w:rsidR="00B572B4">
        <w:rPr>
          <w:rFonts w:asciiTheme="minorHAnsi" w:hAnsiTheme="minorHAnsi" w:cstheme="minorHAnsi"/>
        </w:rPr>
        <w:t xml:space="preserve"> the WesternU Director of Campus Security</w:t>
      </w:r>
      <w:r w:rsidR="00436535">
        <w:rPr>
          <w:rFonts w:asciiTheme="minorHAnsi" w:hAnsiTheme="minorHAnsi" w:cstheme="minorHAnsi"/>
        </w:rPr>
        <w:t xml:space="preserve"> on the California campus</w:t>
      </w:r>
      <w:r w:rsidRPr="00905D6C">
        <w:rPr>
          <w:rFonts w:asciiTheme="minorHAnsi" w:hAnsiTheme="minorHAnsi" w:cstheme="minorHAnsi"/>
        </w:rPr>
        <w:t xml:space="preserve">.  </w:t>
      </w:r>
    </w:p>
    <w:p w14:paraId="154B3453" w14:textId="77777777" w:rsidR="00BD3B81" w:rsidRPr="00A51C9B" w:rsidRDefault="00BA20EA" w:rsidP="00484090">
      <w:pPr>
        <w:pStyle w:val="Heading4"/>
        <w:rPr>
          <w:b/>
          <w:bCs/>
        </w:rPr>
      </w:pPr>
      <w:r w:rsidRPr="00A51C9B">
        <w:t>Voluntary</w:t>
      </w:r>
      <w:r w:rsidRPr="00A51C9B">
        <w:rPr>
          <w:spacing w:val="-21"/>
        </w:rPr>
        <w:t xml:space="preserve"> </w:t>
      </w:r>
      <w:r w:rsidRPr="00A51C9B">
        <w:t>Confidential</w:t>
      </w:r>
      <w:r w:rsidRPr="00A51C9B">
        <w:rPr>
          <w:spacing w:val="-19"/>
        </w:rPr>
        <w:t xml:space="preserve"> </w:t>
      </w:r>
      <w:r w:rsidRPr="00A51C9B">
        <w:t>Reporting</w:t>
      </w:r>
    </w:p>
    <w:p w14:paraId="01231F16" w14:textId="35CB2E86" w:rsidR="00BD3B81" w:rsidRPr="00905D6C" w:rsidRDefault="00AA5C02" w:rsidP="001D761C">
      <w:pPr>
        <w:pStyle w:val="BodyText"/>
        <w:spacing w:line="276" w:lineRule="auto"/>
        <w:ind w:left="0" w:right="370"/>
        <w:rPr>
          <w:rFonts w:asciiTheme="minorHAnsi" w:hAnsiTheme="minorHAnsi" w:cstheme="minorHAnsi"/>
        </w:rPr>
      </w:pPr>
      <w:r>
        <w:rPr>
          <w:rFonts w:asciiTheme="minorHAnsi" w:hAnsiTheme="minorHAnsi" w:cstheme="minorHAnsi"/>
        </w:rPr>
        <w:t xml:space="preserve">Optum Health (Optum) </w:t>
      </w:r>
      <w:bookmarkStart w:id="23" w:name="_Hlk113690210"/>
      <w:r w:rsidR="00CF242A">
        <w:rPr>
          <w:rFonts w:asciiTheme="minorHAnsi" w:hAnsiTheme="minorHAnsi" w:cstheme="minorHAnsi"/>
        </w:rPr>
        <w:t xml:space="preserve">provides confidential reporting options to WesternU employees and students including informing them of the </w:t>
      </w:r>
      <w:r w:rsidR="00BA20EA" w:rsidRPr="00A51C9B">
        <w:rPr>
          <w:rFonts w:asciiTheme="minorHAnsi" w:hAnsiTheme="minorHAnsi" w:cstheme="minorHAnsi"/>
          <w:spacing w:val="2"/>
        </w:rPr>
        <w:t xml:space="preserve"> </w:t>
      </w:r>
      <w:bookmarkEnd w:id="23"/>
      <w:r w:rsidR="00BA20EA" w:rsidRPr="00A51C9B">
        <w:rPr>
          <w:rFonts w:asciiTheme="minorHAnsi" w:hAnsiTheme="minorHAnsi" w:cstheme="minorHAnsi"/>
        </w:rPr>
        <w:t>options</w:t>
      </w:r>
      <w:r w:rsidR="00BA20EA" w:rsidRPr="00A51C9B">
        <w:rPr>
          <w:rFonts w:asciiTheme="minorHAnsi" w:hAnsiTheme="minorHAnsi" w:cstheme="minorHAnsi"/>
          <w:spacing w:val="2"/>
        </w:rPr>
        <w:t xml:space="preserve"> </w:t>
      </w:r>
      <w:r w:rsidR="00BA20EA" w:rsidRPr="00A51C9B">
        <w:rPr>
          <w:rFonts w:asciiTheme="minorHAnsi" w:hAnsiTheme="minorHAnsi" w:cstheme="minorHAnsi"/>
          <w:spacing w:val="-1"/>
        </w:rPr>
        <w:t>and</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procedures</w:t>
      </w:r>
      <w:r w:rsidR="00BA20EA" w:rsidRPr="00A51C9B">
        <w:rPr>
          <w:rFonts w:asciiTheme="minorHAnsi" w:hAnsiTheme="minorHAnsi" w:cstheme="minorHAnsi"/>
          <w:spacing w:val="1"/>
        </w:rPr>
        <w:t xml:space="preserve"> </w:t>
      </w:r>
      <w:r w:rsidR="00BA20EA" w:rsidRPr="00A51C9B">
        <w:rPr>
          <w:rFonts w:asciiTheme="minorHAnsi" w:hAnsiTheme="minorHAnsi" w:cstheme="minorHAnsi"/>
        </w:rPr>
        <w:t>for</w:t>
      </w:r>
      <w:r w:rsidR="00BA20EA" w:rsidRPr="00A51C9B">
        <w:rPr>
          <w:rFonts w:asciiTheme="minorHAnsi" w:hAnsiTheme="minorHAnsi" w:cstheme="minorHAnsi"/>
          <w:spacing w:val="69"/>
        </w:rPr>
        <w:t xml:space="preserve"> </w:t>
      </w:r>
      <w:r w:rsidR="00BA20EA" w:rsidRPr="00A51C9B">
        <w:rPr>
          <w:rFonts w:asciiTheme="minorHAnsi" w:hAnsiTheme="minorHAnsi" w:cstheme="minorHAnsi"/>
        </w:rPr>
        <w:t>reporting</w:t>
      </w:r>
      <w:r w:rsidR="00BA20EA" w:rsidRPr="00A51C9B">
        <w:rPr>
          <w:rFonts w:asciiTheme="minorHAnsi" w:hAnsiTheme="minorHAnsi" w:cstheme="minorHAnsi"/>
          <w:spacing w:val="-3"/>
        </w:rPr>
        <w:t xml:space="preserve"> </w:t>
      </w:r>
      <w:r w:rsidR="00BA20EA" w:rsidRPr="00A51C9B">
        <w:rPr>
          <w:rFonts w:asciiTheme="minorHAnsi" w:hAnsiTheme="minorHAnsi" w:cstheme="minorHAnsi"/>
          <w:spacing w:val="-1"/>
        </w:rPr>
        <w:t>crimes</w:t>
      </w:r>
      <w:r w:rsidR="00BA20EA" w:rsidRPr="00A51C9B">
        <w:rPr>
          <w:rFonts w:asciiTheme="minorHAnsi" w:hAnsiTheme="minorHAnsi" w:cstheme="minorHAnsi"/>
        </w:rPr>
        <w:t xml:space="preserve"> to the</w:t>
      </w:r>
      <w:r w:rsidR="00BA20EA" w:rsidRPr="00A51C9B">
        <w:rPr>
          <w:rFonts w:asciiTheme="minorHAnsi" w:hAnsiTheme="minorHAnsi" w:cstheme="minorHAnsi"/>
          <w:spacing w:val="-1"/>
        </w:rPr>
        <w:t xml:space="preserve"> </w:t>
      </w:r>
      <w:r w:rsidR="006D512D">
        <w:rPr>
          <w:rFonts w:asciiTheme="minorHAnsi" w:hAnsiTheme="minorHAnsi" w:cstheme="minorHAnsi"/>
        </w:rPr>
        <w:t xml:space="preserve"> Office of Campus Security</w:t>
      </w:r>
      <w:r w:rsidR="00BA20EA" w:rsidRPr="00A51C9B">
        <w:rPr>
          <w:rFonts w:asciiTheme="minorHAnsi" w:hAnsiTheme="minorHAnsi" w:cstheme="minorHAnsi"/>
        </w:rPr>
        <w:t xml:space="preserve">, to </w:t>
      </w:r>
      <w:r w:rsidR="00BA20EA" w:rsidRPr="00A51C9B">
        <w:rPr>
          <w:rFonts w:asciiTheme="minorHAnsi" w:hAnsiTheme="minorHAnsi" w:cstheme="minorHAnsi"/>
          <w:spacing w:val="-1"/>
        </w:rPr>
        <w:t>local</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law</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enforcement</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agencies,</w:t>
      </w:r>
      <w:r w:rsidR="00BA20EA" w:rsidRPr="00A51C9B">
        <w:rPr>
          <w:rFonts w:asciiTheme="minorHAnsi" w:hAnsiTheme="minorHAnsi" w:cstheme="minorHAnsi"/>
        </w:rPr>
        <w:t xml:space="preserve"> and/or</w:t>
      </w:r>
      <w:r w:rsidR="00BA20EA" w:rsidRPr="00A51C9B">
        <w:rPr>
          <w:rFonts w:asciiTheme="minorHAnsi" w:hAnsiTheme="minorHAnsi" w:cstheme="minorHAnsi"/>
          <w:spacing w:val="1"/>
        </w:rPr>
        <w:t xml:space="preserve"> </w:t>
      </w:r>
      <w:r w:rsidR="00BA20EA" w:rsidRPr="00A51C9B">
        <w:rPr>
          <w:rFonts w:asciiTheme="minorHAnsi" w:hAnsiTheme="minorHAnsi" w:cstheme="minorHAnsi"/>
        </w:rPr>
        <w:t>on a</w:t>
      </w:r>
      <w:r w:rsidR="00BA20EA" w:rsidRPr="00A51C9B">
        <w:rPr>
          <w:rFonts w:asciiTheme="minorHAnsi" w:hAnsiTheme="minorHAnsi" w:cstheme="minorHAnsi"/>
          <w:spacing w:val="57"/>
        </w:rPr>
        <w:t xml:space="preserve"> </w:t>
      </w:r>
      <w:r w:rsidR="00BA20EA" w:rsidRPr="00A51C9B">
        <w:rPr>
          <w:rFonts w:asciiTheme="minorHAnsi" w:hAnsiTheme="minorHAnsi" w:cstheme="minorHAnsi"/>
        </w:rPr>
        <w:t>voluntary</w:t>
      </w:r>
      <w:r w:rsidR="00BA20EA" w:rsidRPr="00A51C9B">
        <w:rPr>
          <w:rFonts w:asciiTheme="minorHAnsi" w:hAnsiTheme="minorHAnsi" w:cstheme="minorHAnsi"/>
          <w:spacing w:val="-5"/>
        </w:rPr>
        <w:t xml:space="preserve"> </w:t>
      </w:r>
      <w:r w:rsidR="00BA20EA" w:rsidRPr="00A51C9B">
        <w:rPr>
          <w:rFonts w:asciiTheme="minorHAnsi" w:hAnsiTheme="minorHAnsi" w:cstheme="minorHAnsi"/>
          <w:spacing w:val="1"/>
        </w:rPr>
        <w:t>or</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confidential</w:t>
      </w:r>
      <w:r w:rsidR="00BA20EA" w:rsidRPr="00A51C9B">
        <w:rPr>
          <w:rFonts w:asciiTheme="minorHAnsi" w:hAnsiTheme="minorHAnsi" w:cstheme="minorHAnsi"/>
          <w:spacing w:val="2"/>
        </w:rPr>
        <w:t xml:space="preserve"> </w:t>
      </w:r>
      <w:r w:rsidR="00BA20EA" w:rsidRPr="00A51C9B">
        <w:rPr>
          <w:rFonts w:asciiTheme="minorHAnsi" w:hAnsiTheme="minorHAnsi" w:cstheme="minorHAnsi"/>
          <w:spacing w:val="-1"/>
        </w:rPr>
        <w:t>basis</w:t>
      </w:r>
      <w:r w:rsidR="00BA20EA" w:rsidRPr="00A51C9B">
        <w:rPr>
          <w:rFonts w:asciiTheme="minorHAnsi" w:hAnsiTheme="minorHAnsi" w:cstheme="minorHAnsi"/>
          <w:spacing w:val="3"/>
        </w:rPr>
        <w:t xml:space="preserve"> </w:t>
      </w:r>
      <w:r w:rsidR="00BA20EA" w:rsidRPr="00A51C9B">
        <w:rPr>
          <w:rFonts w:asciiTheme="minorHAnsi" w:hAnsiTheme="minorHAnsi" w:cstheme="minorHAnsi"/>
        </w:rPr>
        <w:t>for</w:t>
      </w:r>
      <w:r w:rsidR="00BA20EA" w:rsidRPr="00A51C9B">
        <w:rPr>
          <w:rFonts w:asciiTheme="minorHAnsi" w:hAnsiTheme="minorHAnsi" w:cstheme="minorHAnsi"/>
          <w:spacing w:val="-2"/>
        </w:rPr>
        <w:t xml:space="preserve"> </w:t>
      </w:r>
      <w:r w:rsidR="00BA20EA" w:rsidRPr="00A51C9B">
        <w:rPr>
          <w:rFonts w:asciiTheme="minorHAnsi" w:hAnsiTheme="minorHAnsi" w:cstheme="minorHAnsi"/>
        </w:rPr>
        <w:t xml:space="preserve">the </w:t>
      </w:r>
      <w:r w:rsidR="00BA20EA" w:rsidRPr="00A51C9B">
        <w:rPr>
          <w:rFonts w:asciiTheme="minorHAnsi" w:hAnsiTheme="minorHAnsi" w:cstheme="minorHAnsi"/>
          <w:spacing w:val="-1"/>
        </w:rPr>
        <w:t>purposes</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 xml:space="preserve">of </w:t>
      </w:r>
      <w:r w:rsidR="00BA20EA" w:rsidRPr="00A51C9B">
        <w:rPr>
          <w:rFonts w:asciiTheme="minorHAnsi" w:hAnsiTheme="minorHAnsi" w:cstheme="minorHAnsi"/>
        </w:rPr>
        <w:t xml:space="preserve">inclusion in the </w:t>
      </w:r>
      <w:r w:rsidR="00BA20EA" w:rsidRPr="00A51C9B">
        <w:rPr>
          <w:rFonts w:asciiTheme="minorHAnsi" w:hAnsiTheme="minorHAnsi" w:cstheme="minorHAnsi"/>
          <w:spacing w:val="-1"/>
        </w:rPr>
        <w:t>annual</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 xml:space="preserve">disclosure </w:t>
      </w:r>
      <w:r w:rsidR="00BA20EA" w:rsidRPr="00A51C9B">
        <w:rPr>
          <w:rFonts w:asciiTheme="minorHAnsi" w:hAnsiTheme="minorHAnsi" w:cstheme="minorHAnsi"/>
        </w:rPr>
        <w:t xml:space="preserve">of </w:t>
      </w:r>
      <w:r w:rsidR="00BA20EA" w:rsidRPr="00A51C9B">
        <w:rPr>
          <w:rFonts w:asciiTheme="minorHAnsi" w:hAnsiTheme="minorHAnsi" w:cstheme="minorHAnsi"/>
          <w:spacing w:val="-1"/>
        </w:rPr>
        <w:t>statistics,</w:t>
      </w:r>
      <w:r w:rsidR="00BA20EA" w:rsidRPr="00A51C9B">
        <w:rPr>
          <w:rFonts w:asciiTheme="minorHAnsi" w:hAnsiTheme="minorHAnsi" w:cstheme="minorHAnsi"/>
          <w:spacing w:val="79"/>
        </w:rPr>
        <w:t xml:space="preserve"> </w:t>
      </w:r>
      <w:r w:rsidR="00BA20EA" w:rsidRPr="00A51C9B">
        <w:rPr>
          <w:rFonts w:asciiTheme="minorHAnsi" w:hAnsiTheme="minorHAnsi" w:cstheme="minorHAnsi"/>
          <w:spacing w:val="-1"/>
        </w:rPr>
        <w:t>when</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they</w:t>
      </w:r>
      <w:r w:rsidR="00BA20EA" w:rsidRPr="00A51C9B">
        <w:rPr>
          <w:rFonts w:asciiTheme="minorHAnsi" w:hAnsiTheme="minorHAnsi" w:cstheme="minorHAnsi"/>
          <w:spacing w:val="-5"/>
        </w:rPr>
        <w:t xml:space="preserve"> </w:t>
      </w:r>
      <w:r w:rsidR="00BA20EA" w:rsidRPr="00A51C9B">
        <w:rPr>
          <w:rFonts w:asciiTheme="minorHAnsi" w:hAnsiTheme="minorHAnsi" w:cstheme="minorHAnsi"/>
        </w:rPr>
        <w:t xml:space="preserve">deem it </w:t>
      </w:r>
      <w:r w:rsidR="00BA20EA" w:rsidRPr="00A51C9B">
        <w:rPr>
          <w:rFonts w:asciiTheme="minorHAnsi" w:hAnsiTheme="minorHAnsi" w:cstheme="minorHAnsi"/>
          <w:spacing w:val="-1"/>
        </w:rPr>
        <w:t>appropriate</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and</w:t>
      </w:r>
      <w:r w:rsidR="00BA20EA" w:rsidRPr="00A51C9B">
        <w:rPr>
          <w:rFonts w:asciiTheme="minorHAnsi" w:hAnsiTheme="minorHAnsi" w:cstheme="minorHAnsi"/>
          <w:spacing w:val="1"/>
        </w:rPr>
        <w:t xml:space="preserve"> </w:t>
      </w:r>
      <w:r w:rsidR="00BA20EA" w:rsidRPr="00A51C9B">
        <w:rPr>
          <w:rFonts w:asciiTheme="minorHAnsi" w:hAnsiTheme="minorHAnsi" w:cstheme="minorHAnsi"/>
        </w:rPr>
        <w:t>in the</w:t>
      </w:r>
      <w:r w:rsidR="00BA20EA" w:rsidRPr="00A51C9B">
        <w:rPr>
          <w:rFonts w:asciiTheme="minorHAnsi" w:hAnsiTheme="minorHAnsi" w:cstheme="minorHAnsi"/>
          <w:spacing w:val="-1"/>
        </w:rPr>
        <w:t xml:space="preserve"> best</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interest</w:t>
      </w:r>
      <w:r w:rsidR="00BA20EA" w:rsidRPr="00A51C9B">
        <w:rPr>
          <w:rFonts w:asciiTheme="minorHAnsi" w:hAnsiTheme="minorHAnsi" w:cstheme="minorHAnsi"/>
        </w:rPr>
        <w:t xml:space="preserve"> of the </w:t>
      </w:r>
      <w:r w:rsidR="00BA20EA" w:rsidRPr="00A51C9B">
        <w:rPr>
          <w:rFonts w:asciiTheme="minorHAnsi" w:hAnsiTheme="minorHAnsi" w:cstheme="minorHAnsi"/>
          <w:spacing w:val="-1"/>
        </w:rPr>
        <w:t>client.</w:t>
      </w:r>
      <w:r w:rsidR="00BA20EA" w:rsidRPr="00A51C9B">
        <w:rPr>
          <w:rFonts w:asciiTheme="minorHAnsi" w:hAnsiTheme="minorHAnsi" w:cstheme="minorHAnsi"/>
        </w:rPr>
        <w:t xml:space="preserve"> A procedure</w:t>
      </w:r>
      <w:r w:rsidR="00BA20EA" w:rsidRPr="00A51C9B">
        <w:rPr>
          <w:rFonts w:asciiTheme="minorHAnsi" w:hAnsiTheme="minorHAnsi" w:cstheme="minorHAnsi"/>
          <w:spacing w:val="-2"/>
        </w:rPr>
        <w:t xml:space="preserve"> </w:t>
      </w:r>
      <w:r w:rsidR="00BA20EA" w:rsidRPr="00A51C9B">
        <w:rPr>
          <w:rFonts w:asciiTheme="minorHAnsi" w:hAnsiTheme="minorHAnsi" w:cstheme="minorHAnsi"/>
        </w:rPr>
        <w:t xml:space="preserve">is in </w:t>
      </w:r>
      <w:r w:rsidR="00BA20EA" w:rsidRPr="00A51C9B">
        <w:rPr>
          <w:rFonts w:asciiTheme="minorHAnsi" w:hAnsiTheme="minorHAnsi" w:cstheme="minorHAnsi"/>
          <w:spacing w:val="-1"/>
        </w:rPr>
        <w:t xml:space="preserve">place </w:t>
      </w:r>
      <w:r w:rsidR="00BA20EA" w:rsidRPr="00A51C9B">
        <w:rPr>
          <w:rFonts w:asciiTheme="minorHAnsi" w:hAnsiTheme="minorHAnsi" w:cstheme="minorHAnsi"/>
        </w:rPr>
        <w:t>to</w:t>
      </w:r>
      <w:r w:rsidR="00BA20EA" w:rsidRPr="00A51C9B">
        <w:rPr>
          <w:rFonts w:asciiTheme="minorHAnsi" w:hAnsiTheme="minorHAnsi" w:cstheme="minorHAnsi"/>
          <w:spacing w:val="61"/>
        </w:rPr>
        <w:t xml:space="preserve"> </w:t>
      </w:r>
      <w:r w:rsidR="00BA20EA" w:rsidRPr="00A51C9B">
        <w:rPr>
          <w:rFonts w:asciiTheme="minorHAnsi" w:hAnsiTheme="minorHAnsi" w:cstheme="minorHAnsi"/>
        </w:rPr>
        <w:t>anonymously</w:t>
      </w:r>
      <w:r w:rsidR="00BA20EA" w:rsidRPr="00A51C9B">
        <w:rPr>
          <w:rFonts w:asciiTheme="minorHAnsi" w:hAnsiTheme="minorHAnsi" w:cstheme="minorHAnsi"/>
          <w:spacing w:val="-5"/>
        </w:rPr>
        <w:t xml:space="preserve"> </w:t>
      </w:r>
      <w:r w:rsidR="00BA20EA" w:rsidRPr="00A51C9B">
        <w:rPr>
          <w:rFonts w:asciiTheme="minorHAnsi" w:hAnsiTheme="minorHAnsi" w:cstheme="minorHAnsi"/>
        </w:rPr>
        <w:t xml:space="preserve">capture crime </w:t>
      </w:r>
      <w:r w:rsidR="00BA20EA" w:rsidRPr="00A51C9B">
        <w:rPr>
          <w:rFonts w:asciiTheme="minorHAnsi" w:hAnsiTheme="minorHAnsi" w:cstheme="minorHAnsi"/>
          <w:spacing w:val="-1"/>
        </w:rPr>
        <w:t>statistics</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disclosed</w:t>
      </w:r>
      <w:r w:rsidR="00BA20EA" w:rsidRPr="00A51C9B">
        <w:rPr>
          <w:rFonts w:asciiTheme="minorHAnsi" w:hAnsiTheme="minorHAnsi" w:cstheme="minorHAnsi"/>
        </w:rPr>
        <w:t xml:space="preserve"> </w:t>
      </w:r>
      <w:r w:rsidR="00BA20EA" w:rsidRPr="00A51C9B">
        <w:rPr>
          <w:rFonts w:asciiTheme="minorHAnsi" w:hAnsiTheme="minorHAnsi" w:cstheme="minorHAnsi"/>
          <w:spacing w:val="-1"/>
        </w:rPr>
        <w:t>confidentially</w:t>
      </w:r>
      <w:r w:rsidR="00BA20EA" w:rsidRPr="00A51C9B">
        <w:rPr>
          <w:rFonts w:asciiTheme="minorHAnsi" w:hAnsiTheme="minorHAnsi" w:cstheme="minorHAnsi"/>
          <w:spacing w:val="-5"/>
        </w:rPr>
        <w:t xml:space="preserve"> </w:t>
      </w:r>
      <w:r w:rsidR="00BA20EA" w:rsidRPr="00A51C9B">
        <w:rPr>
          <w:rFonts w:asciiTheme="minorHAnsi" w:hAnsiTheme="minorHAnsi" w:cstheme="minorHAnsi"/>
        </w:rPr>
        <w:t>during</w:t>
      </w:r>
      <w:r w:rsidR="00BA20EA" w:rsidRPr="00A51C9B">
        <w:rPr>
          <w:rFonts w:asciiTheme="minorHAnsi" w:hAnsiTheme="minorHAnsi" w:cstheme="minorHAnsi"/>
          <w:spacing w:val="-3"/>
        </w:rPr>
        <w:t xml:space="preserve"> </w:t>
      </w:r>
      <w:r w:rsidR="00BA20EA" w:rsidRPr="00A51C9B">
        <w:rPr>
          <w:rFonts w:asciiTheme="minorHAnsi" w:hAnsiTheme="minorHAnsi" w:cstheme="minorHAnsi"/>
          <w:spacing w:val="-1"/>
        </w:rPr>
        <w:t>such</w:t>
      </w:r>
      <w:r w:rsidR="00BA20EA" w:rsidRPr="00A51C9B">
        <w:rPr>
          <w:rFonts w:asciiTheme="minorHAnsi" w:hAnsiTheme="minorHAnsi" w:cstheme="minorHAnsi"/>
          <w:spacing w:val="2"/>
        </w:rPr>
        <w:t xml:space="preserve"> </w:t>
      </w:r>
      <w:r w:rsidR="00BA20EA" w:rsidRPr="00A51C9B">
        <w:rPr>
          <w:rFonts w:asciiTheme="minorHAnsi" w:hAnsiTheme="minorHAnsi" w:cstheme="minorHAnsi"/>
        </w:rPr>
        <w:t>a</w:t>
      </w:r>
      <w:r w:rsidR="00BA20EA" w:rsidRPr="00A51C9B">
        <w:rPr>
          <w:rFonts w:asciiTheme="minorHAnsi" w:hAnsiTheme="minorHAnsi" w:cstheme="minorHAnsi"/>
          <w:spacing w:val="-1"/>
        </w:rPr>
        <w:t xml:space="preserve"> session.</w:t>
      </w:r>
    </w:p>
    <w:p w14:paraId="412DDF10" w14:textId="77777777" w:rsidR="00BD3B81" w:rsidRPr="00484090" w:rsidRDefault="00BA20EA" w:rsidP="00484090">
      <w:pPr>
        <w:pStyle w:val="Heading1"/>
      </w:pPr>
      <w:bookmarkStart w:id="24" w:name="_Toc20749887"/>
      <w:bookmarkStart w:id="25" w:name="_Toc146613989"/>
      <w:r w:rsidRPr="00484090">
        <w:t>Security &amp; Access Policy</w:t>
      </w:r>
      <w:bookmarkEnd w:id="24"/>
      <w:bookmarkEnd w:id="25"/>
    </w:p>
    <w:p w14:paraId="17D344AD" w14:textId="77777777" w:rsidR="00BD3B81" w:rsidRPr="00484090" w:rsidRDefault="00BA20EA" w:rsidP="00484090">
      <w:pPr>
        <w:pStyle w:val="Heading2"/>
      </w:pPr>
      <w:bookmarkStart w:id="26" w:name="_Toc146613990"/>
      <w:r w:rsidRPr="00484090">
        <w:t>Main Campus Security of Access to Campus Facilities</w:t>
      </w:r>
      <w:bookmarkEnd w:id="26"/>
    </w:p>
    <w:p w14:paraId="1EFE6EDA" w14:textId="06EFB638" w:rsidR="00BD3B81" w:rsidRPr="00AA5C02"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spacing w:val="-1"/>
        </w:rPr>
        <w:t>During</w:t>
      </w:r>
      <w:r w:rsidRPr="00905D6C">
        <w:rPr>
          <w:rFonts w:asciiTheme="minorHAnsi" w:hAnsiTheme="minorHAnsi" w:cstheme="minorHAnsi"/>
          <w:spacing w:val="-2"/>
        </w:rPr>
        <w:t xml:space="preserve"> </w:t>
      </w:r>
      <w:r w:rsidRPr="00905D6C">
        <w:rPr>
          <w:rFonts w:asciiTheme="minorHAnsi" w:hAnsiTheme="minorHAnsi" w:cstheme="minorHAnsi"/>
          <w:spacing w:val="-1"/>
        </w:rPr>
        <w:t>business</w:t>
      </w:r>
      <w:r w:rsidRPr="00905D6C">
        <w:rPr>
          <w:rFonts w:asciiTheme="minorHAnsi" w:hAnsiTheme="minorHAnsi" w:cstheme="minorHAnsi"/>
        </w:rPr>
        <w:t xml:space="preserve"> hours, the</w:t>
      </w:r>
      <w:r w:rsidRPr="00905D6C">
        <w:rPr>
          <w:rFonts w:asciiTheme="minorHAnsi" w:hAnsiTheme="minorHAnsi" w:cstheme="minorHAnsi"/>
          <w:spacing w:val="-1"/>
        </w:rPr>
        <w:t xml:space="preserve"> </w:t>
      </w:r>
      <w:r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spacing w:val="-1"/>
        </w:rPr>
        <w:t>(excluding certain</w:t>
      </w:r>
      <w:r w:rsidRPr="00905D6C">
        <w:rPr>
          <w:rFonts w:asciiTheme="minorHAnsi" w:hAnsiTheme="minorHAnsi" w:cstheme="minorHAnsi"/>
        </w:rPr>
        <w:t xml:space="preserve"> </w:t>
      </w:r>
      <w:r w:rsidRPr="00905D6C">
        <w:rPr>
          <w:rFonts w:asciiTheme="minorHAnsi" w:hAnsiTheme="minorHAnsi" w:cstheme="minorHAnsi"/>
          <w:spacing w:val="-1"/>
        </w:rPr>
        <w:t>offices</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 xml:space="preserve">facilities) </w:t>
      </w:r>
      <w:r w:rsidRPr="00905D6C">
        <w:rPr>
          <w:rFonts w:asciiTheme="minorHAnsi" w:hAnsiTheme="minorHAnsi" w:cstheme="minorHAnsi"/>
        </w:rPr>
        <w:t>will be</w:t>
      </w:r>
      <w:r w:rsidRPr="00905D6C">
        <w:rPr>
          <w:rFonts w:asciiTheme="minorHAnsi" w:hAnsiTheme="minorHAnsi" w:cstheme="minorHAnsi"/>
          <w:spacing w:val="-1"/>
        </w:rPr>
        <w:t xml:space="preserve"> open</w:t>
      </w:r>
      <w:r w:rsidRPr="00905D6C">
        <w:rPr>
          <w:rFonts w:asciiTheme="minorHAnsi" w:hAnsiTheme="minorHAnsi" w:cstheme="minorHAnsi"/>
        </w:rPr>
        <w:t xml:space="preserve"> to</w:t>
      </w:r>
      <w:r w:rsidRPr="00905D6C">
        <w:rPr>
          <w:rFonts w:asciiTheme="minorHAnsi" w:hAnsiTheme="minorHAnsi" w:cstheme="minorHAnsi"/>
          <w:spacing w:val="103"/>
        </w:rPr>
        <w:t xml:space="preserve"> </w:t>
      </w:r>
      <w:r w:rsidRPr="00905D6C">
        <w:rPr>
          <w:rFonts w:asciiTheme="minorHAnsi" w:hAnsiTheme="minorHAnsi" w:cstheme="minorHAnsi"/>
        </w:rPr>
        <w:t xml:space="preserve">students, </w:t>
      </w:r>
      <w:r w:rsidRPr="00905D6C">
        <w:rPr>
          <w:rFonts w:asciiTheme="minorHAnsi" w:hAnsiTheme="minorHAnsi" w:cstheme="minorHAnsi"/>
          <w:spacing w:val="-1"/>
        </w:rPr>
        <w:t>employees,</w:t>
      </w:r>
      <w:r w:rsidRPr="00905D6C">
        <w:rPr>
          <w:rFonts w:asciiTheme="minorHAnsi" w:hAnsiTheme="minorHAnsi" w:cstheme="minorHAnsi"/>
        </w:rPr>
        <w:t xml:space="preserve"> </w:t>
      </w:r>
      <w:r w:rsidRPr="00905D6C">
        <w:rPr>
          <w:rFonts w:asciiTheme="minorHAnsi" w:hAnsiTheme="minorHAnsi" w:cstheme="minorHAnsi"/>
          <w:spacing w:val="-1"/>
        </w:rPr>
        <w:t>contractors,</w:t>
      </w:r>
      <w:r w:rsidRPr="00905D6C">
        <w:rPr>
          <w:rFonts w:asciiTheme="minorHAnsi" w:hAnsiTheme="minorHAnsi" w:cstheme="minorHAnsi"/>
          <w:spacing w:val="2"/>
        </w:rPr>
        <w:t xml:space="preserve"> </w:t>
      </w:r>
      <w:r w:rsidRPr="00905D6C">
        <w:rPr>
          <w:rFonts w:asciiTheme="minorHAnsi" w:hAnsiTheme="minorHAnsi" w:cstheme="minorHAnsi"/>
          <w:spacing w:val="-1"/>
        </w:rPr>
        <w:t>gu</w:t>
      </w:r>
      <w:r w:rsidRPr="00AA5C02">
        <w:rPr>
          <w:rFonts w:asciiTheme="minorHAnsi" w:hAnsiTheme="minorHAnsi" w:cstheme="minorHAnsi"/>
          <w:spacing w:val="-1"/>
        </w:rPr>
        <w:t>ests,</w:t>
      </w:r>
      <w:r w:rsidRPr="00AA5C02">
        <w:rPr>
          <w:rFonts w:asciiTheme="minorHAnsi" w:hAnsiTheme="minorHAnsi" w:cstheme="minorHAnsi"/>
        </w:rPr>
        <w:t xml:space="preserve"> and </w:t>
      </w:r>
      <w:r w:rsidRPr="00AA5C02">
        <w:rPr>
          <w:rFonts w:asciiTheme="minorHAnsi" w:hAnsiTheme="minorHAnsi" w:cstheme="minorHAnsi"/>
          <w:spacing w:val="-1"/>
        </w:rPr>
        <w:t>invitees.</w:t>
      </w:r>
      <w:r w:rsidRPr="00AA5C02">
        <w:rPr>
          <w:rFonts w:asciiTheme="minorHAnsi" w:hAnsiTheme="minorHAnsi" w:cstheme="minorHAnsi"/>
        </w:rPr>
        <w:t xml:space="preserve"> </w:t>
      </w:r>
      <w:r w:rsidR="00C23193" w:rsidRPr="00AA5C02">
        <w:rPr>
          <w:rFonts w:asciiTheme="minorHAnsi" w:hAnsiTheme="minorHAnsi" w:cstheme="minorHAnsi"/>
          <w:spacing w:val="-1"/>
        </w:rPr>
        <w:t>A</w:t>
      </w:r>
      <w:r w:rsidRPr="00AA5C02">
        <w:rPr>
          <w:rFonts w:asciiTheme="minorHAnsi" w:hAnsiTheme="minorHAnsi" w:cstheme="minorHAnsi"/>
          <w:spacing w:val="-1"/>
        </w:rPr>
        <w:t>ccess</w:t>
      </w:r>
      <w:r w:rsidR="00FF2FB7">
        <w:rPr>
          <w:rFonts w:asciiTheme="minorHAnsi" w:hAnsiTheme="minorHAnsi" w:cstheme="minorHAnsi"/>
          <w:spacing w:val="-1"/>
        </w:rPr>
        <w:t xml:space="preserve"> </w:t>
      </w:r>
      <w:r w:rsidRPr="00AA5C02">
        <w:rPr>
          <w:rFonts w:asciiTheme="minorHAnsi" w:hAnsiTheme="minorHAnsi" w:cstheme="minorHAnsi"/>
        </w:rPr>
        <w:t xml:space="preserve">to all </w:t>
      </w:r>
      <w:r w:rsidR="00FF2FB7">
        <w:rPr>
          <w:rFonts w:asciiTheme="minorHAnsi" w:hAnsiTheme="minorHAnsi" w:cstheme="minorHAnsi"/>
        </w:rPr>
        <w:t>u</w:t>
      </w:r>
      <w:r w:rsidRPr="00AA5C02">
        <w:rPr>
          <w:rFonts w:asciiTheme="minorHAnsi" w:hAnsiTheme="minorHAnsi" w:cstheme="minorHAnsi"/>
        </w:rPr>
        <w:t>niversity</w:t>
      </w:r>
      <w:r w:rsidRPr="00AA5C02">
        <w:rPr>
          <w:rFonts w:asciiTheme="minorHAnsi" w:hAnsiTheme="minorHAnsi" w:cstheme="minorHAnsi"/>
          <w:spacing w:val="-5"/>
        </w:rPr>
        <w:t xml:space="preserve"> </w:t>
      </w:r>
      <w:r w:rsidRPr="00AA5C02">
        <w:rPr>
          <w:rFonts w:asciiTheme="minorHAnsi" w:hAnsiTheme="minorHAnsi" w:cstheme="minorHAnsi"/>
          <w:spacing w:val="-1"/>
        </w:rPr>
        <w:t>facilities</w:t>
      </w:r>
      <w:r w:rsidRPr="00AA5C02">
        <w:rPr>
          <w:rFonts w:asciiTheme="minorHAnsi" w:hAnsiTheme="minorHAnsi" w:cstheme="minorHAnsi"/>
        </w:rPr>
        <w:t xml:space="preserve"> </w:t>
      </w:r>
      <w:r w:rsidR="00AA3BED" w:rsidRPr="00AA5C02">
        <w:rPr>
          <w:rFonts w:asciiTheme="minorHAnsi" w:hAnsiTheme="minorHAnsi" w:cstheme="minorHAnsi"/>
          <w:spacing w:val="-1"/>
        </w:rPr>
        <w:t>is</w:t>
      </w:r>
      <w:r w:rsidRPr="00AA5C02">
        <w:rPr>
          <w:rFonts w:asciiTheme="minorHAnsi" w:hAnsiTheme="minorHAnsi" w:cstheme="minorHAnsi"/>
          <w:spacing w:val="-2"/>
        </w:rPr>
        <w:t xml:space="preserve"> </w:t>
      </w:r>
      <w:r w:rsidRPr="00AA5C02">
        <w:rPr>
          <w:rFonts w:asciiTheme="minorHAnsi" w:hAnsiTheme="minorHAnsi" w:cstheme="minorHAnsi"/>
          <w:spacing w:val="-1"/>
        </w:rPr>
        <w:t>secured</w:t>
      </w:r>
      <w:r w:rsidRPr="00AA5C02">
        <w:rPr>
          <w:rFonts w:asciiTheme="minorHAnsi" w:hAnsiTheme="minorHAnsi" w:cstheme="minorHAnsi"/>
          <w:spacing w:val="4"/>
        </w:rPr>
        <w:t xml:space="preserve"> </w:t>
      </w:r>
      <w:r w:rsidRPr="00AA5C02">
        <w:rPr>
          <w:rFonts w:asciiTheme="minorHAnsi" w:hAnsiTheme="minorHAnsi" w:cstheme="minorHAnsi"/>
          <w:spacing w:val="-1"/>
        </w:rPr>
        <w:t>either</w:t>
      </w:r>
      <w:r w:rsidRPr="00AA5C02">
        <w:rPr>
          <w:rFonts w:asciiTheme="minorHAnsi" w:hAnsiTheme="minorHAnsi" w:cstheme="minorHAnsi"/>
        </w:rPr>
        <w:t xml:space="preserve"> </w:t>
      </w:r>
      <w:r w:rsidRPr="00AA5C02">
        <w:rPr>
          <w:rFonts w:asciiTheme="minorHAnsi" w:hAnsiTheme="minorHAnsi" w:cstheme="minorHAnsi"/>
          <w:spacing w:val="1"/>
        </w:rPr>
        <w:t>by</w:t>
      </w:r>
      <w:r w:rsidRPr="00AA5C02">
        <w:rPr>
          <w:rFonts w:asciiTheme="minorHAnsi" w:hAnsiTheme="minorHAnsi" w:cstheme="minorHAnsi"/>
          <w:spacing w:val="-2"/>
        </w:rPr>
        <w:t xml:space="preserve"> </w:t>
      </w:r>
      <w:r w:rsidRPr="00AA5C02">
        <w:rPr>
          <w:rFonts w:asciiTheme="minorHAnsi" w:hAnsiTheme="minorHAnsi" w:cstheme="minorHAnsi"/>
          <w:spacing w:val="-1"/>
        </w:rPr>
        <w:t>automated</w:t>
      </w:r>
      <w:r w:rsidRPr="00AA5C02">
        <w:rPr>
          <w:rFonts w:asciiTheme="minorHAnsi" w:hAnsiTheme="minorHAnsi" w:cstheme="minorHAnsi"/>
        </w:rPr>
        <w:t xml:space="preserve"> </w:t>
      </w:r>
      <w:r w:rsidRPr="00AA5C02">
        <w:rPr>
          <w:rFonts w:asciiTheme="minorHAnsi" w:hAnsiTheme="minorHAnsi" w:cstheme="minorHAnsi"/>
          <w:spacing w:val="1"/>
        </w:rPr>
        <w:t>key</w:t>
      </w:r>
      <w:r w:rsidRPr="00AA5C02">
        <w:rPr>
          <w:rFonts w:asciiTheme="minorHAnsi" w:hAnsiTheme="minorHAnsi" w:cstheme="minorHAnsi"/>
          <w:spacing w:val="-5"/>
        </w:rPr>
        <w:t xml:space="preserve"> </w:t>
      </w:r>
      <w:r w:rsidRPr="00AA5C02">
        <w:rPr>
          <w:rFonts w:asciiTheme="minorHAnsi" w:hAnsiTheme="minorHAnsi" w:cstheme="minorHAnsi"/>
        </w:rPr>
        <w:t>locks or</w:t>
      </w:r>
      <w:r w:rsidRPr="00AA5C02">
        <w:rPr>
          <w:rFonts w:asciiTheme="minorHAnsi" w:hAnsiTheme="minorHAnsi" w:cstheme="minorHAnsi"/>
          <w:spacing w:val="-1"/>
        </w:rPr>
        <w:t xml:space="preserve"> </w:t>
      </w:r>
      <w:r w:rsidRPr="00AA5C02">
        <w:rPr>
          <w:rFonts w:asciiTheme="minorHAnsi" w:hAnsiTheme="minorHAnsi" w:cstheme="minorHAnsi"/>
          <w:spacing w:val="2"/>
        </w:rPr>
        <w:t>by</w:t>
      </w:r>
      <w:r w:rsidR="00A8069E" w:rsidRPr="00AA5C02">
        <w:rPr>
          <w:rFonts w:asciiTheme="minorHAnsi" w:hAnsiTheme="minorHAnsi" w:cstheme="minorHAnsi"/>
          <w:spacing w:val="2"/>
        </w:rPr>
        <w:t xml:space="preserve"> </w:t>
      </w:r>
      <w:r w:rsidRPr="00AA5C02">
        <w:rPr>
          <w:rFonts w:asciiTheme="minorHAnsi" w:hAnsiTheme="minorHAnsi" w:cstheme="minorHAnsi"/>
          <w:spacing w:val="-1"/>
        </w:rPr>
        <w:t>hard</w:t>
      </w:r>
      <w:r w:rsidRPr="00AA5C02">
        <w:rPr>
          <w:rFonts w:asciiTheme="minorHAnsi" w:hAnsiTheme="minorHAnsi" w:cstheme="minorHAnsi"/>
        </w:rPr>
        <w:t xml:space="preserve"> key</w:t>
      </w:r>
      <w:r w:rsidRPr="00AA5C02">
        <w:rPr>
          <w:rFonts w:asciiTheme="minorHAnsi" w:hAnsiTheme="minorHAnsi" w:cstheme="minorHAnsi"/>
          <w:spacing w:val="-5"/>
        </w:rPr>
        <w:t xml:space="preserve"> </w:t>
      </w:r>
      <w:r w:rsidRPr="00AA5C02">
        <w:rPr>
          <w:rFonts w:asciiTheme="minorHAnsi" w:hAnsiTheme="minorHAnsi" w:cstheme="minorHAnsi"/>
        </w:rPr>
        <w:t>lock</w:t>
      </w:r>
      <w:r w:rsidRPr="00AA5C02">
        <w:rPr>
          <w:rFonts w:asciiTheme="minorHAnsi" w:hAnsiTheme="minorHAnsi" w:cstheme="minorHAnsi"/>
          <w:spacing w:val="1"/>
        </w:rPr>
        <w:t xml:space="preserve"> </w:t>
      </w:r>
      <w:r w:rsidR="00C23193" w:rsidRPr="00AA5C02">
        <w:rPr>
          <w:rFonts w:asciiTheme="minorHAnsi" w:hAnsiTheme="minorHAnsi" w:cstheme="minorHAnsi"/>
          <w:spacing w:val="1"/>
        </w:rPr>
        <w:t xml:space="preserve">at all times. </w:t>
      </w:r>
    </w:p>
    <w:p w14:paraId="76117655" w14:textId="67577C4A" w:rsidR="00BD3B81" w:rsidRPr="00905D6C" w:rsidRDefault="00BA20EA" w:rsidP="12323493">
      <w:pPr>
        <w:pStyle w:val="BodyText"/>
        <w:spacing w:line="276" w:lineRule="auto"/>
        <w:ind w:left="0" w:right="370"/>
        <w:rPr>
          <w:rFonts w:asciiTheme="minorHAnsi" w:hAnsiTheme="minorHAnsi"/>
        </w:rPr>
      </w:pPr>
      <w:r w:rsidRPr="12323493">
        <w:rPr>
          <w:rFonts w:asciiTheme="minorHAnsi" w:hAnsiTheme="minorHAnsi"/>
          <w:spacing w:val="-1"/>
        </w:rPr>
        <w:t>Keys</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w:t>
      </w:r>
      <w:r w:rsidRPr="12323493">
        <w:rPr>
          <w:rFonts w:asciiTheme="minorHAnsi" w:hAnsiTheme="minorHAnsi"/>
          <w:spacing w:val="-1"/>
        </w:rPr>
        <w:t>Access</w:t>
      </w:r>
      <w:r w:rsidRPr="12323493">
        <w:rPr>
          <w:rFonts w:asciiTheme="minorHAnsi" w:hAnsiTheme="minorHAnsi"/>
          <w:spacing w:val="2"/>
        </w:rPr>
        <w:t xml:space="preserve"> </w:t>
      </w:r>
      <w:r w:rsidRPr="12323493">
        <w:rPr>
          <w:rFonts w:asciiTheme="minorHAnsi" w:hAnsiTheme="minorHAnsi"/>
          <w:spacing w:val="-1"/>
        </w:rPr>
        <w:t>cards</w:t>
      </w:r>
      <w:r w:rsidRPr="12323493">
        <w:rPr>
          <w:rFonts w:asciiTheme="minorHAnsi" w:hAnsiTheme="minorHAnsi"/>
          <w:spacing w:val="1"/>
        </w:rPr>
        <w:t xml:space="preserve"> </w:t>
      </w:r>
      <w:r w:rsidRPr="12323493">
        <w:rPr>
          <w:rFonts w:asciiTheme="minorHAnsi" w:hAnsiTheme="minorHAnsi"/>
        </w:rPr>
        <w:t xml:space="preserve">are </w:t>
      </w:r>
      <w:r w:rsidRPr="12323493">
        <w:rPr>
          <w:rFonts w:asciiTheme="minorHAnsi" w:hAnsiTheme="minorHAnsi"/>
          <w:spacing w:val="-1"/>
        </w:rPr>
        <w:t>issued</w:t>
      </w:r>
      <w:r w:rsidRPr="12323493">
        <w:rPr>
          <w:rFonts w:asciiTheme="minorHAnsi" w:hAnsiTheme="minorHAnsi"/>
        </w:rPr>
        <w:t xml:space="preserve"> </w:t>
      </w:r>
      <w:r w:rsidRPr="12323493">
        <w:rPr>
          <w:rFonts w:asciiTheme="minorHAnsi" w:hAnsiTheme="minorHAnsi"/>
          <w:spacing w:val="1"/>
        </w:rPr>
        <w:t>by</w:t>
      </w:r>
      <w:r w:rsidRPr="12323493">
        <w:rPr>
          <w:rFonts w:asciiTheme="minorHAnsi" w:hAnsiTheme="minorHAnsi"/>
          <w:spacing w:val="-5"/>
        </w:rPr>
        <w:t xml:space="preserve"> </w:t>
      </w:r>
      <w:r w:rsidR="00C23193" w:rsidRPr="12323493">
        <w:rPr>
          <w:rFonts w:asciiTheme="minorHAnsi" w:hAnsiTheme="minorHAnsi"/>
          <w:spacing w:val="-5"/>
        </w:rPr>
        <w:t>Oregon Campus Operations</w:t>
      </w:r>
      <w:r w:rsidRPr="12323493">
        <w:rPr>
          <w:rFonts w:asciiTheme="minorHAnsi" w:hAnsiTheme="minorHAnsi"/>
          <w:spacing w:val="-1"/>
        </w:rPr>
        <w:t>.</w:t>
      </w:r>
      <w:r w:rsidRPr="12323493">
        <w:rPr>
          <w:rFonts w:asciiTheme="minorHAnsi" w:hAnsiTheme="minorHAnsi"/>
          <w:spacing w:val="5"/>
        </w:rPr>
        <w:t xml:space="preserve"> </w:t>
      </w:r>
      <w:r w:rsidRPr="12323493">
        <w:rPr>
          <w:rFonts w:asciiTheme="minorHAnsi" w:hAnsiTheme="minorHAnsi"/>
          <w:spacing w:val="-2"/>
        </w:rPr>
        <w:t>In</w:t>
      </w:r>
      <w:r w:rsidRPr="12323493">
        <w:rPr>
          <w:rFonts w:asciiTheme="minorHAnsi" w:hAnsiTheme="minorHAnsi"/>
        </w:rPr>
        <w:t xml:space="preserve"> the </w:t>
      </w:r>
      <w:r w:rsidRPr="12323493">
        <w:rPr>
          <w:rFonts w:asciiTheme="minorHAnsi" w:hAnsiTheme="minorHAnsi"/>
          <w:spacing w:val="-1"/>
        </w:rPr>
        <w:t xml:space="preserve">case </w:t>
      </w:r>
      <w:r w:rsidRPr="12323493">
        <w:rPr>
          <w:rFonts w:asciiTheme="minorHAnsi" w:hAnsiTheme="minorHAnsi"/>
          <w:spacing w:val="1"/>
        </w:rPr>
        <w:t>of</w:t>
      </w:r>
      <w:r w:rsidRPr="12323493">
        <w:rPr>
          <w:rFonts w:asciiTheme="minorHAnsi" w:hAnsiTheme="minorHAnsi"/>
        </w:rPr>
        <w:t xml:space="preserve"> </w:t>
      </w:r>
      <w:r w:rsidRPr="12323493">
        <w:rPr>
          <w:rFonts w:asciiTheme="minorHAnsi" w:hAnsiTheme="minorHAnsi"/>
          <w:spacing w:val="-1"/>
        </w:rPr>
        <w:t>periods</w:t>
      </w:r>
      <w:r w:rsidRPr="12323493">
        <w:rPr>
          <w:rFonts w:asciiTheme="minorHAnsi" w:hAnsiTheme="minorHAnsi"/>
        </w:rPr>
        <w:t xml:space="preserve"> of</w:t>
      </w:r>
      <w:r w:rsidRPr="12323493">
        <w:rPr>
          <w:rFonts w:asciiTheme="minorHAnsi" w:hAnsiTheme="minorHAnsi"/>
          <w:spacing w:val="-1"/>
        </w:rPr>
        <w:t xml:space="preserve"> extended</w:t>
      </w:r>
      <w:r w:rsidRPr="12323493">
        <w:rPr>
          <w:rFonts w:asciiTheme="minorHAnsi" w:hAnsiTheme="minorHAnsi"/>
        </w:rPr>
        <w:t xml:space="preserve"> </w:t>
      </w:r>
      <w:r w:rsidRPr="12323493">
        <w:rPr>
          <w:rFonts w:asciiTheme="minorHAnsi" w:hAnsiTheme="minorHAnsi"/>
          <w:spacing w:val="-1"/>
        </w:rPr>
        <w:t>closing,</w:t>
      </w:r>
      <w:r w:rsidRPr="12323493">
        <w:rPr>
          <w:rFonts w:asciiTheme="minorHAnsi" w:hAnsiTheme="minorHAnsi"/>
        </w:rPr>
        <w:t xml:space="preserve"> the</w:t>
      </w:r>
      <w:r w:rsidRPr="12323493">
        <w:rPr>
          <w:rFonts w:asciiTheme="minorHAnsi" w:hAnsiTheme="minorHAnsi"/>
          <w:spacing w:val="1"/>
        </w:rPr>
        <w:t xml:space="preserve"> </w:t>
      </w:r>
      <w:r w:rsidRPr="12323493">
        <w:rPr>
          <w:rFonts w:asciiTheme="minorHAnsi" w:hAnsiTheme="minorHAnsi"/>
        </w:rPr>
        <w:t>University</w:t>
      </w:r>
      <w:r w:rsidRPr="12323493">
        <w:rPr>
          <w:rFonts w:asciiTheme="minorHAnsi" w:hAnsiTheme="minorHAnsi"/>
          <w:spacing w:val="-5"/>
        </w:rPr>
        <w:t xml:space="preserve"> </w:t>
      </w:r>
      <w:r w:rsidRPr="12323493">
        <w:rPr>
          <w:rFonts w:asciiTheme="minorHAnsi" w:hAnsiTheme="minorHAnsi"/>
        </w:rPr>
        <w:t>will</w:t>
      </w:r>
      <w:r w:rsidRPr="12323493">
        <w:rPr>
          <w:rFonts w:asciiTheme="minorHAnsi" w:hAnsiTheme="minorHAnsi"/>
          <w:spacing w:val="2"/>
        </w:rPr>
        <w:t xml:space="preserve"> </w:t>
      </w:r>
      <w:r w:rsidRPr="12323493">
        <w:rPr>
          <w:rFonts w:asciiTheme="minorHAnsi" w:hAnsiTheme="minorHAnsi"/>
          <w:spacing w:val="-1"/>
        </w:rPr>
        <w:t>admit</w:t>
      </w:r>
      <w:r w:rsidRPr="12323493">
        <w:rPr>
          <w:rFonts w:asciiTheme="minorHAnsi" w:hAnsiTheme="minorHAnsi"/>
        </w:rPr>
        <w:t xml:space="preserve"> only</w:t>
      </w:r>
      <w:r w:rsidRPr="12323493">
        <w:rPr>
          <w:rFonts w:asciiTheme="minorHAnsi" w:hAnsiTheme="minorHAnsi"/>
          <w:spacing w:val="-5"/>
        </w:rPr>
        <w:t xml:space="preserve"> </w:t>
      </w:r>
      <w:r w:rsidRPr="12323493">
        <w:rPr>
          <w:rFonts w:asciiTheme="minorHAnsi" w:hAnsiTheme="minorHAnsi"/>
        </w:rPr>
        <w:t xml:space="preserve">those </w:t>
      </w:r>
      <w:r w:rsidRPr="12323493">
        <w:rPr>
          <w:rFonts w:asciiTheme="minorHAnsi" w:hAnsiTheme="minorHAnsi"/>
          <w:spacing w:val="-1"/>
        </w:rPr>
        <w:t>with</w:t>
      </w:r>
      <w:r w:rsidRPr="12323493">
        <w:rPr>
          <w:rFonts w:asciiTheme="minorHAnsi" w:hAnsiTheme="minorHAnsi"/>
          <w:spacing w:val="75"/>
        </w:rPr>
        <w:t xml:space="preserve"> </w:t>
      </w:r>
      <w:r w:rsidRPr="12323493">
        <w:rPr>
          <w:rFonts w:asciiTheme="minorHAnsi" w:hAnsiTheme="minorHAnsi"/>
        </w:rPr>
        <w:t>prior</w:t>
      </w:r>
      <w:r w:rsidRPr="12323493">
        <w:rPr>
          <w:rFonts w:asciiTheme="minorHAnsi" w:hAnsiTheme="minorHAnsi"/>
          <w:spacing w:val="-1"/>
        </w:rPr>
        <w:t xml:space="preserve"> written</w:t>
      </w:r>
      <w:r w:rsidRPr="12323493">
        <w:rPr>
          <w:rFonts w:asciiTheme="minorHAnsi" w:hAnsiTheme="minorHAnsi"/>
        </w:rPr>
        <w:t xml:space="preserve"> </w:t>
      </w:r>
      <w:r w:rsidRPr="12323493">
        <w:rPr>
          <w:rFonts w:asciiTheme="minorHAnsi" w:hAnsiTheme="minorHAnsi"/>
          <w:spacing w:val="-1"/>
        </w:rPr>
        <w:t>approval</w:t>
      </w:r>
      <w:r w:rsidRPr="12323493">
        <w:rPr>
          <w:rFonts w:asciiTheme="minorHAnsi" w:hAnsiTheme="minorHAnsi"/>
        </w:rPr>
        <w:t xml:space="preserve"> to </w:t>
      </w:r>
      <w:r w:rsidRPr="12323493">
        <w:rPr>
          <w:rFonts w:asciiTheme="minorHAnsi" w:hAnsiTheme="minorHAnsi"/>
          <w:spacing w:val="-1"/>
        </w:rPr>
        <w:t>all</w:t>
      </w:r>
      <w:r w:rsidRPr="12323493">
        <w:rPr>
          <w:rFonts w:asciiTheme="minorHAnsi" w:hAnsiTheme="minorHAnsi"/>
        </w:rPr>
        <w:t xml:space="preserve"> </w:t>
      </w:r>
      <w:r w:rsidRPr="12323493">
        <w:rPr>
          <w:rFonts w:asciiTheme="minorHAnsi" w:hAnsiTheme="minorHAnsi"/>
          <w:spacing w:val="-1"/>
        </w:rPr>
        <w:t>facilities.</w:t>
      </w:r>
      <w:r w:rsidRPr="12323493">
        <w:rPr>
          <w:rFonts w:asciiTheme="minorHAnsi" w:hAnsiTheme="minorHAnsi"/>
        </w:rPr>
        <w:t xml:space="preserve"> Community</w:t>
      </w:r>
      <w:r w:rsidRPr="12323493">
        <w:rPr>
          <w:rFonts w:asciiTheme="minorHAnsi" w:hAnsiTheme="minorHAnsi"/>
          <w:spacing w:val="-6"/>
        </w:rPr>
        <w:t xml:space="preserve"> </w:t>
      </w:r>
      <w:r w:rsidRPr="12323493">
        <w:rPr>
          <w:rFonts w:asciiTheme="minorHAnsi" w:hAnsiTheme="minorHAnsi"/>
          <w:spacing w:val="-1"/>
        </w:rPr>
        <w:t>members</w:t>
      </w:r>
      <w:r w:rsidRPr="12323493">
        <w:rPr>
          <w:rFonts w:asciiTheme="minorHAnsi" w:hAnsiTheme="minorHAnsi"/>
          <w:spacing w:val="3"/>
        </w:rPr>
        <w:t xml:space="preserve"> </w:t>
      </w:r>
      <w:r w:rsidRPr="12323493">
        <w:rPr>
          <w:rFonts w:asciiTheme="minorHAnsi" w:hAnsiTheme="minorHAnsi"/>
        </w:rPr>
        <w:t>are</w:t>
      </w:r>
      <w:r w:rsidRPr="12323493">
        <w:rPr>
          <w:rFonts w:asciiTheme="minorHAnsi" w:hAnsiTheme="minorHAnsi"/>
          <w:spacing w:val="-1"/>
        </w:rPr>
        <w:t xml:space="preserve"> instructed</w:t>
      </w:r>
      <w:r w:rsidRPr="12323493">
        <w:rPr>
          <w:rFonts w:asciiTheme="minorHAnsi" w:hAnsiTheme="minorHAnsi"/>
        </w:rPr>
        <w:t xml:space="preserve"> </w:t>
      </w:r>
      <w:r w:rsidRPr="12323493">
        <w:rPr>
          <w:rFonts w:asciiTheme="minorHAnsi" w:hAnsiTheme="minorHAnsi"/>
          <w:spacing w:val="1"/>
        </w:rPr>
        <w:t>to</w:t>
      </w:r>
      <w:r w:rsidRPr="12323493">
        <w:rPr>
          <w:rFonts w:asciiTheme="minorHAnsi" w:hAnsiTheme="minorHAnsi"/>
        </w:rPr>
        <w:t xml:space="preserve"> </w:t>
      </w:r>
      <w:r w:rsidRPr="12323493">
        <w:rPr>
          <w:rFonts w:asciiTheme="minorHAnsi" w:hAnsiTheme="minorHAnsi"/>
          <w:spacing w:val="-1"/>
        </w:rPr>
        <w:t>close</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secure</w:t>
      </w:r>
      <w:r w:rsidRPr="12323493">
        <w:rPr>
          <w:rFonts w:asciiTheme="minorHAnsi" w:hAnsiTheme="minorHAnsi"/>
          <w:spacing w:val="-2"/>
        </w:rPr>
        <w:t xml:space="preserve"> </w:t>
      </w:r>
      <w:r w:rsidRPr="12323493">
        <w:rPr>
          <w:rFonts w:asciiTheme="minorHAnsi" w:hAnsiTheme="minorHAnsi"/>
        </w:rPr>
        <w:t>their</w:t>
      </w:r>
      <w:r w:rsidR="006616DB" w:rsidRPr="12323493">
        <w:rPr>
          <w:rFonts w:asciiTheme="minorHAnsi" w:hAnsiTheme="minorHAnsi"/>
        </w:rPr>
        <w:t xml:space="preserve"> </w:t>
      </w:r>
      <w:r w:rsidRPr="12323493">
        <w:rPr>
          <w:rFonts w:asciiTheme="minorHAnsi" w:hAnsiTheme="minorHAnsi"/>
          <w:spacing w:val="-1"/>
        </w:rPr>
        <w:t>respective</w:t>
      </w:r>
      <w:r w:rsidRPr="12323493">
        <w:rPr>
          <w:rFonts w:asciiTheme="minorHAnsi" w:hAnsiTheme="minorHAnsi"/>
          <w:spacing w:val="1"/>
        </w:rPr>
        <w:t xml:space="preserve"> </w:t>
      </w:r>
      <w:r w:rsidRPr="12323493">
        <w:rPr>
          <w:rFonts w:asciiTheme="minorHAnsi" w:hAnsiTheme="minorHAnsi"/>
          <w:spacing w:val="-1"/>
        </w:rPr>
        <w:t>work</w:t>
      </w:r>
      <w:r w:rsidRPr="12323493">
        <w:rPr>
          <w:rFonts w:asciiTheme="minorHAnsi" w:hAnsiTheme="minorHAnsi"/>
        </w:rPr>
        <w:t xml:space="preserve"> </w:t>
      </w:r>
      <w:r w:rsidRPr="12323493">
        <w:rPr>
          <w:rFonts w:asciiTheme="minorHAnsi" w:hAnsiTheme="minorHAnsi"/>
          <w:spacing w:val="-1"/>
        </w:rPr>
        <w:t>area</w:t>
      </w:r>
      <w:r w:rsidR="00A8069E" w:rsidRPr="12323493">
        <w:rPr>
          <w:rFonts w:asciiTheme="minorHAnsi" w:hAnsiTheme="minorHAnsi"/>
          <w:spacing w:val="-1"/>
        </w:rPr>
        <w:t xml:space="preserve"> or</w:t>
      </w:r>
      <w:r w:rsidRPr="12323493">
        <w:rPr>
          <w:rFonts w:asciiTheme="minorHAnsi" w:hAnsiTheme="minorHAnsi"/>
          <w:spacing w:val="2"/>
        </w:rPr>
        <w:t xml:space="preserve"> </w:t>
      </w:r>
      <w:r w:rsidRPr="12323493">
        <w:rPr>
          <w:rFonts w:asciiTheme="minorHAnsi" w:hAnsiTheme="minorHAnsi"/>
        </w:rPr>
        <w:t>classroom</w:t>
      </w:r>
      <w:r w:rsidRPr="12323493">
        <w:rPr>
          <w:rFonts w:asciiTheme="minorHAnsi" w:hAnsiTheme="minorHAnsi"/>
          <w:spacing w:val="-1"/>
        </w:rPr>
        <w:t xml:space="preserve"> before </w:t>
      </w:r>
      <w:r w:rsidRPr="12323493">
        <w:rPr>
          <w:rFonts w:asciiTheme="minorHAnsi" w:hAnsiTheme="minorHAnsi"/>
          <w:spacing w:val="1"/>
        </w:rPr>
        <w:t>they</w:t>
      </w:r>
      <w:r w:rsidRPr="12323493">
        <w:rPr>
          <w:rFonts w:asciiTheme="minorHAnsi" w:hAnsiTheme="minorHAnsi"/>
          <w:spacing w:val="-5"/>
        </w:rPr>
        <w:t xml:space="preserve"> </w:t>
      </w:r>
      <w:r w:rsidRPr="12323493">
        <w:rPr>
          <w:rFonts w:asciiTheme="minorHAnsi" w:hAnsiTheme="minorHAnsi"/>
        </w:rPr>
        <w:t>leave</w:t>
      </w:r>
      <w:r w:rsidRPr="12323493">
        <w:rPr>
          <w:rFonts w:asciiTheme="minorHAnsi" w:hAnsiTheme="minorHAnsi"/>
          <w:spacing w:val="-1"/>
        </w:rPr>
        <w:t xml:space="preserve"> </w:t>
      </w:r>
      <w:r w:rsidRPr="12323493">
        <w:rPr>
          <w:rFonts w:asciiTheme="minorHAnsi" w:hAnsiTheme="minorHAnsi"/>
        </w:rPr>
        <w:t xml:space="preserve">the location. </w:t>
      </w:r>
      <w:r w:rsidR="50BFB52F" w:rsidRPr="12323493">
        <w:rPr>
          <w:rFonts w:asciiTheme="minorHAnsi" w:hAnsiTheme="minorHAnsi"/>
        </w:rPr>
        <w:t>The Office</w:t>
      </w:r>
      <w:r w:rsidR="006D512D" w:rsidRPr="12323493">
        <w:rPr>
          <w:rFonts w:asciiTheme="minorHAnsi" w:hAnsiTheme="minorHAnsi"/>
          <w:spacing w:val="-1"/>
        </w:rPr>
        <w:t xml:space="preserve"> of Campus Security</w:t>
      </w:r>
      <w:r w:rsidRPr="12323493">
        <w:rPr>
          <w:rFonts w:asciiTheme="minorHAnsi" w:hAnsiTheme="minorHAnsi"/>
        </w:rPr>
        <w:t xml:space="preserve"> will secure</w:t>
      </w:r>
      <w:r w:rsidRPr="12323493">
        <w:rPr>
          <w:rFonts w:asciiTheme="minorHAnsi" w:hAnsiTheme="minorHAnsi"/>
          <w:spacing w:val="-2"/>
        </w:rPr>
        <w:t xml:space="preserve"> </w:t>
      </w:r>
      <w:r w:rsidRPr="12323493">
        <w:rPr>
          <w:rFonts w:asciiTheme="minorHAnsi" w:hAnsiTheme="minorHAnsi"/>
          <w:spacing w:val="1"/>
        </w:rPr>
        <w:t>any</w:t>
      </w:r>
      <w:r w:rsidRPr="12323493">
        <w:rPr>
          <w:rFonts w:asciiTheme="minorHAnsi" w:hAnsiTheme="minorHAnsi"/>
          <w:spacing w:val="-5"/>
        </w:rPr>
        <w:t xml:space="preserve"> </w:t>
      </w:r>
      <w:r w:rsidRPr="12323493">
        <w:rPr>
          <w:rFonts w:asciiTheme="minorHAnsi" w:hAnsiTheme="minorHAnsi"/>
          <w:spacing w:val="-1"/>
        </w:rPr>
        <w:t>doors</w:t>
      </w:r>
      <w:r w:rsidRPr="12323493">
        <w:rPr>
          <w:rFonts w:asciiTheme="minorHAnsi" w:hAnsiTheme="minorHAnsi"/>
        </w:rPr>
        <w:t xml:space="preserve"> that</w:t>
      </w:r>
      <w:r w:rsidRPr="12323493">
        <w:rPr>
          <w:rFonts w:asciiTheme="minorHAnsi" w:hAnsiTheme="minorHAnsi"/>
          <w:spacing w:val="2"/>
        </w:rPr>
        <w:t xml:space="preserve"> </w:t>
      </w:r>
      <w:r w:rsidRPr="12323493">
        <w:rPr>
          <w:rFonts w:asciiTheme="minorHAnsi" w:hAnsiTheme="minorHAnsi"/>
          <w:spacing w:val="-1"/>
        </w:rPr>
        <w:t>are</w:t>
      </w:r>
      <w:r w:rsidRPr="12323493">
        <w:rPr>
          <w:rFonts w:asciiTheme="minorHAnsi" w:hAnsiTheme="minorHAnsi"/>
        </w:rPr>
        <w:t xml:space="preserve"> found</w:t>
      </w:r>
      <w:r w:rsidRPr="12323493">
        <w:rPr>
          <w:rFonts w:asciiTheme="minorHAnsi" w:hAnsiTheme="minorHAnsi"/>
          <w:spacing w:val="-1"/>
        </w:rPr>
        <w:t xml:space="preserve"> </w:t>
      </w:r>
      <w:r w:rsidRPr="12323493">
        <w:rPr>
          <w:rFonts w:asciiTheme="minorHAnsi" w:hAnsiTheme="minorHAnsi"/>
        </w:rPr>
        <w:t xml:space="preserve">open while </w:t>
      </w:r>
      <w:r w:rsidRPr="12323493">
        <w:rPr>
          <w:rFonts w:asciiTheme="minorHAnsi" w:hAnsiTheme="minorHAnsi"/>
          <w:spacing w:val="-1"/>
        </w:rPr>
        <w:t>patrolling</w:t>
      </w:r>
      <w:r w:rsidRPr="12323493">
        <w:rPr>
          <w:rFonts w:asciiTheme="minorHAnsi" w:hAnsiTheme="minorHAnsi"/>
          <w:spacing w:val="-3"/>
        </w:rPr>
        <w:t xml:space="preserve"> </w:t>
      </w:r>
      <w:r w:rsidRPr="12323493">
        <w:rPr>
          <w:rFonts w:asciiTheme="minorHAnsi" w:hAnsiTheme="minorHAnsi"/>
        </w:rPr>
        <w:t>the</w:t>
      </w:r>
      <w:r w:rsidR="006616DB" w:rsidRPr="12323493">
        <w:rPr>
          <w:rFonts w:asciiTheme="minorHAnsi" w:hAnsiTheme="minorHAnsi"/>
        </w:rPr>
        <w:t xml:space="preserve"> </w:t>
      </w:r>
      <w:r w:rsidRPr="12323493">
        <w:rPr>
          <w:rFonts w:asciiTheme="minorHAnsi" w:hAnsiTheme="minorHAnsi"/>
          <w:spacing w:val="-1"/>
        </w:rPr>
        <w:t>campus.</w:t>
      </w:r>
    </w:p>
    <w:p w14:paraId="682E5C3B" w14:textId="28AE460B" w:rsidR="00BD3B81" w:rsidRPr="00905D6C" w:rsidRDefault="003846DE" w:rsidP="12323493">
      <w:pPr>
        <w:pStyle w:val="BodyText"/>
        <w:spacing w:line="276" w:lineRule="auto"/>
        <w:ind w:left="0" w:right="370"/>
        <w:rPr>
          <w:rFonts w:asciiTheme="minorHAnsi" w:hAnsiTheme="minorHAnsi"/>
        </w:rPr>
      </w:pPr>
      <w:r w:rsidRPr="12323493">
        <w:rPr>
          <w:rFonts w:asciiTheme="minorHAnsi" w:hAnsiTheme="minorHAnsi"/>
        </w:rPr>
        <w:t>T</w:t>
      </w:r>
      <w:r w:rsidR="00BA20EA" w:rsidRPr="12323493">
        <w:rPr>
          <w:rFonts w:asciiTheme="minorHAnsi" w:hAnsiTheme="minorHAnsi"/>
        </w:rPr>
        <w:t>he</w:t>
      </w:r>
      <w:r w:rsidR="00BA20EA" w:rsidRPr="12323493">
        <w:rPr>
          <w:rFonts w:asciiTheme="minorHAnsi" w:hAnsiTheme="minorHAnsi"/>
          <w:spacing w:val="-1"/>
        </w:rPr>
        <w:t xml:space="preserve"> doors</w:t>
      </w:r>
      <w:r w:rsidR="00BA20EA" w:rsidRPr="12323493">
        <w:rPr>
          <w:rFonts w:asciiTheme="minorHAnsi" w:hAnsiTheme="minorHAnsi"/>
        </w:rPr>
        <w:t xml:space="preserve"> of</w:t>
      </w:r>
      <w:r w:rsidR="00BA20EA" w:rsidRPr="12323493">
        <w:rPr>
          <w:rFonts w:asciiTheme="minorHAnsi" w:hAnsiTheme="minorHAnsi"/>
          <w:spacing w:val="1"/>
        </w:rPr>
        <w:t xml:space="preserve"> </w:t>
      </w:r>
      <w:r w:rsidR="00BA20EA" w:rsidRPr="12323493">
        <w:rPr>
          <w:rFonts w:asciiTheme="minorHAnsi" w:hAnsiTheme="minorHAnsi"/>
          <w:spacing w:val="-1"/>
        </w:rPr>
        <w:t>all</w:t>
      </w:r>
      <w:r w:rsidR="00BA20EA" w:rsidRPr="12323493">
        <w:rPr>
          <w:rFonts w:asciiTheme="minorHAnsi" w:hAnsiTheme="minorHAnsi"/>
        </w:rPr>
        <w:t xml:space="preserve"> </w:t>
      </w:r>
      <w:r w:rsidR="00A8069E" w:rsidRPr="12323493">
        <w:rPr>
          <w:rFonts w:asciiTheme="minorHAnsi" w:hAnsiTheme="minorHAnsi"/>
          <w:spacing w:val="-1"/>
        </w:rPr>
        <w:t>building</w:t>
      </w:r>
      <w:r w:rsidR="00BA20EA" w:rsidRPr="12323493">
        <w:rPr>
          <w:rFonts w:asciiTheme="minorHAnsi" w:hAnsiTheme="minorHAnsi"/>
        </w:rPr>
        <w:t>s will be</w:t>
      </w:r>
      <w:r w:rsidR="00BA20EA" w:rsidRPr="12323493">
        <w:rPr>
          <w:rFonts w:asciiTheme="minorHAnsi" w:hAnsiTheme="minorHAnsi"/>
          <w:spacing w:val="-1"/>
        </w:rPr>
        <w:t xml:space="preserve"> secured</w:t>
      </w:r>
      <w:r w:rsidR="00BA20EA" w:rsidRPr="12323493">
        <w:rPr>
          <w:rFonts w:asciiTheme="minorHAnsi" w:hAnsiTheme="minorHAnsi"/>
        </w:rPr>
        <w:t xml:space="preserve"> </w:t>
      </w:r>
      <w:r w:rsidR="00BA20EA" w:rsidRPr="12323493">
        <w:rPr>
          <w:rFonts w:asciiTheme="minorHAnsi" w:hAnsiTheme="minorHAnsi"/>
          <w:spacing w:val="-1"/>
        </w:rPr>
        <w:t>around</w:t>
      </w:r>
      <w:r w:rsidR="00BA20EA" w:rsidRPr="12323493">
        <w:rPr>
          <w:rFonts w:asciiTheme="minorHAnsi" w:hAnsiTheme="minorHAnsi"/>
          <w:spacing w:val="1"/>
        </w:rPr>
        <w:t xml:space="preserve"> </w:t>
      </w:r>
      <w:r w:rsidR="00BA20EA" w:rsidRPr="12323493">
        <w:rPr>
          <w:rFonts w:asciiTheme="minorHAnsi" w:hAnsiTheme="minorHAnsi"/>
        </w:rPr>
        <w:t>the</w:t>
      </w:r>
      <w:r w:rsidR="00A8069E" w:rsidRPr="12323493">
        <w:rPr>
          <w:rFonts w:asciiTheme="minorHAnsi" w:hAnsiTheme="minorHAnsi"/>
        </w:rPr>
        <w:t xml:space="preserve"> </w:t>
      </w:r>
      <w:r w:rsidR="00BA20EA" w:rsidRPr="12323493">
        <w:rPr>
          <w:rFonts w:asciiTheme="minorHAnsi" w:hAnsiTheme="minorHAnsi"/>
          <w:spacing w:val="-1"/>
        </w:rPr>
        <w:t>clock.</w:t>
      </w:r>
      <w:r w:rsidR="00BA20EA" w:rsidRPr="12323493">
        <w:rPr>
          <w:rFonts w:asciiTheme="minorHAnsi" w:hAnsiTheme="minorHAnsi"/>
        </w:rPr>
        <w:t xml:space="preserve"> </w:t>
      </w:r>
      <w:r w:rsidR="00BA20EA" w:rsidRPr="12323493">
        <w:rPr>
          <w:rFonts w:asciiTheme="minorHAnsi" w:hAnsiTheme="minorHAnsi"/>
          <w:spacing w:val="-1"/>
        </w:rPr>
        <w:t>Emergencies</w:t>
      </w:r>
      <w:r w:rsidR="00BA20EA" w:rsidRPr="12323493">
        <w:rPr>
          <w:rFonts w:asciiTheme="minorHAnsi" w:hAnsiTheme="minorHAnsi"/>
        </w:rPr>
        <w:t xml:space="preserve"> </w:t>
      </w:r>
      <w:r w:rsidR="00BA20EA" w:rsidRPr="12323493">
        <w:rPr>
          <w:rFonts w:asciiTheme="minorHAnsi" w:hAnsiTheme="minorHAnsi"/>
          <w:spacing w:val="1"/>
        </w:rPr>
        <w:t>may</w:t>
      </w:r>
      <w:r w:rsidR="00BA20EA" w:rsidRPr="12323493">
        <w:rPr>
          <w:rFonts w:asciiTheme="minorHAnsi" w:hAnsiTheme="minorHAnsi"/>
          <w:spacing w:val="-3"/>
        </w:rPr>
        <w:t xml:space="preserve"> </w:t>
      </w:r>
      <w:r w:rsidR="00BA20EA" w:rsidRPr="12323493">
        <w:rPr>
          <w:rFonts w:asciiTheme="minorHAnsi" w:hAnsiTheme="minorHAnsi"/>
          <w:spacing w:val="-1"/>
        </w:rPr>
        <w:t>necessitate</w:t>
      </w:r>
      <w:r w:rsidR="00BA20EA" w:rsidRPr="12323493">
        <w:rPr>
          <w:rFonts w:asciiTheme="minorHAnsi" w:hAnsiTheme="minorHAnsi"/>
          <w:spacing w:val="1"/>
        </w:rPr>
        <w:t xml:space="preserve"> </w:t>
      </w:r>
      <w:r w:rsidR="00BA20EA" w:rsidRPr="12323493">
        <w:rPr>
          <w:rFonts w:asciiTheme="minorHAnsi" w:hAnsiTheme="minorHAnsi"/>
          <w:spacing w:val="-1"/>
        </w:rPr>
        <w:t>changes</w:t>
      </w:r>
      <w:r w:rsidR="00BA20EA" w:rsidRPr="12323493">
        <w:rPr>
          <w:rFonts w:asciiTheme="minorHAnsi" w:hAnsiTheme="minorHAnsi"/>
        </w:rPr>
        <w:t xml:space="preserve"> </w:t>
      </w:r>
      <w:r w:rsidR="00BA20EA" w:rsidRPr="12323493">
        <w:rPr>
          <w:rFonts w:asciiTheme="minorHAnsi" w:hAnsiTheme="minorHAnsi"/>
          <w:spacing w:val="1"/>
        </w:rPr>
        <w:t>or</w:t>
      </w:r>
      <w:r w:rsidR="00BA20EA" w:rsidRPr="12323493">
        <w:rPr>
          <w:rFonts w:asciiTheme="minorHAnsi" w:hAnsiTheme="minorHAnsi"/>
        </w:rPr>
        <w:t xml:space="preserve"> </w:t>
      </w:r>
      <w:r w:rsidR="00BA20EA" w:rsidRPr="12323493">
        <w:rPr>
          <w:rFonts w:asciiTheme="minorHAnsi" w:hAnsiTheme="minorHAnsi"/>
          <w:spacing w:val="-1"/>
        </w:rPr>
        <w:t>alterations</w:t>
      </w:r>
      <w:r w:rsidR="00BA20EA" w:rsidRPr="12323493">
        <w:rPr>
          <w:rFonts w:asciiTheme="minorHAnsi" w:hAnsiTheme="minorHAnsi"/>
        </w:rPr>
        <w:t xml:space="preserve"> to </w:t>
      </w:r>
      <w:r w:rsidR="00BA20EA" w:rsidRPr="12323493">
        <w:rPr>
          <w:rFonts w:asciiTheme="minorHAnsi" w:hAnsiTheme="minorHAnsi"/>
          <w:spacing w:val="1"/>
        </w:rPr>
        <w:t>any</w:t>
      </w:r>
      <w:r w:rsidR="00BA20EA" w:rsidRPr="12323493">
        <w:rPr>
          <w:rFonts w:asciiTheme="minorHAnsi" w:hAnsiTheme="minorHAnsi"/>
          <w:spacing w:val="-5"/>
        </w:rPr>
        <w:t xml:space="preserve"> </w:t>
      </w:r>
      <w:r w:rsidR="00BA20EA" w:rsidRPr="12323493">
        <w:rPr>
          <w:rFonts w:asciiTheme="minorHAnsi" w:hAnsiTheme="minorHAnsi"/>
          <w:spacing w:val="-1"/>
        </w:rPr>
        <w:t>posted</w:t>
      </w:r>
      <w:r w:rsidR="00BA20EA" w:rsidRPr="12323493">
        <w:rPr>
          <w:rFonts w:asciiTheme="minorHAnsi" w:hAnsiTheme="minorHAnsi"/>
        </w:rPr>
        <w:t xml:space="preserve"> schedules. </w:t>
      </w:r>
      <w:r w:rsidR="00BA20EA" w:rsidRPr="12323493">
        <w:rPr>
          <w:rFonts w:asciiTheme="minorHAnsi" w:hAnsiTheme="minorHAnsi"/>
          <w:spacing w:val="-1"/>
        </w:rPr>
        <w:t>Areas</w:t>
      </w:r>
      <w:r w:rsidR="00BA20EA" w:rsidRPr="12323493">
        <w:rPr>
          <w:rFonts w:asciiTheme="minorHAnsi" w:hAnsiTheme="minorHAnsi"/>
        </w:rPr>
        <w:t xml:space="preserve"> that are</w:t>
      </w:r>
      <w:r w:rsidR="006616DB" w:rsidRPr="12323493">
        <w:rPr>
          <w:rFonts w:asciiTheme="minorHAnsi" w:hAnsiTheme="minorHAnsi"/>
        </w:rPr>
        <w:t xml:space="preserve"> </w:t>
      </w:r>
      <w:r w:rsidR="00BA20EA" w:rsidRPr="12323493">
        <w:rPr>
          <w:rFonts w:asciiTheme="minorHAnsi" w:hAnsiTheme="minorHAnsi"/>
          <w:spacing w:val="-1"/>
        </w:rPr>
        <w:t>revealed</w:t>
      </w:r>
      <w:r w:rsidR="00BA20EA" w:rsidRPr="12323493">
        <w:rPr>
          <w:rFonts w:asciiTheme="minorHAnsi" w:hAnsiTheme="minorHAnsi"/>
        </w:rPr>
        <w:t xml:space="preserve"> </w:t>
      </w:r>
      <w:r w:rsidR="00BA20EA" w:rsidRPr="12323493">
        <w:rPr>
          <w:rFonts w:asciiTheme="minorHAnsi" w:hAnsiTheme="minorHAnsi"/>
          <w:spacing w:val="-1"/>
        </w:rPr>
        <w:t>as</w:t>
      </w:r>
      <w:r w:rsidR="00BA20EA" w:rsidRPr="12323493">
        <w:rPr>
          <w:rFonts w:asciiTheme="minorHAnsi" w:hAnsiTheme="minorHAnsi"/>
        </w:rPr>
        <w:t xml:space="preserve"> problematic</w:t>
      </w:r>
      <w:r w:rsidR="00BA20EA" w:rsidRPr="12323493">
        <w:rPr>
          <w:rFonts w:asciiTheme="minorHAnsi" w:hAnsiTheme="minorHAnsi"/>
          <w:spacing w:val="-1"/>
        </w:rPr>
        <w:t xml:space="preserve"> </w:t>
      </w:r>
      <w:r w:rsidR="00BA20EA" w:rsidRPr="12323493">
        <w:rPr>
          <w:rFonts w:asciiTheme="minorHAnsi" w:hAnsiTheme="minorHAnsi"/>
        </w:rPr>
        <w:t>are</w:t>
      </w:r>
      <w:r w:rsidR="00BA20EA" w:rsidRPr="12323493">
        <w:rPr>
          <w:rFonts w:asciiTheme="minorHAnsi" w:hAnsiTheme="minorHAnsi"/>
          <w:spacing w:val="-1"/>
        </w:rPr>
        <w:t xml:space="preserve"> documented</w:t>
      </w:r>
      <w:r w:rsidR="00BA20EA" w:rsidRPr="12323493">
        <w:rPr>
          <w:rFonts w:asciiTheme="minorHAnsi" w:hAnsiTheme="minorHAnsi"/>
        </w:rPr>
        <w:t xml:space="preserve"> </w:t>
      </w:r>
      <w:r w:rsidR="00BA20EA" w:rsidRPr="12323493">
        <w:rPr>
          <w:rFonts w:asciiTheme="minorHAnsi" w:hAnsiTheme="minorHAnsi"/>
          <w:spacing w:val="2"/>
        </w:rPr>
        <w:t>by</w:t>
      </w:r>
      <w:r w:rsidR="00BA20EA" w:rsidRPr="12323493">
        <w:rPr>
          <w:rFonts w:asciiTheme="minorHAnsi" w:hAnsiTheme="minorHAnsi"/>
          <w:spacing w:val="-5"/>
        </w:rPr>
        <w:t xml:space="preserve"> </w:t>
      </w:r>
      <w:r w:rsidR="516F2E8E" w:rsidRPr="12323493">
        <w:rPr>
          <w:rFonts w:asciiTheme="minorHAnsi" w:hAnsiTheme="minorHAnsi"/>
        </w:rPr>
        <w:t>the Office</w:t>
      </w:r>
      <w:r w:rsidR="006D512D" w:rsidRPr="12323493">
        <w:rPr>
          <w:rFonts w:asciiTheme="minorHAnsi" w:hAnsiTheme="minorHAnsi"/>
        </w:rPr>
        <w:t xml:space="preserve"> of Campus Security</w:t>
      </w:r>
      <w:r w:rsidR="00BA20EA" w:rsidRPr="12323493">
        <w:rPr>
          <w:rFonts w:asciiTheme="minorHAnsi" w:hAnsiTheme="minorHAnsi"/>
        </w:rPr>
        <w:t>. The</w:t>
      </w:r>
      <w:r w:rsidR="00BA20EA" w:rsidRPr="12323493">
        <w:rPr>
          <w:rFonts w:asciiTheme="minorHAnsi" w:hAnsiTheme="minorHAnsi"/>
          <w:spacing w:val="-1"/>
        </w:rPr>
        <w:t xml:space="preserve"> concerns</w:t>
      </w:r>
      <w:r w:rsidR="00BA20EA" w:rsidRPr="12323493">
        <w:rPr>
          <w:rFonts w:asciiTheme="minorHAnsi" w:hAnsiTheme="minorHAnsi"/>
        </w:rPr>
        <w:t xml:space="preserve"> are</w:t>
      </w:r>
      <w:r w:rsidR="00BA20EA" w:rsidRPr="12323493">
        <w:rPr>
          <w:rFonts w:asciiTheme="minorHAnsi" w:hAnsiTheme="minorHAnsi"/>
          <w:spacing w:val="-2"/>
        </w:rPr>
        <w:t xml:space="preserve"> </w:t>
      </w:r>
      <w:r w:rsidR="00BA20EA" w:rsidRPr="12323493">
        <w:rPr>
          <w:rFonts w:asciiTheme="minorHAnsi" w:hAnsiTheme="minorHAnsi"/>
        </w:rPr>
        <w:t>then</w:t>
      </w:r>
      <w:r w:rsidR="00BA20EA" w:rsidRPr="12323493">
        <w:rPr>
          <w:rFonts w:asciiTheme="minorHAnsi" w:hAnsiTheme="minorHAnsi"/>
          <w:spacing w:val="60"/>
        </w:rPr>
        <w:t xml:space="preserve"> </w:t>
      </w:r>
      <w:r w:rsidR="00BA20EA" w:rsidRPr="12323493">
        <w:rPr>
          <w:rFonts w:asciiTheme="minorHAnsi" w:hAnsiTheme="minorHAnsi"/>
          <w:spacing w:val="-1"/>
        </w:rPr>
        <w:t>forwarded</w:t>
      </w:r>
      <w:r w:rsidR="00BA20EA" w:rsidRPr="12323493">
        <w:rPr>
          <w:rFonts w:asciiTheme="minorHAnsi" w:hAnsiTheme="minorHAnsi"/>
        </w:rPr>
        <w:t xml:space="preserve"> to the</w:t>
      </w:r>
      <w:r w:rsidR="00BA20EA" w:rsidRPr="12323493">
        <w:rPr>
          <w:rFonts w:asciiTheme="minorHAnsi" w:hAnsiTheme="minorHAnsi"/>
          <w:spacing w:val="-1"/>
        </w:rPr>
        <w:t xml:space="preserve"> </w:t>
      </w:r>
      <w:r w:rsidR="00BA20EA" w:rsidRPr="12323493">
        <w:rPr>
          <w:rFonts w:asciiTheme="minorHAnsi" w:hAnsiTheme="minorHAnsi"/>
        </w:rPr>
        <w:t>appropriate</w:t>
      </w:r>
      <w:r w:rsidR="00BA20EA" w:rsidRPr="12323493">
        <w:rPr>
          <w:rFonts w:asciiTheme="minorHAnsi" w:hAnsiTheme="minorHAnsi"/>
          <w:spacing w:val="-1"/>
        </w:rPr>
        <w:t xml:space="preserve"> administrator</w:t>
      </w:r>
      <w:r w:rsidR="00BA20EA" w:rsidRPr="12323493">
        <w:rPr>
          <w:rFonts w:asciiTheme="minorHAnsi" w:hAnsiTheme="minorHAnsi"/>
        </w:rPr>
        <w:t xml:space="preserve"> or</w:t>
      </w:r>
      <w:r w:rsidR="00BA20EA" w:rsidRPr="12323493">
        <w:rPr>
          <w:rFonts w:asciiTheme="minorHAnsi" w:hAnsiTheme="minorHAnsi"/>
          <w:spacing w:val="-1"/>
        </w:rPr>
        <w:t xml:space="preserve"> office </w:t>
      </w:r>
      <w:r w:rsidR="00BA20EA" w:rsidRPr="12323493">
        <w:rPr>
          <w:rFonts w:asciiTheme="minorHAnsi" w:hAnsiTheme="minorHAnsi"/>
        </w:rPr>
        <w:t xml:space="preserve">for </w:t>
      </w:r>
      <w:r w:rsidR="00BA20EA" w:rsidRPr="12323493">
        <w:rPr>
          <w:rFonts w:asciiTheme="minorHAnsi" w:hAnsiTheme="minorHAnsi"/>
          <w:spacing w:val="-1"/>
        </w:rPr>
        <w:t>review.</w:t>
      </w:r>
      <w:r w:rsidR="00BA20EA" w:rsidRPr="12323493">
        <w:rPr>
          <w:rFonts w:asciiTheme="minorHAnsi" w:hAnsiTheme="minorHAnsi"/>
          <w:spacing w:val="2"/>
        </w:rPr>
        <w:t xml:space="preserve"> </w:t>
      </w:r>
      <w:r w:rsidR="00BA20EA" w:rsidRPr="12323493">
        <w:rPr>
          <w:rFonts w:asciiTheme="minorHAnsi" w:hAnsiTheme="minorHAnsi"/>
          <w:spacing w:val="-1"/>
        </w:rPr>
        <w:t>These incident/maintenance</w:t>
      </w:r>
      <w:r w:rsidR="00BA20EA" w:rsidRPr="12323493">
        <w:rPr>
          <w:rFonts w:asciiTheme="minorHAnsi" w:hAnsiTheme="minorHAnsi"/>
          <w:spacing w:val="93"/>
        </w:rPr>
        <w:t xml:space="preserve"> </w:t>
      </w:r>
      <w:r w:rsidR="00BA20EA" w:rsidRPr="12323493">
        <w:rPr>
          <w:rFonts w:asciiTheme="minorHAnsi" w:hAnsiTheme="minorHAnsi"/>
          <w:spacing w:val="-1"/>
        </w:rPr>
        <w:t>reports</w:t>
      </w:r>
      <w:r w:rsidR="00BA20EA" w:rsidRPr="12323493">
        <w:rPr>
          <w:rFonts w:asciiTheme="minorHAnsi" w:hAnsiTheme="minorHAnsi"/>
        </w:rPr>
        <w:t xml:space="preserve"> </w:t>
      </w:r>
      <w:r w:rsidR="00BA20EA" w:rsidRPr="12323493">
        <w:rPr>
          <w:rFonts w:asciiTheme="minorHAnsi" w:hAnsiTheme="minorHAnsi"/>
          <w:spacing w:val="-1"/>
        </w:rPr>
        <w:t>document</w:t>
      </w:r>
      <w:r w:rsidR="00BA20EA" w:rsidRPr="12323493">
        <w:rPr>
          <w:rFonts w:asciiTheme="minorHAnsi" w:hAnsiTheme="minorHAnsi"/>
        </w:rPr>
        <w:t xml:space="preserve"> </w:t>
      </w:r>
      <w:r w:rsidR="00BA20EA" w:rsidRPr="12323493">
        <w:rPr>
          <w:rFonts w:asciiTheme="minorHAnsi" w:hAnsiTheme="minorHAnsi"/>
          <w:spacing w:val="-1"/>
        </w:rPr>
        <w:t>security,</w:t>
      </w:r>
      <w:r w:rsidR="00BA20EA" w:rsidRPr="12323493">
        <w:rPr>
          <w:rFonts w:asciiTheme="minorHAnsi" w:hAnsiTheme="minorHAnsi"/>
          <w:spacing w:val="2"/>
        </w:rPr>
        <w:t xml:space="preserve"> </w:t>
      </w:r>
      <w:r w:rsidR="00BA20EA" w:rsidRPr="12323493">
        <w:rPr>
          <w:rFonts w:asciiTheme="minorHAnsi" w:hAnsiTheme="minorHAnsi"/>
          <w:spacing w:val="-1"/>
        </w:rPr>
        <w:t>safety,</w:t>
      </w:r>
      <w:r w:rsidR="00BA20EA" w:rsidRPr="12323493">
        <w:rPr>
          <w:rFonts w:asciiTheme="minorHAnsi" w:hAnsiTheme="minorHAnsi"/>
        </w:rPr>
        <w:t xml:space="preserve"> </w:t>
      </w:r>
      <w:r w:rsidR="00BA20EA" w:rsidRPr="12323493">
        <w:rPr>
          <w:rFonts w:asciiTheme="minorHAnsi" w:hAnsiTheme="minorHAnsi"/>
          <w:spacing w:val="-1"/>
        </w:rPr>
        <w:t>and</w:t>
      </w:r>
      <w:r w:rsidR="00BA20EA" w:rsidRPr="12323493">
        <w:rPr>
          <w:rFonts w:asciiTheme="minorHAnsi" w:hAnsiTheme="minorHAnsi"/>
        </w:rPr>
        <w:t xml:space="preserve"> maintenance</w:t>
      </w:r>
      <w:r w:rsidR="00BA20EA" w:rsidRPr="12323493">
        <w:rPr>
          <w:rFonts w:asciiTheme="minorHAnsi" w:hAnsiTheme="minorHAnsi"/>
          <w:spacing w:val="-1"/>
        </w:rPr>
        <w:t xml:space="preserve"> issues</w:t>
      </w:r>
      <w:r w:rsidR="00BA20EA" w:rsidRPr="12323493">
        <w:rPr>
          <w:rFonts w:asciiTheme="minorHAnsi" w:hAnsiTheme="minorHAnsi"/>
        </w:rPr>
        <w:t xml:space="preserve"> such </w:t>
      </w:r>
      <w:r w:rsidR="00BA20EA" w:rsidRPr="12323493">
        <w:rPr>
          <w:rFonts w:asciiTheme="minorHAnsi" w:hAnsiTheme="minorHAnsi"/>
          <w:spacing w:val="-1"/>
        </w:rPr>
        <w:t>as</w:t>
      </w:r>
      <w:r w:rsidR="00BA20EA" w:rsidRPr="12323493">
        <w:rPr>
          <w:rFonts w:asciiTheme="minorHAnsi" w:hAnsiTheme="minorHAnsi"/>
        </w:rPr>
        <w:t xml:space="preserve"> landscaping, locks, </w:t>
      </w:r>
      <w:r w:rsidR="00BA20EA" w:rsidRPr="12323493">
        <w:rPr>
          <w:rFonts w:asciiTheme="minorHAnsi" w:hAnsiTheme="minorHAnsi"/>
          <w:spacing w:val="-1"/>
        </w:rPr>
        <w:t>alarms,</w:t>
      </w:r>
      <w:r w:rsidR="00BA20EA" w:rsidRPr="12323493">
        <w:rPr>
          <w:rFonts w:asciiTheme="minorHAnsi" w:hAnsiTheme="minorHAnsi"/>
          <w:spacing w:val="77"/>
        </w:rPr>
        <w:t xml:space="preserve"> </w:t>
      </w:r>
      <w:r w:rsidR="00BA20EA" w:rsidRPr="12323493">
        <w:rPr>
          <w:rFonts w:asciiTheme="minorHAnsi" w:hAnsiTheme="minorHAnsi"/>
          <w:spacing w:val="-1"/>
        </w:rPr>
        <w:t>lighting,</w:t>
      </w:r>
      <w:r w:rsidR="00BA20EA" w:rsidRPr="12323493">
        <w:rPr>
          <w:rFonts w:asciiTheme="minorHAnsi" w:hAnsiTheme="minorHAnsi"/>
          <w:spacing w:val="2"/>
        </w:rPr>
        <w:t xml:space="preserve"> </w:t>
      </w:r>
      <w:r w:rsidR="00BA20EA" w:rsidRPr="12323493">
        <w:rPr>
          <w:rFonts w:asciiTheme="minorHAnsi" w:hAnsiTheme="minorHAnsi"/>
          <w:spacing w:val="-1"/>
        </w:rPr>
        <w:t>and</w:t>
      </w:r>
      <w:r w:rsidR="00BA20EA" w:rsidRPr="12323493">
        <w:rPr>
          <w:rFonts w:asciiTheme="minorHAnsi" w:hAnsiTheme="minorHAnsi"/>
        </w:rPr>
        <w:t xml:space="preserve"> </w:t>
      </w:r>
      <w:r w:rsidR="00BA20EA" w:rsidRPr="12323493">
        <w:rPr>
          <w:rFonts w:asciiTheme="minorHAnsi" w:hAnsiTheme="minorHAnsi"/>
          <w:spacing w:val="-1"/>
        </w:rPr>
        <w:t>communications.</w:t>
      </w:r>
    </w:p>
    <w:p w14:paraId="0E713E5E" w14:textId="736847B4" w:rsidR="00BD3B81" w:rsidRPr="00905D6C" w:rsidRDefault="00BA20EA" w:rsidP="00484090">
      <w:pPr>
        <w:pStyle w:val="Heading3"/>
        <w:rPr>
          <w:b/>
          <w:bCs/>
        </w:rPr>
      </w:pPr>
      <w:bookmarkStart w:id="27" w:name="_Toc20749888"/>
      <w:bookmarkStart w:id="28" w:name="_Toc146613991"/>
      <w:r w:rsidRPr="00905D6C">
        <w:t>Monitoring &amp;</w:t>
      </w:r>
      <w:r w:rsidRPr="00905D6C">
        <w:rPr>
          <w:spacing w:val="1"/>
        </w:rPr>
        <w:t xml:space="preserve"> </w:t>
      </w:r>
      <w:r w:rsidRPr="00905D6C">
        <w:rPr>
          <w:spacing w:val="-2"/>
        </w:rPr>
        <w:t xml:space="preserve">Reporting </w:t>
      </w:r>
      <w:r w:rsidRPr="00905D6C">
        <w:t>of Student</w:t>
      </w:r>
      <w:r w:rsidR="00CF242A">
        <w:t xml:space="preserve"> Organization </w:t>
      </w:r>
      <w:r w:rsidRPr="00905D6C">
        <w:t>Activity</w:t>
      </w:r>
      <w:r w:rsidRPr="00905D6C">
        <w:rPr>
          <w:spacing w:val="-2"/>
        </w:rPr>
        <w:t xml:space="preserve"> </w:t>
      </w:r>
      <w:r w:rsidRPr="00905D6C">
        <w:t>at</w:t>
      </w:r>
      <w:r w:rsidRPr="00905D6C">
        <w:rPr>
          <w:spacing w:val="1"/>
        </w:rPr>
        <w:t xml:space="preserve"> </w:t>
      </w:r>
      <w:r w:rsidRPr="00905D6C">
        <w:t>Non-Campus</w:t>
      </w:r>
      <w:r w:rsidRPr="00905D6C">
        <w:rPr>
          <w:spacing w:val="25"/>
        </w:rPr>
        <w:t xml:space="preserve"> </w:t>
      </w:r>
      <w:r w:rsidRPr="00905D6C">
        <w:t>Locations</w:t>
      </w:r>
      <w:bookmarkEnd w:id="27"/>
      <w:bookmarkEnd w:id="28"/>
    </w:p>
    <w:p w14:paraId="29724882" w14:textId="42FFEE7A"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spacing w:val="-1"/>
        </w:rPr>
        <w:t>does</w:t>
      </w:r>
      <w:r w:rsidRPr="00905D6C">
        <w:rPr>
          <w:rFonts w:asciiTheme="minorHAnsi" w:hAnsiTheme="minorHAnsi" w:cstheme="minorHAnsi"/>
        </w:rPr>
        <w:t xml:space="preserve"> not </w:t>
      </w:r>
      <w:r w:rsidRPr="00905D6C">
        <w:rPr>
          <w:rFonts w:asciiTheme="minorHAnsi" w:hAnsiTheme="minorHAnsi" w:cstheme="minorHAnsi"/>
          <w:spacing w:val="-1"/>
        </w:rPr>
        <w:t>recognize and</w:t>
      </w:r>
      <w:r w:rsidRPr="00905D6C">
        <w:rPr>
          <w:rFonts w:asciiTheme="minorHAnsi" w:hAnsiTheme="minorHAnsi" w:cstheme="minorHAnsi"/>
        </w:rPr>
        <w:t xml:space="preserve"> is not aware</w:t>
      </w:r>
      <w:r w:rsidRPr="00905D6C">
        <w:rPr>
          <w:rFonts w:asciiTheme="minorHAnsi" w:hAnsiTheme="minorHAnsi" w:cstheme="minorHAnsi"/>
          <w:spacing w:val="-1"/>
        </w:rPr>
        <w:t xml:space="preserve"> </w:t>
      </w:r>
      <w:r w:rsidRPr="00905D6C">
        <w:rPr>
          <w:rFonts w:asciiTheme="minorHAnsi" w:hAnsiTheme="minorHAnsi" w:cstheme="minorHAnsi"/>
        </w:rPr>
        <w:t>of any</w:t>
      </w:r>
      <w:r w:rsidRPr="00905D6C">
        <w:rPr>
          <w:rFonts w:asciiTheme="minorHAnsi" w:hAnsiTheme="minorHAnsi" w:cstheme="minorHAnsi"/>
          <w:spacing w:val="-5"/>
        </w:rPr>
        <w:t xml:space="preserve"> </w:t>
      </w:r>
      <w:r w:rsidRPr="00905D6C">
        <w:rPr>
          <w:rFonts w:asciiTheme="minorHAnsi" w:hAnsiTheme="minorHAnsi" w:cstheme="minorHAnsi"/>
        </w:rPr>
        <w:t xml:space="preserve">non-campus locations, </w:t>
      </w:r>
      <w:r w:rsidRPr="00905D6C">
        <w:rPr>
          <w:rFonts w:asciiTheme="minorHAnsi" w:hAnsiTheme="minorHAnsi" w:cstheme="minorHAnsi"/>
          <w:spacing w:val="-1"/>
        </w:rPr>
        <w:t>including</w:t>
      </w:r>
      <w:r w:rsidRPr="00905D6C">
        <w:rPr>
          <w:rFonts w:asciiTheme="minorHAnsi" w:hAnsiTheme="minorHAnsi" w:cstheme="minorHAnsi"/>
          <w:spacing w:val="-3"/>
        </w:rPr>
        <w:t xml:space="preserve"> </w:t>
      </w:r>
      <w:r w:rsidRPr="00905D6C">
        <w:rPr>
          <w:rFonts w:asciiTheme="minorHAnsi" w:hAnsiTheme="minorHAnsi" w:cstheme="minorHAnsi"/>
        </w:rPr>
        <w:t>non-</w:t>
      </w:r>
      <w:r w:rsidRPr="00905D6C">
        <w:rPr>
          <w:rFonts w:asciiTheme="minorHAnsi" w:hAnsiTheme="minorHAnsi" w:cstheme="minorHAnsi"/>
          <w:spacing w:val="62"/>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housing</w:t>
      </w:r>
      <w:r w:rsidRPr="00905D6C">
        <w:rPr>
          <w:rFonts w:asciiTheme="minorHAnsi" w:hAnsiTheme="minorHAnsi" w:cstheme="minorHAnsi"/>
          <w:spacing w:val="-1"/>
        </w:rPr>
        <w:t xml:space="preserve"> facilities,</w:t>
      </w:r>
      <w:r w:rsidRPr="00905D6C">
        <w:rPr>
          <w:rFonts w:asciiTheme="minorHAnsi" w:hAnsiTheme="minorHAnsi" w:cstheme="minorHAnsi"/>
        </w:rPr>
        <w:t xml:space="preserve"> </w:t>
      </w:r>
      <w:r w:rsidR="00047FC9" w:rsidRPr="00905D6C">
        <w:rPr>
          <w:rFonts w:asciiTheme="minorHAnsi" w:hAnsiTheme="minorHAnsi" w:cstheme="minorHAnsi"/>
          <w:spacing w:val="-1"/>
        </w:rPr>
        <w:t>owned,</w:t>
      </w:r>
      <w:r w:rsidRPr="00905D6C">
        <w:rPr>
          <w:rFonts w:asciiTheme="minorHAnsi" w:hAnsiTheme="minorHAnsi" w:cstheme="minorHAnsi"/>
        </w:rPr>
        <w:t xml:space="preserve"> or </w:t>
      </w:r>
      <w:r w:rsidRPr="00905D6C">
        <w:rPr>
          <w:rFonts w:asciiTheme="minorHAnsi" w:hAnsiTheme="minorHAnsi" w:cstheme="minorHAnsi"/>
          <w:spacing w:val="-1"/>
        </w:rPr>
        <w:t>controlled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3"/>
        </w:rPr>
        <w:t xml:space="preserve"> </w:t>
      </w:r>
      <w:r w:rsidRPr="00905D6C">
        <w:rPr>
          <w:rFonts w:asciiTheme="minorHAnsi" w:hAnsiTheme="minorHAnsi" w:cstheme="minorHAnsi"/>
        </w:rPr>
        <w:t xml:space="preserve">student </w:t>
      </w:r>
      <w:r w:rsidRPr="00905D6C">
        <w:rPr>
          <w:rFonts w:asciiTheme="minorHAnsi" w:hAnsiTheme="minorHAnsi" w:cstheme="minorHAnsi"/>
          <w:spacing w:val="-1"/>
        </w:rPr>
        <w:t>organizations</w:t>
      </w:r>
      <w:r w:rsidRPr="00905D6C">
        <w:rPr>
          <w:rFonts w:asciiTheme="minorHAnsi" w:hAnsiTheme="minorHAnsi" w:cstheme="minorHAnsi"/>
        </w:rPr>
        <w:t xml:space="preserve"> officially</w:t>
      </w:r>
      <w:r w:rsidRPr="00905D6C">
        <w:rPr>
          <w:rFonts w:asciiTheme="minorHAnsi" w:hAnsiTheme="minorHAnsi" w:cstheme="minorHAnsi"/>
          <w:spacing w:val="-5"/>
        </w:rPr>
        <w:t xml:space="preserve"> </w:t>
      </w:r>
      <w:r w:rsidRPr="00905D6C">
        <w:rPr>
          <w:rFonts w:asciiTheme="minorHAnsi" w:hAnsiTheme="minorHAnsi" w:cstheme="minorHAnsi"/>
          <w:spacing w:val="-1"/>
        </w:rPr>
        <w:t>recognized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85"/>
        </w:rPr>
        <w:t xml:space="preserve"> </w:t>
      </w:r>
      <w:r w:rsidRPr="00905D6C">
        <w:rPr>
          <w:rFonts w:asciiTheme="minorHAnsi" w:hAnsiTheme="minorHAnsi" w:cstheme="minorHAnsi"/>
        </w:rPr>
        <w:t xml:space="preserve">the </w:t>
      </w:r>
      <w:r w:rsidR="00DB29C1">
        <w:rPr>
          <w:rFonts w:asciiTheme="minorHAnsi" w:hAnsiTheme="minorHAnsi" w:cstheme="minorHAnsi"/>
        </w:rPr>
        <w:t>u</w:t>
      </w:r>
      <w:r w:rsidRPr="00905D6C">
        <w:rPr>
          <w:rFonts w:asciiTheme="minorHAnsi" w:hAnsiTheme="minorHAnsi" w:cstheme="minorHAnsi"/>
          <w:spacing w:val="-1"/>
        </w:rPr>
        <w:t>niversity.</w:t>
      </w:r>
      <w:r w:rsidRPr="00905D6C">
        <w:rPr>
          <w:rFonts w:asciiTheme="minorHAnsi" w:hAnsiTheme="minorHAnsi" w:cstheme="minorHAnsi"/>
        </w:rPr>
        <w:t xml:space="preserve">  There is no </w:t>
      </w:r>
      <w:r w:rsidRPr="00905D6C">
        <w:rPr>
          <w:rFonts w:asciiTheme="minorHAnsi" w:hAnsiTheme="minorHAnsi" w:cstheme="minorHAnsi"/>
          <w:spacing w:val="-1"/>
        </w:rPr>
        <w:t>agreement</w:t>
      </w:r>
      <w:r w:rsidRPr="00905D6C">
        <w:rPr>
          <w:rFonts w:asciiTheme="minorHAnsi" w:hAnsiTheme="minorHAnsi" w:cstheme="minorHAnsi"/>
        </w:rPr>
        <w:t xml:space="preserve"> or policy</w:t>
      </w:r>
      <w:r w:rsidRPr="00905D6C">
        <w:rPr>
          <w:rFonts w:asciiTheme="minorHAnsi" w:hAnsiTheme="minorHAnsi" w:cstheme="minorHAnsi"/>
          <w:spacing w:val="-5"/>
        </w:rPr>
        <w:t xml:space="preserve"> </w:t>
      </w:r>
      <w:r w:rsidRPr="00905D6C">
        <w:rPr>
          <w:rFonts w:asciiTheme="minorHAnsi" w:hAnsiTheme="minorHAnsi" w:cstheme="minorHAnsi"/>
          <w:spacing w:val="1"/>
        </w:rPr>
        <w:t>by</w:t>
      </w:r>
      <w:r w:rsidRPr="00905D6C">
        <w:rPr>
          <w:rFonts w:asciiTheme="minorHAnsi" w:hAnsiTheme="minorHAnsi" w:cstheme="minorHAnsi"/>
          <w:spacing w:val="-1"/>
        </w:rPr>
        <w:t xml:space="preserve"> </w:t>
      </w:r>
      <w:r w:rsidRPr="00905D6C">
        <w:rPr>
          <w:rFonts w:asciiTheme="minorHAnsi" w:hAnsiTheme="minorHAnsi" w:cstheme="minorHAnsi"/>
        </w:rPr>
        <w:t xml:space="preserve">or </w:t>
      </w:r>
      <w:r w:rsidRPr="00905D6C">
        <w:rPr>
          <w:rFonts w:asciiTheme="minorHAnsi" w:hAnsiTheme="minorHAnsi" w:cstheme="minorHAnsi"/>
          <w:spacing w:val="-1"/>
        </w:rPr>
        <w:t>between</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00DB29C1">
        <w:rPr>
          <w:rFonts w:asciiTheme="minorHAnsi" w:hAnsiTheme="minorHAnsi" w:cstheme="minorHAnsi"/>
        </w:rPr>
        <w:t>u</w:t>
      </w:r>
      <w:r w:rsidRPr="00905D6C">
        <w:rPr>
          <w:rFonts w:asciiTheme="minorHAnsi" w:hAnsiTheme="minorHAnsi" w:cstheme="minorHAnsi"/>
        </w:rPr>
        <w:t>niversity</w:t>
      </w:r>
      <w:r w:rsidRPr="00905D6C">
        <w:rPr>
          <w:rFonts w:asciiTheme="minorHAnsi" w:hAnsiTheme="minorHAnsi" w:cstheme="minorHAnsi"/>
          <w:spacing w:val="-5"/>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local </w:t>
      </w:r>
      <w:r w:rsidRPr="00905D6C">
        <w:rPr>
          <w:rFonts w:asciiTheme="minorHAnsi" w:hAnsiTheme="minorHAnsi" w:cstheme="minorHAnsi"/>
          <w:spacing w:val="-1"/>
        </w:rPr>
        <w:t>law</w:t>
      </w:r>
      <w:r w:rsidRPr="00905D6C">
        <w:rPr>
          <w:rFonts w:asciiTheme="minorHAnsi" w:hAnsiTheme="minorHAnsi" w:cstheme="minorHAnsi"/>
          <w:spacing w:val="58"/>
        </w:rPr>
        <w:t xml:space="preserve"> </w:t>
      </w:r>
      <w:r w:rsidRPr="00905D6C">
        <w:rPr>
          <w:rFonts w:asciiTheme="minorHAnsi" w:hAnsiTheme="minorHAnsi" w:cstheme="minorHAnsi"/>
          <w:spacing w:val="-1"/>
        </w:rPr>
        <w:t>enforcement</w:t>
      </w:r>
      <w:r w:rsidRPr="00905D6C">
        <w:rPr>
          <w:rFonts w:asciiTheme="minorHAnsi" w:hAnsiTheme="minorHAnsi" w:cstheme="minorHAnsi"/>
        </w:rPr>
        <w:t xml:space="preserve"> </w:t>
      </w:r>
      <w:r w:rsidRPr="00905D6C">
        <w:rPr>
          <w:rFonts w:asciiTheme="minorHAnsi" w:hAnsiTheme="minorHAnsi" w:cstheme="minorHAnsi"/>
          <w:spacing w:val="-1"/>
        </w:rPr>
        <w:t>agencies</w:t>
      </w:r>
      <w:r w:rsidRPr="00905D6C">
        <w:rPr>
          <w:rFonts w:asciiTheme="minorHAnsi" w:hAnsiTheme="minorHAnsi" w:cstheme="minorHAnsi"/>
        </w:rPr>
        <w:t xml:space="preserve"> to</w:t>
      </w:r>
      <w:r w:rsidRPr="00905D6C">
        <w:rPr>
          <w:rFonts w:asciiTheme="minorHAnsi" w:hAnsiTheme="minorHAnsi" w:cstheme="minorHAnsi"/>
          <w:spacing w:val="2"/>
        </w:rPr>
        <w:t xml:space="preserve"> </w:t>
      </w:r>
      <w:r w:rsidRPr="00905D6C">
        <w:rPr>
          <w:rFonts w:asciiTheme="minorHAnsi" w:hAnsiTheme="minorHAnsi" w:cstheme="minorHAnsi"/>
        </w:rPr>
        <w:t xml:space="preserve">monitor </w:t>
      </w:r>
      <w:r w:rsidRPr="00905D6C">
        <w:rPr>
          <w:rFonts w:asciiTheme="minorHAnsi" w:hAnsiTheme="minorHAnsi" w:cstheme="minorHAnsi"/>
          <w:spacing w:val="-1"/>
        </w:rPr>
        <w:t>activities</w:t>
      </w:r>
      <w:r w:rsidRPr="00905D6C">
        <w:rPr>
          <w:rFonts w:asciiTheme="minorHAnsi" w:hAnsiTheme="minorHAnsi" w:cstheme="minorHAnsi"/>
        </w:rPr>
        <w:t xml:space="preserve"> of</w:t>
      </w:r>
      <w:r w:rsidRPr="00905D6C">
        <w:rPr>
          <w:rFonts w:asciiTheme="minorHAnsi" w:hAnsiTheme="minorHAnsi" w:cstheme="minorHAnsi"/>
          <w:spacing w:val="-1"/>
        </w:rPr>
        <w:t xml:space="preserve"> </w:t>
      </w:r>
      <w:r w:rsidRPr="00905D6C">
        <w:rPr>
          <w:rFonts w:asciiTheme="minorHAnsi" w:hAnsiTheme="minorHAnsi" w:cstheme="minorHAnsi"/>
        </w:rPr>
        <w:t>any</w:t>
      </w:r>
      <w:r w:rsidRPr="00905D6C">
        <w:rPr>
          <w:rFonts w:asciiTheme="minorHAnsi" w:hAnsiTheme="minorHAnsi" w:cstheme="minorHAnsi"/>
          <w:spacing w:val="-3"/>
        </w:rPr>
        <w:t xml:space="preserve"> </w:t>
      </w:r>
      <w:r w:rsidRPr="00905D6C">
        <w:rPr>
          <w:rFonts w:asciiTheme="minorHAnsi" w:hAnsiTheme="minorHAnsi" w:cstheme="minorHAnsi"/>
        </w:rPr>
        <w:t>officially</w:t>
      </w:r>
      <w:r w:rsidRPr="00905D6C">
        <w:rPr>
          <w:rFonts w:asciiTheme="minorHAnsi" w:hAnsiTheme="minorHAnsi" w:cstheme="minorHAnsi"/>
          <w:spacing w:val="-5"/>
        </w:rPr>
        <w:t xml:space="preserve"> </w:t>
      </w:r>
      <w:r w:rsidRPr="00905D6C">
        <w:rPr>
          <w:rFonts w:asciiTheme="minorHAnsi" w:hAnsiTheme="minorHAnsi" w:cstheme="minorHAnsi"/>
          <w:spacing w:val="-1"/>
        </w:rPr>
        <w:t>recognized</w:t>
      </w:r>
      <w:r w:rsidRPr="00905D6C">
        <w:rPr>
          <w:rFonts w:asciiTheme="minorHAnsi" w:hAnsiTheme="minorHAnsi" w:cstheme="minorHAnsi"/>
        </w:rPr>
        <w:t xml:space="preserve"> </w:t>
      </w:r>
      <w:r w:rsidRPr="00905D6C">
        <w:rPr>
          <w:rFonts w:asciiTheme="minorHAnsi" w:hAnsiTheme="minorHAnsi" w:cstheme="minorHAnsi"/>
          <w:spacing w:val="-1"/>
        </w:rPr>
        <w:t>student</w:t>
      </w:r>
      <w:r w:rsidRPr="00905D6C">
        <w:rPr>
          <w:rFonts w:asciiTheme="minorHAnsi" w:hAnsiTheme="minorHAnsi" w:cstheme="minorHAnsi"/>
        </w:rPr>
        <w:t xml:space="preserve"> </w:t>
      </w:r>
      <w:r w:rsidRPr="00905D6C">
        <w:rPr>
          <w:rFonts w:asciiTheme="minorHAnsi" w:hAnsiTheme="minorHAnsi" w:cstheme="minorHAnsi"/>
          <w:spacing w:val="-1"/>
        </w:rPr>
        <w:t>organizations</w:t>
      </w:r>
      <w:r w:rsidRPr="00905D6C">
        <w:rPr>
          <w:rFonts w:asciiTheme="minorHAnsi" w:hAnsiTheme="minorHAnsi" w:cstheme="minorHAnsi"/>
          <w:spacing w:val="3"/>
        </w:rPr>
        <w:t xml:space="preserve"> </w:t>
      </w:r>
      <w:r w:rsidRPr="00905D6C">
        <w:rPr>
          <w:rFonts w:asciiTheme="minorHAnsi" w:hAnsiTheme="minorHAnsi" w:cstheme="minorHAnsi"/>
          <w:spacing w:val="-1"/>
        </w:rPr>
        <w:t>at</w:t>
      </w:r>
      <w:r w:rsidRPr="00905D6C">
        <w:rPr>
          <w:rFonts w:asciiTheme="minorHAnsi" w:hAnsiTheme="minorHAnsi" w:cstheme="minorHAnsi"/>
          <w:spacing w:val="107"/>
        </w:rPr>
        <w:t xml:space="preserve"> </w:t>
      </w:r>
      <w:r w:rsidRPr="00905D6C">
        <w:rPr>
          <w:rFonts w:asciiTheme="minorHAnsi" w:hAnsiTheme="minorHAnsi" w:cstheme="minorHAnsi"/>
          <w:spacing w:val="-1"/>
        </w:rPr>
        <w:t>non-campus</w:t>
      </w:r>
      <w:r w:rsidRPr="00905D6C">
        <w:rPr>
          <w:rFonts w:asciiTheme="minorHAnsi" w:hAnsiTheme="minorHAnsi" w:cstheme="minorHAnsi"/>
        </w:rPr>
        <w:t xml:space="preserve"> </w:t>
      </w:r>
      <w:r w:rsidRPr="00905D6C">
        <w:rPr>
          <w:rFonts w:asciiTheme="minorHAnsi" w:hAnsiTheme="minorHAnsi" w:cstheme="minorHAnsi"/>
          <w:spacing w:val="-1"/>
        </w:rPr>
        <w:t>locations.</w:t>
      </w:r>
    </w:p>
    <w:p w14:paraId="619CE5E2" w14:textId="6DF49FF2" w:rsidR="00BD3B81" w:rsidRPr="00484090" w:rsidRDefault="00BA20EA" w:rsidP="00484090">
      <w:pPr>
        <w:pStyle w:val="Heading1"/>
      </w:pPr>
      <w:bookmarkStart w:id="29" w:name="_Toc20749889"/>
      <w:bookmarkStart w:id="30" w:name="_Toc146613992"/>
      <w:r w:rsidRPr="00484090">
        <w:t>Emergency Notification, Timely Warnings, and Evacuation</w:t>
      </w:r>
      <w:bookmarkEnd w:id="29"/>
      <w:bookmarkEnd w:id="30"/>
      <w:r w:rsidR="001059E1" w:rsidRPr="00484090">
        <w:t xml:space="preserve"> </w:t>
      </w:r>
    </w:p>
    <w:p w14:paraId="5B2C0676" w14:textId="77777777" w:rsidR="00BD3B81" w:rsidRPr="00484090" w:rsidRDefault="00BA20EA" w:rsidP="00484090">
      <w:pPr>
        <w:pStyle w:val="Heading2"/>
      </w:pPr>
      <w:bookmarkStart w:id="31" w:name="_Toc146613993"/>
      <w:r w:rsidRPr="00484090">
        <w:t>Emergency Notification</w:t>
      </w:r>
      <w:bookmarkEnd w:id="31"/>
    </w:p>
    <w:p w14:paraId="213654C1" w14:textId="42872E99" w:rsidR="003A0B1A" w:rsidRPr="00905D6C" w:rsidRDefault="00CF242A" w:rsidP="12323493">
      <w:pPr>
        <w:pStyle w:val="BodyText"/>
        <w:spacing w:line="276" w:lineRule="auto"/>
        <w:ind w:left="0" w:right="370"/>
        <w:rPr>
          <w:rFonts w:asciiTheme="minorHAnsi" w:hAnsiTheme="minorHAnsi"/>
          <w:spacing w:val="1"/>
        </w:rPr>
      </w:pPr>
      <w:r w:rsidRPr="12323493">
        <w:rPr>
          <w:rFonts w:asciiTheme="minorHAnsi" w:hAnsiTheme="minorHAnsi"/>
          <w:spacing w:val="-2"/>
        </w:rPr>
        <w:t>In</w:t>
      </w:r>
      <w:r w:rsidRPr="12323493">
        <w:rPr>
          <w:rFonts w:asciiTheme="minorHAnsi" w:hAnsiTheme="minorHAnsi"/>
        </w:rPr>
        <w:t xml:space="preserve"> the</w:t>
      </w:r>
      <w:r w:rsidRPr="12323493">
        <w:rPr>
          <w:rFonts w:asciiTheme="minorHAnsi" w:hAnsiTheme="minorHAnsi"/>
          <w:spacing w:val="1"/>
        </w:rPr>
        <w:t xml:space="preserve"> </w:t>
      </w:r>
      <w:r w:rsidRPr="12323493">
        <w:rPr>
          <w:rFonts w:asciiTheme="minorHAnsi" w:hAnsiTheme="minorHAnsi"/>
          <w:spacing w:val="-1"/>
        </w:rPr>
        <w:t>event</w:t>
      </w:r>
      <w:r w:rsidRPr="12323493">
        <w:rPr>
          <w:rFonts w:asciiTheme="minorHAnsi" w:hAnsiTheme="minorHAnsi"/>
        </w:rPr>
        <w:t xml:space="preserve"> of</w:t>
      </w:r>
      <w:r w:rsidRPr="12323493">
        <w:rPr>
          <w:rFonts w:asciiTheme="minorHAnsi" w:hAnsiTheme="minorHAnsi"/>
          <w:spacing w:val="1"/>
        </w:rPr>
        <w:t xml:space="preserve"> </w:t>
      </w:r>
      <w:r w:rsidRPr="12323493">
        <w:rPr>
          <w:rFonts w:asciiTheme="minorHAnsi" w:hAnsiTheme="minorHAnsi"/>
          <w:spacing w:val="-1"/>
        </w:rPr>
        <w:t>an</w:t>
      </w:r>
      <w:r w:rsidRPr="12323493">
        <w:rPr>
          <w:rFonts w:asciiTheme="minorHAnsi" w:hAnsiTheme="minorHAnsi"/>
        </w:rPr>
        <w:t xml:space="preserve"> immediate</w:t>
      </w:r>
      <w:r w:rsidRPr="12323493">
        <w:rPr>
          <w:rFonts w:asciiTheme="minorHAnsi" w:hAnsiTheme="minorHAnsi"/>
          <w:spacing w:val="-1"/>
        </w:rPr>
        <w:t xml:space="preserve"> threat</w:t>
      </w:r>
      <w:r w:rsidRPr="12323493">
        <w:rPr>
          <w:rFonts w:asciiTheme="minorHAnsi" w:hAnsiTheme="minorHAnsi"/>
        </w:rPr>
        <w:t xml:space="preserve"> existing</w:t>
      </w:r>
      <w:r w:rsidRPr="12323493">
        <w:rPr>
          <w:rFonts w:asciiTheme="minorHAnsi" w:hAnsiTheme="minorHAnsi"/>
          <w:spacing w:val="-2"/>
        </w:rPr>
        <w:t xml:space="preserve"> </w:t>
      </w:r>
      <w:r w:rsidRPr="12323493">
        <w:rPr>
          <w:rFonts w:asciiTheme="minorHAnsi" w:hAnsiTheme="minorHAnsi"/>
        </w:rPr>
        <w:t>on the</w:t>
      </w:r>
      <w:r w:rsidRPr="12323493">
        <w:rPr>
          <w:rFonts w:asciiTheme="minorHAnsi" w:hAnsiTheme="minorHAnsi"/>
          <w:spacing w:val="1"/>
        </w:rPr>
        <w:t xml:space="preserve"> W</w:t>
      </w:r>
      <w:r w:rsidR="007F3528" w:rsidRPr="12323493">
        <w:rPr>
          <w:rFonts w:asciiTheme="minorHAnsi" w:hAnsiTheme="minorHAnsi"/>
          <w:spacing w:val="1"/>
        </w:rPr>
        <w:t>e</w:t>
      </w:r>
      <w:r w:rsidRPr="12323493">
        <w:rPr>
          <w:rFonts w:asciiTheme="minorHAnsi" w:hAnsiTheme="minorHAnsi"/>
          <w:spacing w:val="1"/>
        </w:rPr>
        <w:t xml:space="preserve">sternU </w:t>
      </w:r>
      <w:r w:rsidR="007F3528" w:rsidRPr="12323493">
        <w:rPr>
          <w:rFonts w:asciiTheme="minorHAnsi" w:hAnsiTheme="minorHAnsi"/>
          <w:spacing w:val="1"/>
        </w:rPr>
        <w:t>Oregon</w:t>
      </w:r>
      <w:r w:rsidRPr="12323493">
        <w:rPr>
          <w:rFonts w:asciiTheme="minorHAnsi" w:hAnsiTheme="minorHAnsi"/>
          <w:spacing w:val="1"/>
        </w:rPr>
        <w:t xml:space="preserve"> campus</w:t>
      </w:r>
      <w:r w:rsidRPr="12323493">
        <w:rPr>
          <w:rFonts w:asciiTheme="minorHAnsi" w:hAnsiTheme="minorHAnsi"/>
          <w:spacing w:val="-1"/>
        </w:rPr>
        <w:t>,</w:t>
      </w:r>
      <w:r w:rsidRPr="12323493">
        <w:rPr>
          <w:rFonts w:asciiTheme="minorHAnsi" w:hAnsiTheme="minorHAnsi"/>
        </w:rPr>
        <w:t xml:space="preserve"> the University’s Provost/Chief Academic Officer, the </w:t>
      </w:r>
      <w:r w:rsidR="005E5A64" w:rsidRPr="12323493">
        <w:rPr>
          <w:rFonts w:asciiTheme="minorHAnsi" w:hAnsiTheme="minorHAnsi"/>
        </w:rPr>
        <w:t xml:space="preserve">Senior Vice President of Shared Services &amp; </w:t>
      </w:r>
      <w:r w:rsidRPr="12323493">
        <w:rPr>
          <w:rFonts w:asciiTheme="minorHAnsi" w:hAnsiTheme="minorHAnsi"/>
        </w:rPr>
        <w:t xml:space="preserve">Chief Operating Officer, the Director of Campus Security, and </w:t>
      </w:r>
      <w:r w:rsidR="00FC2D4F" w:rsidRPr="12323493">
        <w:rPr>
          <w:rFonts w:asciiTheme="minorHAnsi" w:hAnsiTheme="minorHAnsi"/>
        </w:rPr>
        <w:t xml:space="preserve">other </w:t>
      </w:r>
      <w:r w:rsidRPr="12323493">
        <w:rPr>
          <w:rFonts w:asciiTheme="minorHAnsi" w:hAnsiTheme="minorHAnsi"/>
        </w:rPr>
        <w:t xml:space="preserve">members from the </w:t>
      </w:r>
      <w:r w:rsidR="007F3528" w:rsidRPr="12323493">
        <w:rPr>
          <w:rFonts w:asciiTheme="minorHAnsi" w:hAnsiTheme="minorHAnsi"/>
        </w:rPr>
        <w:t>Oregon</w:t>
      </w:r>
      <w:r w:rsidRPr="12323493">
        <w:rPr>
          <w:rFonts w:asciiTheme="minorHAnsi" w:hAnsiTheme="minorHAnsi"/>
        </w:rPr>
        <w:t xml:space="preserve"> </w:t>
      </w:r>
      <w:r w:rsidR="00036E64" w:rsidRPr="12323493">
        <w:rPr>
          <w:rFonts w:asciiTheme="minorHAnsi" w:hAnsiTheme="minorHAnsi"/>
        </w:rPr>
        <w:t>CHS-NW</w:t>
      </w:r>
      <w:r w:rsidR="00DC76E9" w:rsidRPr="12323493">
        <w:rPr>
          <w:rFonts w:asciiTheme="minorHAnsi" w:hAnsiTheme="minorHAnsi"/>
        </w:rPr>
        <w:t xml:space="preserve"> C</w:t>
      </w:r>
      <w:r w:rsidRPr="12323493">
        <w:rPr>
          <w:rFonts w:asciiTheme="minorHAnsi" w:hAnsiTheme="minorHAnsi"/>
        </w:rPr>
        <w:t>ampus</w:t>
      </w:r>
      <w:r w:rsidR="00A1116D" w:rsidRPr="12323493">
        <w:rPr>
          <w:rFonts w:asciiTheme="minorHAnsi" w:hAnsiTheme="minorHAnsi"/>
        </w:rPr>
        <w:t xml:space="preserve"> (if applicable),</w:t>
      </w:r>
      <w:r w:rsidR="3BDA4845" w:rsidRPr="12323493">
        <w:rPr>
          <w:rFonts w:asciiTheme="minorHAnsi" w:hAnsiTheme="minorHAnsi"/>
        </w:rPr>
        <w:t xml:space="preserve"> comprise</w:t>
      </w:r>
      <w:r w:rsidR="004B1489" w:rsidRPr="12323493">
        <w:rPr>
          <w:rFonts w:asciiTheme="minorHAnsi" w:hAnsiTheme="minorHAnsi"/>
        </w:rPr>
        <w:t xml:space="preserve"> the Emergency </w:t>
      </w:r>
      <w:r w:rsidR="006E5008" w:rsidRPr="12323493">
        <w:rPr>
          <w:rFonts w:asciiTheme="minorHAnsi" w:hAnsiTheme="minorHAnsi"/>
        </w:rPr>
        <w:t xml:space="preserve">Management </w:t>
      </w:r>
      <w:r w:rsidR="004B1489" w:rsidRPr="12323493">
        <w:rPr>
          <w:rFonts w:asciiTheme="minorHAnsi" w:hAnsiTheme="minorHAnsi"/>
        </w:rPr>
        <w:t>Committee.</w:t>
      </w:r>
      <w:r w:rsidR="00BA20EA" w:rsidRPr="12323493">
        <w:rPr>
          <w:rFonts w:asciiTheme="minorHAnsi" w:hAnsiTheme="minorHAnsi"/>
        </w:rPr>
        <w:t xml:space="preserve"> The</w:t>
      </w:r>
      <w:r w:rsidR="00BA20EA" w:rsidRPr="12323493">
        <w:rPr>
          <w:rFonts w:asciiTheme="minorHAnsi" w:hAnsiTheme="minorHAnsi"/>
          <w:spacing w:val="-2"/>
        </w:rPr>
        <w:t xml:space="preserve"> </w:t>
      </w:r>
      <w:r w:rsidR="00BA20EA" w:rsidRPr="12323493">
        <w:rPr>
          <w:rFonts w:asciiTheme="minorHAnsi" w:hAnsiTheme="minorHAnsi"/>
          <w:spacing w:val="-1"/>
        </w:rPr>
        <w:t>committee</w:t>
      </w:r>
      <w:r w:rsidR="00BA20EA" w:rsidRPr="12323493">
        <w:rPr>
          <w:rFonts w:asciiTheme="minorHAnsi" w:hAnsiTheme="minorHAnsi"/>
          <w:spacing w:val="-2"/>
        </w:rPr>
        <w:t xml:space="preserve"> </w:t>
      </w:r>
      <w:r w:rsidR="00BA20EA" w:rsidRPr="12323493">
        <w:rPr>
          <w:rFonts w:asciiTheme="minorHAnsi" w:hAnsiTheme="minorHAnsi"/>
        </w:rPr>
        <w:t>will</w:t>
      </w:r>
      <w:r w:rsidR="00BA20EA" w:rsidRPr="12323493">
        <w:rPr>
          <w:rFonts w:asciiTheme="minorHAnsi" w:hAnsiTheme="minorHAnsi"/>
          <w:spacing w:val="2"/>
        </w:rPr>
        <w:t xml:space="preserve"> </w:t>
      </w:r>
      <w:r w:rsidR="00BA20EA" w:rsidRPr="12323493">
        <w:rPr>
          <w:rFonts w:asciiTheme="minorHAnsi" w:hAnsiTheme="minorHAnsi"/>
          <w:spacing w:val="-1"/>
        </w:rPr>
        <w:t>meet</w:t>
      </w:r>
      <w:r w:rsidR="00BA20EA" w:rsidRPr="12323493">
        <w:rPr>
          <w:rFonts w:asciiTheme="minorHAnsi" w:hAnsiTheme="minorHAnsi"/>
        </w:rPr>
        <w:t xml:space="preserve"> in </w:t>
      </w:r>
      <w:r w:rsidR="00BA20EA" w:rsidRPr="12323493">
        <w:rPr>
          <w:rFonts w:asciiTheme="minorHAnsi" w:hAnsiTheme="minorHAnsi"/>
          <w:spacing w:val="-1"/>
        </w:rPr>
        <w:t>person</w:t>
      </w:r>
      <w:r w:rsidR="00BA20EA" w:rsidRPr="12323493">
        <w:rPr>
          <w:rFonts w:asciiTheme="minorHAnsi" w:hAnsiTheme="minorHAnsi"/>
        </w:rPr>
        <w:t xml:space="preserve"> </w:t>
      </w:r>
      <w:r w:rsidR="00F829AD" w:rsidRPr="12323493">
        <w:rPr>
          <w:rFonts w:asciiTheme="minorHAnsi" w:hAnsiTheme="minorHAnsi"/>
        </w:rPr>
        <w:t xml:space="preserve">physically or by electronic means, </w:t>
      </w:r>
      <w:r w:rsidR="00BA20EA" w:rsidRPr="12323493">
        <w:rPr>
          <w:rFonts w:asciiTheme="minorHAnsi" w:hAnsiTheme="minorHAnsi"/>
        </w:rPr>
        <w:t>or</w:t>
      </w:r>
      <w:r w:rsidR="00BA20EA" w:rsidRPr="12323493">
        <w:rPr>
          <w:rFonts w:asciiTheme="minorHAnsi" w:hAnsiTheme="minorHAnsi"/>
          <w:spacing w:val="-2"/>
        </w:rPr>
        <w:t xml:space="preserve"> </w:t>
      </w:r>
      <w:r w:rsidR="00BA20EA" w:rsidRPr="12323493">
        <w:rPr>
          <w:rFonts w:asciiTheme="minorHAnsi" w:hAnsiTheme="minorHAnsi"/>
          <w:spacing w:val="2"/>
        </w:rPr>
        <w:t>by</w:t>
      </w:r>
      <w:r w:rsidR="004B1489" w:rsidRPr="12323493">
        <w:rPr>
          <w:rFonts w:asciiTheme="minorHAnsi" w:hAnsiTheme="minorHAnsi"/>
          <w:spacing w:val="2"/>
        </w:rPr>
        <w:t xml:space="preserve"> </w:t>
      </w:r>
      <w:r w:rsidR="00BA20EA" w:rsidRPr="12323493">
        <w:rPr>
          <w:rFonts w:asciiTheme="minorHAnsi" w:hAnsiTheme="minorHAnsi"/>
        </w:rPr>
        <w:t>phone</w:t>
      </w:r>
      <w:r w:rsidR="004B1489" w:rsidRPr="12323493">
        <w:rPr>
          <w:rFonts w:asciiTheme="minorHAnsi" w:hAnsiTheme="minorHAnsi"/>
        </w:rPr>
        <w:t xml:space="preserve"> and</w:t>
      </w:r>
      <w:r w:rsidR="00BA20EA" w:rsidRPr="12323493">
        <w:rPr>
          <w:rFonts w:asciiTheme="minorHAnsi" w:hAnsiTheme="minorHAnsi"/>
          <w:spacing w:val="-1"/>
        </w:rPr>
        <w:t xml:space="preserve"> </w:t>
      </w:r>
      <w:r w:rsidR="00BA20EA" w:rsidRPr="12323493">
        <w:rPr>
          <w:rFonts w:asciiTheme="minorHAnsi" w:hAnsiTheme="minorHAnsi"/>
        </w:rPr>
        <w:t xml:space="preserve">will </w:t>
      </w:r>
      <w:r w:rsidR="00BA20EA" w:rsidRPr="12323493">
        <w:rPr>
          <w:rFonts w:asciiTheme="minorHAnsi" w:hAnsiTheme="minorHAnsi"/>
          <w:spacing w:val="-1"/>
        </w:rPr>
        <w:t>confirm</w:t>
      </w:r>
      <w:r w:rsidR="00BA20EA" w:rsidRPr="12323493">
        <w:rPr>
          <w:rFonts w:asciiTheme="minorHAnsi" w:hAnsiTheme="minorHAnsi"/>
        </w:rPr>
        <w:t xml:space="preserve"> if a</w:t>
      </w:r>
      <w:r w:rsidR="00BA20EA" w:rsidRPr="12323493">
        <w:rPr>
          <w:rFonts w:asciiTheme="minorHAnsi" w:hAnsiTheme="minorHAnsi"/>
          <w:spacing w:val="-2"/>
        </w:rPr>
        <w:t xml:space="preserve"> </w:t>
      </w:r>
      <w:r w:rsidR="00BA20EA" w:rsidRPr="12323493">
        <w:rPr>
          <w:rFonts w:asciiTheme="minorHAnsi" w:hAnsiTheme="minorHAnsi"/>
        </w:rPr>
        <w:t xml:space="preserve">serious </w:t>
      </w:r>
      <w:r w:rsidR="00BA20EA" w:rsidRPr="12323493">
        <w:rPr>
          <w:rFonts w:asciiTheme="minorHAnsi" w:hAnsiTheme="minorHAnsi"/>
          <w:spacing w:val="-1"/>
        </w:rPr>
        <w:t>incident</w:t>
      </w:r>
      <w:r w:rsidR="00BA20EA" w:rsidRPr="12323493">
        <w:rPr>
          <w:rFonts w:asciiTheme="minorHAnsi" w:hAnsiTheme="minorHAnsi"/>
        </w:rPr>
        <w:t xml:space="preserve"> </w:t>
      </w:r>
      <w:r w:rsidR="00BA20EA" w:rsidRPr="12323493">
        <w:rPr>
          <w:rFonts w:asciiTheme="minorHAnsi" w:hAnsiTheme="minorHAnsi"/>
          <w:spacing w:val="-1"/>
        </w:rPr>
        <w:t>occurred</w:t>
      </w:r>
      <w:r w:rsidR="003A0B1A" w:rsidRPr="12323493">
        <w:rPr>
          <w:rFonts w:asciiTheme="minorHAnsi" w:hAnsiTheme="minorHAnsi"/>
          <w:spacing w:val="-1"/>
        </w:rPr>
        <w:t xml:space="preserve"> </w:t>
      </w:r>
      <w:r w:rsidR="00BA20EA" w:rsidRPr="12323493">
        <w:rPr>
          <w:rFonts w:asciiTheme="minorHAnsi" w:hAnsiTheme="minorHAnsi"/>
        </w:rPr>
        <w:t xml:space="preserve">or is </w:t>
      </w:r>
      <w:r w:rsidR="00BA20EA" w:rsidRPr="12323493">
        <w:rPr>
          <w:rFonts w:asciiTheme="minorHAnsi" w:hAnsiTheme="minorHAnsi"/>
          <w:spacing w:val="-1"/>
        </w:rPr>
        <w:t>occurring</w:t>
      </w:r>
      <w:r w:rsidR="00BA20EA" w:rsidRPr="12323493">
        <w:rPr>
          <w:rFonts w:asciiTheme="minorHAnsi" w:hAnsiTheme="minorHAnsi"/>
          <w:spacing w:val="-2"/>
        </w:rPr>
        <w:t xml:space="preserve"> </w:t>
      </w:r>
      <w:r w:rsidR="00BA20EA" w:rsidRPr="12323493">
        <w:rPr>
          <w:rFonts w:asciiTheme="minorHAnsi" w:hAnsiTheme="minorHAnsi"/>
        </w:rPr>
        <w:t xml:space="preserve">that </w:t>
      </w:r>
      <w:r w:rsidR="00BA20EA" w:rsidRPr="12323493">
        <w:rPr>
          <w:rFonts w:asciiTheme="minorHAnsi" w:hAnsiTheme="minorHAnsi"/>
          <w:spacing w:val="1"/>
        </w:rPr>
        <w:t>may</w:t>
      </w:r>
      <w:r w:rsidR="00BA20EA" w:rsidRPr="12323493">
        <w:rPr>
          <w:rFonts w:asciiTheme="minorHAnsi" w:hAnsiTheme="minorHAnsi"/>
          <w:spacing w:val="-3"/>
        </w:rPr>
        <w:t xml:space="preserve"> </w:t>
      </w:r>
      <w:r w:rsidR="00BA20EA" w:rsidRPr="12323493">
        <w:rPr>
          <w:rFonts w:asciiTheme="minorHAnsi" w:hAnsiTheme="minorHAnsi"/>
          <w:spacing w:val="-1"/>
        </w:rPr>
        <w:t>present</w:t>
      </w:r>
      <w:r w:rsidR="00BA20EA" w:rsidRPr="12323493">
        <w:rPr>
          <w:rFonts w:asciiTheme="minorHAnsi" w:hAnsiTheme="minorHAnsi"/>
        </w:rPr>
        <w:t xml:space="preserve"> an </w:t>
      </w:r>
      <w:r w:rsidR="00BA20EA" w:rsidRPr="12323493">
        <w:rPr>
          <w:rFonts w:asciiTheme="minorHAnsi" w:hAnsiTheme="minorHAnsi"/>
          <w:spacing w:val="-1"/>
        </w:rPr>
        <w:t>immediate</w:t>
      </w:r>
      <w:r w:rsidR="00BA20EA" w:rsidRPr="12323493">
        <w:rPr>
          <w:rFonts w:asciiTheme="minorHAnsi" w:hAnsiTheme="minorHAnsi"/>
          <w:spacing w:val="1"/>
        </w:rPr>
        <w:t xml:space="preserve"> </w:t>
      </w:r>
      <w:r w:rsidR="00BA20EA" w:rsidRPr="12323493">
        <w:rPr>
          <w:rFonts w:asciiTheme="minorHAnsi" w:hAnsiTheme="minorHAnsi"/>
        </w:rPr>
        <w:t xml:space="preserve">and/or </w:t>
      </w:r>
      <w:r w:rsidR="00BA20EA" w:rsidRPr="12323493">
        <w:rPr>
          <w:rFonts w:asciiTheme="minorHAnsi" w:hAnsiTheme="minorHAnsi"/>
          <w:spacing w:val="-1"/>
        </w:rPr>
        <w:t>continuing</w:t>
      </w:r>
      <w:r w:rsidR="00BA20EA" w:rsidRPr="12323493">
        <w:rPr>
          <w:rFonts w:asciiTheme="minorHAnsi" w:hAnsiTheme="minorHAnsi"/>
          <w:spacing w:val="-2"/>
        </w:rPr>
        <w:t xml:space="preserve"> </w:t>
      </w:r>
      <w:r w:rsidR="00BA20EA" w:rsidRPr="12323493">
        <w:rPr>
          <w:rFonts w:asciiTheme="minorHAnsi" w:hAnsiTheme="minorHAnsi"/>
          <w:spacing w:val="-1"/>
        </w:rPr>
        <w:t>threat</w:t>
      </w:r>
      <w:r w:rsidR="00BA20EA" w:rsidRPr="12323493">
        <w:rPr>
          <w:rFonts w:asciiTheme="minorHAnsi" w:hAnsiTheme="minorHAnsi"/>
        </w:rPr>
        <w:t xml:space="preserve"> to </w:t>
      </w:r>
      <w:r w:rsidR="003A0B1A" w:rsidRPr="12323493">
        <w:rPr>
          <w:rFonts w:asciiTheme="minorHAnsi" w:hAnsiTheme="minorHAnsi"/>
          <w:spacing w:val="-1"/>
        </w:rPr>
        <w:t>anyone</w:t>
      </w:r>
      <w:r w:rsidR="004B1489" w:rsidRPr="12323493">
        <w:rPr>
          <w:rFonts w:asciiTheme="minorHAnsi" w:hAnsiTheme="minorHAnsi"/>
          <w:spacing w:val="-1"/>
        </w:rPr>
        <w:t xml:space="preserve"> on</w:t>
      </w:r>
      <w:r w:rsidR="00BA20EA" w:rsidRPr="12323493">
        <w:rPr>
          <w:rFonts w:asciiTheme="minorHAnsi" w:hAnsiTheme="minorHAnsi"/>
        </w:rPr>
        <w:t xml:space="preserve"> the</w:t>
      </w:r>
      <w:r w:rsidR="00BA20EA" w:rsidRPr="12323493">
        <w:rPr>
          <w:rFonts w:asciiTheme="minorHAnsi" w:hAnsiTheme="minorHAnsi"/>
          <w:spacing w:val="-1"/>
        </w:rPr>
        <w:t xml:space="preserve"> campus.</w:t>
      </w:r>
      <w:r w:rsidR="00BA20EA" w:rsidRPr="12323493">
        <w:rPr>
          <w:rFonts w:asciiTheme="minorHAnsi" w:hAnsiTheme="minorHAnsi"/>
        </w:rPr>
        <w:t xml:space="preserve"> </w:t>
      </w:r>
      <w:r w:rsidR="004B1489" w:rsidRPr="12323493">
        <w:rPr>
          <w:rFonts w:asciiTheme="minorHAnsi" w:hAnsiTheme="minorHAnsi"/>
        </w:rPr>
        <w:t>They</w:t>
      </w:r>
      <w:r w:rsidR="004B1489" w:rsidRPr="12323493">
        <w:rPr>
          <w:rFonts w:asciiTheme="minorHAnsi" w:hAnsiTheme="minorHAnsi"/>
          <w:spacing w:val="-3"/>
        </w:rPr>
        <w:t xml:space="preserve"> </w:t>
      </w:r>
      <w:r w:rsidR="004B1489" w:rsidRPr="12323493">
        <w:rPr>
          <w:rFonts w:asciiTheme="minorHAnsi" w:hAnsiTheme="minorHAnsi"/>
        </w:rPr>
        <w:t>will</w:t>
      </w:r>
      <w:r w:rsidR="004B1489" w:rsidRPr="12323493">
        <w:rPr>
          <w:rFonts w:asciiTheme="minorHAnsi" w:hAnsiTheme="minorHAnsi"/>
          <w:spacing w:val="2"/>
        </w:rPr>
        <w:t xml:space="preserve"> </w:t>
      </w:r>
      <w:r w:rsidR="003A0B1A" w:rsidRPr="12323493">
        <w:rPr>
          <w:rFonts w:asciiTheme="minorHAnsi" w:hAnsiTheme="minorHAnsi"/>
          <w:spacing w:val="2"/>
        </w:rPr>
        <w:t xml:space="preserve">also </w:t>
      </w:r>
      <w:r w:rsidR="004B1489" w:rsidRPr="12323493">
        <w:rPr>
          <w:rFonts w:asciiTheme="minorHAnsi" w:hAnsiTheme="minorHAnsi"/>
        </w:rPr>
        <w:t>decide</w:t>
      </w:r>
      <w:r w:rsidR="004B1489" w:rsidRPr="12323493">
        <w:rPr>
          <w:rFonts w:asciiTheme="minorHAnsi" w:hAnsiTheme="minorHAnsi"/>
          <w:spacing w:val="-1"/>
        </w:rPr>
        <w:t xml:space="preserve"> </w:t>
      </w:r>
      <w:r w:rsidR="004B1489" w:rsidRPr="12323493">
        <w:rPr>
          <w:rFonts w:asciiTheme="minorHAnsi" w:hAnsiTheme="minorHAnsi"/>
        </w:rPr>
        <w:t>who should be</w:t>
      </w:r>
      <w:r w:rsidR="004B1489" w:rsidRPr="12323493">
        <w:rPr>
          <w:rFonts w:asciiTheme="minorHAnsi" w:hAnsiTheme="minorHAnsi"/>
          <w:spacing w:val="-1"/>
        </w:rPr>
        <w:t xml:space="preserve"> notified.</w:t>
      </w:r>
      <w:r w:rsidR="004B1489" w:rsidRPr="12323493">
        <w:rPr>
          <w:rFonts w:asciiTheme="minorHAnsi" w:hAnsiTheme="minorHAnsi"/>
          <w:spacing w:val="1"/>
        </w:rPr>
        <w:t xml:space="preserve"> </w:t>
      </w:r>
    </w:p>
    <w:p w14:paraId="4300C445" w14:textId="2D64868D" w:rsidR="00BD3B81" w:rsidRPr="004653CC" w:rsidRDefault="00BA20EA" w:rsidP="12323493">
      <w:pPr>
        <w:pStyle w:val="BodyText"/>
        <w:spacing w:line="276" w:lineRule="auto"/>
        <w:ind w:left="0" w:right="370"/>
        <w:rPr>
          <w:rFonts w:asciiTheme="minorHAnsi" w:hAnsiTheme="minorHAnsi"/>
        </w:rPr>
      </w:pPr>
      <w:r w:rsidRPr="12323493">
        <w:rPr>
          <w:rFonts w:asciiTheme="minorHAnsi" w:hAnsiTheme="minorHAnsi"/>
        </w:rPr>
        <w:t xml:space="preserve">An </w:t>
      </w:r>
      <w:r w:rsidRPr="12323493">
        <w:rPr>
          <w:rFonts w:asciiTheme="minorHAnsi" w:hAnsiTheme="minorHAnsi"/>
          <w:spacing w:val="-1"/>
        </w:rPr>
        <w:t>“immediate” threat</w:t>
      </w:r>
      <w:r w:rsidRPr="12323493">
        <w:rPr>
          <w:rFonts w:asciiTheme="minorHAnsi" w:hAnsiTheme="minorHAnsi"/>
        </w:rPr>
        <w:t xml:space="preserve"> as </w:t>
      </w:r>
      <w:r w:rsidRPr="12323493">
        <w:rPr>
          <w:rFonts w:asciiTheme="minorHAnsi" w:hAnsiTheme="minorHAnsi"/>
          <w:spacing w:val="-1"/>
        </w:rPr>
        <w:t>used</w:t>
      </w:r>
      <w:r w:rsidRPr="12323493">
        <w:rPr>
          <w:rFonts w:asciiTheme="minorHAnsi" w:hAnsiTheme="minorHAnsi"/>
        </w:rPr>
        <w:t xml:space="preserve"> here </w:t>
      </w:r>
      <w:r w:rsidRPr="12323493">
        <w:rPr>
          <w:rFonts w:asciiTheme="minorHAnsi" w:hAnsiTheme="minorHAnsi"/>
          <w:spacing w:val="-1"/>
        </w:rPr>
        <w:t>includes</w:t>
      </w:r>
      <w:r w:rsidRPr="12323493">
        <w:rPr>
          <w:rFonts w:asciiTheme="minorHAnsi" w:hAnsiTheme="minorHAnsi"/>
        </w:rPr>
        <w:t xml:space="preserve"> </w:t>
      </w:r>
      <w:r w:rsidRPr="12323493">
        <w:rPr>
          <w:rFonts w:asciiTheme="minorHAnsi" w:hAnsiTheme="minorHAnsi"/>
          <w:spacing w:val="-1"/>
        </w:rPr>
        <w:t>an</w:t>
      </w:r>
      <w:r w:rsidRPr="12323493">
        <w:rPr>
          <w:rFonts w:asciiTheme="minorHAnsi" w:hAnsiTheme="minorHAnsi"/>
        </w:rPr>
        <w:t xml:space="preserve"> </w:t>
      </w:r>
      <w:r w:rsidRPr="12323493">
        <w:rPr>
          <w:rFonts w:asciiTheme="minorHAnsi" w:hAnsiTheme="minorHAnsi"/>
          <w:spacing w:val="-1"/>
        </w:rPr>
        <w:t>imminent</w:t>
      </w:r>
      <w:r w:rsidRPr="12323493">
        <w:rPr>
          <w:rFonts w:asciiTheme="minorHAnsi" w:hAnsiTheme="minorHAnsi"/>
        </w:rPr>
        <w:t xml:space="preserve"> or </w:t>
      </w:r>
      <w:r w:rsidRPr="12323493">
        <w:rPr>
          <w:rFonts w:asciiTheme="minorHAnsi" w:hAnsiTheme="minorHAnsi"/>
          <w:spacing w:val="-1"/>
        </w:rPr>
        <w:t>impending</w:t>
      </w:r>
      <w:r w:rsidRPr="12323493">
        <w:rPr>
          <w:rFonts w:asciiTheme="minorHAnsi" w:hAnsiTheme="minorHAnsi"/>
          <w:spacing w:val="-2"/>
        </w:rPr>
        <w:t xml:space="preserve"> </w:t>
      </w:r>
      <w:r w:rsidRPr="12323493">
        <w:rPr>
          <w:rFonts w:asciiTheme="minorHAnsi" w:hAnsiTheme="minorHAnsi"/>
          <w:spacing w:val="-1"/>
        </w:rPr>
        <w:t>threat,</w:t>
      </w:r>
      <w:r w:rsidRPr="12323493">
        <w:rPr>
          <w:rFonts w:asciiTheme="minorHAnsi" w:hAnsiTheme="minorHAnsi"/>
        </w:rPr>
        <w:t xml:space="preserve"> such</w:t>
      </w:r>
      <w:r w:rsidR="004B1489" w:rsidRPr="12323493">
        <w:rPr>
          <w:rFonts w:asciiTheme="minorHAnsi" w:hAnsiTheme="minorHAnsi"/>
        </w:rPr>
        <w:t xml:space="preserve"> </w:t>
      </w:r>
      <w:r w:rsidRPr="12323493">
        <w:rPr>
          <w:rFonts w:asciiTheme="minorHAnsi" w:hAnsiTheme="minorHAnsi"/>
          <w:spacing w:val="-1"/>
        </w:rPr>
        <w:t>as</w:t>
      </w:r>
      <w:r w:rsidRPr="12323493">
        <w:rPr>
          <w:rFonts w:asciiTheme="minorHAnsi" w:hAnsiTheme="minorHAnsi"/>
        </w:rPr>
        <w:t xml:space="preserve"> a </w:t>
      </w:r>
      <w:r w:rsidR="003A0B1A" w:rsidRPr="12323493">
        <w:rPr>
          <w:rFonts w:asciiTheme="minorHAnsi" w:hAnsiTheme="minorHAnsi"/>
        </w:rPr>
        <w:t xml:space="preserve">large </w:t>
      </w:r>
      <w:r w:rsidR="653C16F5" w:rsidRPr="12323493">
        <w:rPr>
          <w:rFonts w:asciiTheme="minorHAnsi" w:hAnsiTheme="minorHAnsi"/>
          <w:spacing w:val="-1"/>
        </w:rPr>
        <w:t>fire</w:t>
      </w:r>
      <w:r w:rsidR="003A0B1A" w:rsidRPr="12323493">
        <w:rPr>
          <w:rFonts w:asciiTheme="minorHAnsi" w:hAnsiTheme="minorHAnsi"/>
        </w:rPr>
        <w:t xml:space="preserve"> burning</w:t>
      </w:r>
      <w:r w:rsidRPr="12323493">
        <w:rPr>
          <w:rFonts w:asciiTheme="minorHAnsi" w:hAnsiTheme="minorHAnsi"/>
          <w:spacing w:val="-3"/>
        </w:rPr>
        <w:t xml:space="preserve"> </w:t>
      </w:r>
      <w:r w:rsidR="003A0B1A" w:rsidRPr="12323493">
        <w:rPr>
          <w:rFonts w:asciiTheme="minorHAnsi" w:hAnsiTheme="minorHAnsi"/>
        </w:rPr>
        <w:t>on or near the campus</w:t>
      </w:r>
      <w:r w:rsidRPr="12323493">
        <w:rPr>
          <w:rFonts w:asciiTheme="minorHAnsi" w:hAnsiTheme="minorHAnsi"/>
          <w:spacing w:val="-1"/>
        </w:rPr>
        <w:t>.</w:t>
      </w:r>
      <w:r w:rsidRPr="12323493">
        <w:rPr>
          <w:rFonts w:asciiTheme="minorHAnsi" w:hAnsiTheme="minorHAnsi"/>
        </w:rPr>
        <w:t xml:space="preserve"> The </w:t>
      </w:r>
      <w:r w:rsidRPr="12323493">
        <w:rPr>
          <w:rFonts w:asciiTheme="minorHAnsi" w:hAnsiTheme="minorHAnsi"/>
          <w:spacing w:val="-1"/>
        </w:rPr>
        <w:t xml:space="preserve">committee </w:t>
      </w:r>
      <w:r w:rsidRPr="12323493">
        <w:rPr>
          <w:rFonts w:asciiTheme="minorHAnsi" w:hAnsiTheme="minorHAnsi"/>
        </w:rPr>
        <w:t>will</w:t>
      </w:r>
      <w:r w:rsidRPr="12323493">
        <w:rPr>
          <w:rFonts w:asciiTheme="minorHAnsi" w:hAnsiTheme="minorHAnsi"/>
          <w:spacing w:val="1"/>
        </w:rPr>
        <w:t xml:space="preserve"> </w:t>
      </w:r>
      <w:r w:rsidRPr="12323493">
        <w:rPr>
          <w:rFonts w:asciiTheme="minorHAnsi" w:hAnsiTheme="minorHAnsi"/>
        </w:rPr>
        <w:t>consider</w:t>
      </w:r>
      <w:r w:rsidRPr="12323493">
        <w:rPr>
          <w:rFonts w:asciiTheme="minorHAnsi" w:hAnsiTheme="minorHAnsi"/>
          <w:spacing w:val="-2"/>
        </w:rPr>
        <w:t xml:space="preserve"> </w:t>
      </w:r>
      <w:r w:rsidRPr="12323493">
        <w:rPr>
          <w:rFonts w:asciiTheme="minorHAnsi" w:hAnsiTheme="minorHAnsi"/>
        </w:rPr>
        <w:t>the</w:t>
      </w:r>
      <w:r w:rsidRPr="12323493">
        <w:rPr>
          <w:rFonts w:asciiTheme="minorHAnsi" w:hAnsiTheme="minorHAnsi"/>
          <w:spacing w:val="-1"/>
        </w:rPr>
        <w:t xml:space="preserve"> </w:t>
      </w:r>
      <w:r w:rsidRPr="12323493">
        <w:rPr>
          <w:rFonts w:asciiTheme="minorHAnsi" w:hAnsiTheme="minorHAnsi"/>
        </w:rPr>
        <w:t>safety</w:t>
      </w:r>
      <w:r w:rsidRPr="12323493">
        <w:rPr>
          <w:rFonts w:asciiTheme="minorHAnsi" w:hAnsiTheme="minorHAnsi"/>
          <w:spacing w:val="-5"/>
        </w:rPr>
        <w:t xml:space="preserve"> </w:t>
      </w:r>
      <w:r w:rsidRPr="12323493">
        <w:rPr>
          <w:rFonts w:asciiTheme="minorHAnsi" w:hAnsiTheme="minorHAnsi"/>
          <w:spacing w:val="1"/>
        </w:rPr>
        <w:t>of</w:t>
      </w:r>
      <w:r w:rsidRPr="12323493">
        <w:rPr>
          <w:rFonts w:asciiTheme="minorHAnsi" w:hAnsiTheme="minorHAnsi"/>
        </w:rPr>
        <w:t xml:space="preserve"> the</w:t>
      </w:r>
      <w:r w:rsidRPr="12323493">
        <w:rPr>
          <w:rFonts w:asciiTheme="minorHAnsi" w:hAnsiTheme="minorHAnsi"/>
          <w:spacing w:val="-2"/>
        </w:rPr>
        <w:t xml:space="preserve"> </w:t>
      </w:r>
      <w:r w:rsidRPr="12323493">
        <w:rPr>
          <w:rFonts w:asciiTheme="minorHAnsi" w:hAnsiTheme="minorHAnsi"/>
          <w:spacing w:val="-1"/>
        </w:rPr>
        <w:t>community</w:t>
      </w:r>
      <w:r w:rsidR="003A0B1A" w:rsidRPr="12323493">
        <w:rPr>
          <w:rFonts w:asciiTheme="minorHAnsi" w:hAnsiTheme="minorHAnsi"/>
          <w:spacing w:val="-1"/>
        </w:rPr>
        <w:t xml:space="preserve"> in</w:t>
      </w:r>
      <w:r w:rsidRPr="12323493">
        <w:rPr>
          <w:rFonts w:asciiTheme="minorHAnsi" w:hAnsiTheme="minorHAnsi"/>
        </w:rPr>
        <w:t xml:space="preserve"> </w:t>
      </w:r>
      <w:r w:rsidRPr="12323493">
        <w:rPr>
          <w:rFonts w:asciiTheme="minorHAnsi" w:hAnsiTheme="minorHAnsi"/>
          <w:spacing w:val="-1"/>
        </w:rPr>
        <w:t>de</w:t>
      </w:r>
      <w:r w:rsidR="003A0B1A" w:rsidRPr="12323493">
        <w:rPr>
          <w:rFonts w:asciiTheme="minorHAnsi" w:hAnsiTheme="minorHAnsi"/>
          <w:spacing w:val="-1"/>
        </w:rPr>
        <w:t>veloping</w:t>
      </w:r>
      <w:r w:rsidRPr="12323493">
        <w:rPr>
          <w:rFonts w:asciiTheme="minorHAnsi" w:hAnsiTheme="minorHAnsi"/>
          <w:spacing w:val="-1"/>
        </w:rPr>
        <w:t xml:space="preserve"> </w:t>
      </w:r>
      <w:r w:rsidRPr="12323493">
        <w:rPr>
          <w:rFonts w:asciiTheme="minorHAnsi" w:hAnsiTheme="minorHAnsi"/>
        </w:rPr>
        <w:t>the</w:t>
      </w:r>
      <w:r w:rsidRPr="12323493">
        <w:rPr>
          <w:rFonts w:asciiTheme="minorHAnsi" w:hAnsiTheme="minorHAnsi"/>
          <w:spacing w:val="1"/>
        </w:rPr>
        <w:t xml:space="preserve"> </w:t>
      </w:r>
      <w:r w:rsidRPr="12323493">
        <w:rPr>
          <w:rFonts w:asciiTheme="minorHAnsi" w:hAnsiTheme="minorHAnsi"/>
          <w:spacing w:val="-1"/>
        </w:rPr>
        <w:t>content</w:t>
      </w:r>
      <w:r w:rsidRPr="12323493">
        <w:rPr>
          <w:rFonts w:asciiTheme="minorHAnsi" w:hAnsiTheme="minorHAnsi"/>
        </w:rPr>
        <w:t xml:space="preserve"> </w:t>
      </w:r>
      <w:r w:rsidR="003A0B1A" w:rsidRPr="12323493">
        <w:rPr>
          <w:rFonts w:asciiTheme="minorHAnsi" w:hAnsiTheme="minorHAnsi"/>
        </w:rPr>
        <w:t xml:space="preserve">and issuing </w:t>
      </w:r>
      <w:r w:rsidR="003A0B1A" w:rsidRPr="12323493">
        <w:rPr>
          <w:rFonts w:asciiTheme="minorHAnsi" w:hAnsiTheme="minorHAnsi"/>
          <w:spacing w:val="-1"/>
        </w:rPr>
        <w:t xml:space="preserve">an emergency </w:t>
      </w:r>
      <w:r w:rsidRPr="12323493">
        <w:rPr>
          <w:rFonts w:asciiTheme="minorHAnsi" w:hAnsiTheme="minorHAnsi"/>
          <w:spacing w:val="-1"/>
        </w:rPr>
        <w:t>notification</w:t>
      </w:r>
      <w:r w:rsidR="003A0B1A" w:rsidRPr="12323493">
        <w:rPr>
          <w:rFonts w:asciiTheme="minorHAnsi" w:hAnsiTheme="minorHAnsi"/>
          <w:spacing w:val="-1"/>
        </w:rPr>
        <w:t>.</w:t>
      </w:r>
      <w:r w:rsidRPr="12323493">
        <w:rPr>
          <w:rFonts w:asciiTheme="minorHAnsi" w:hAnsiTheme="minorHAnsi"/>
          <w:spacing w:val="2"/>
        </w:rPr>
        <w:t xml:space="preserve"> </w:t>
      </w:r>
      <w:r w:rsidRPr="12323493">
        <w:rPr>
          <w:rFonts w:asciiTheme="minorHAnsi" w:hAnsiTheme="minorHAnsi"/>
        </w:rPr>
        <w:t>Some</w:t>
      </w:r>
      <w:r w:rsidRPr="12323493">
        <w:rPr>
          <w:rFonts w:asciiTheme="minorHAnsi" w:hAnsiTheme="minorHAnsi"/>
          <w:spacing w:val="-1"/>
        </w:rPr>
        <w:t xml:space="preserve"> examples</w:t>
      </w:r>
      <w:r w:rsidRPr="12323493">
        <w:rPr>
          <w:rFonts w:asciiTheme="minorHAnsi" w:hAnsiTheme="minorHAnsi"/>
          <w:spacing w:val="2"/>
        </w:rPr>
        <w:t xml:space="preserve"> </w:t>
      </w:r>
      <w:r w:rsidRPr="12323493">
        <w:rPr>
          <w:rFonts w:asciiTheme="minorHAnsi" w:hAnsiTheme="minorHAnsi"/>
        </w:rPr>
        <w:t xml:space="preserve">of </w:t>
      </w:r>
      <w:r w:rsidRPr="12323493">
        <w:rPr>
          <w:rFonts w:asciiTheme="minorHAnsi" w:hAnsiTheme="minorHAnsi"/>
          <w:spacing w:val="-1"/>
        </w:rPr>
        <w:t>significant</w:t>
      </w:r>
      <w:r w:rsidRPr="12323493">
        <w:rPr>
          <w:rFonts w:asciiTheme="minorHAnsi" w:hAnsiTheme="minorHAnsi"/>
          <w:spacing w:val="95"/>
        </w:rPr>
        <w:t xml:space="preserve"> </w:t>
      </w:r>
      <w:r w:rsidRPr="12323493">
        <w:rPr>
          <w:rFonts w:asciiTheme="minorHAnsi" w:hAnsiTheme="minorHAnsi"/>
          <w:spacing w:val="-1"/>
        </w:rPr>
        <w:t>emergencies</w:t>
      </w:r>
      <w:r w:rsidRPr="12323493">
        <w:rPr>
          <w:rFonts w:asciiTheme="minorHAnsi" w:hAnsiTheme="minorHAnsi"/>
        </w:rPr>
        <w:t xml:space="preserve"> or</w:t>
      </w:r>
      <w:r w:rsidRPr="12323493">
        <w:rPr>
          <w:rFonts w:asciiTheme="minorHAnsi" w:hAnsiTheme="minorHAnsi"/>
          <w:spacing w:val="-1"/>
        </w:rPr>
        <w:t xml:space="preserve"> </w:t>
      </w:r>
      <w:r w:rsidRPr="12323493">
        <w:rPr>
          <w:rFonts w:asciiTheme="minorHAnsi" w:hAnsiTheme="minorHAnsi"/>
        </w:rPr>
        <w:t>dangerous situations are:</w:t>
      </w:r>
    </w:p>
    <w:p w14:paraId="1C11E9D7" w14:textId="27C9436A" w:rsidR="00BD3B81" w:rsidRPr="00905D6C" w:rsidRDefault="006616DB"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Pr>
          <w:rFonts w:asciiTheme="minorHAnsi" w:hAnsiTheme="minorHAnsi" w:cstheme="minorHAnsi"/>
          <w:spacing w:val="-1"/>
        </w:rPr>
        <w:t>e</w:t>
      </w:r>
      <w:r w:rsidR="00BA20EA" w:rsidRPr="00905D6C">
        <w:rPr>
          <w:rFonts w:asciiTheme="minorHAnsi" w:hAnsiTheme="minorHAnsi" w:cstheme="minorHAnsi"/>
          <w:spacing w:val="-1"/>
        </w:rPr>
        <w:t>arthquake</w:t>
      </w:r>
    </w:p>
    <w:p w14:paraId="654CD367" w14:textId="556764C0" w:rsidR="003A0B1A" w:rsidRPr="00905D6C" w:rsidRDefault="006616DB"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Pr>
          <w:rFonts w:asciiTheme="minorHAnsi" w:hAnsiTheme="minorHAnsi" w:cstheme="minorHAnsi"/>
          <w:spacing w:val="-1"/>
        </w:rPr>
        <w:t>t</w:t>
      </w:r>
      <w:r w:rsidR="003A0B1A" w:rsidRPr="00905D6C">
        <w:rPr>
          <w:rFonts w:asciiTheme="minorHAnsi" w:hAnsiTheme="minorHAnsi" w:cstheme="minorHAnsi"/>
          <w:spacing w:val="-1"/>
        </w:rPr>
        <w:t>rain derailment</w:t>
      </w:r>
    </w:p>
    <w:p w14:paraId="76449141" w14:textId="1AB2989D" w:rsidR="00BD3B81" w:rsidRPr="00905D6C" w:rsidRDefault="00BA20EA"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sidRPr="00905D6C">
        <w:rPr>
          <w:rFonts w:asciiTheme="minorHAnsi" w:hAnsiTheme="minorHAnsi" w:cstheme="minorHAnsi"/>
          <w:spacing w:val="-2"/>
        </w:rPr>
        <w:t>gas</w:t>
      </w:r>
      <w:r w:rsidRPr="00905D6C">
        <w:rPr>
          <w:rFonts w:asciiTheme="minorHAnsi" w:hAnsiTheme="minorHAnsi" w:cstheme="minorHAnsi"/>
        </w:rPr>
        <w:t xml:space="preserve"> leak</w:t>
      </w:r>
    </w:p>
    <w:p w14:paraId="3F8554A3" w14:textId="74EF4839" w:rsidR="00BD3B81" w:rsidRPr="00905D6C" w:rsidRDefault="00BA20EA"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sidRPr="00905D6C">
        <w:rPr>
          <w:rFonts w:asciiTheme="minorHAnsi" w:hAnsiTheme="minorHAnsi" w:cstheme="minorHAnsi"/>
          <w:spacing w:val="-1"/>
        </w:rPr>
        <w:t>terrorist</w:t>
      </w:r>
      <w:r w:rsidRPr="00905D6C">
        <w:rPr>
          <w:rFonts w:asciiTheme="minorHAnsi" w:hAnsiTheme="minorHAnsi" w:cstheme="minorHAnsi"/>
        </w:rPr>
        <w:t xml:space="preserve"> </w:t>
      </w:r>
      <w:r w:rsidRPr="00905D6C">
        <w:rPr>
          <w:rFonts w:asciiTheme="minorHAnsi" w:hAnsiTheme="minorHAnsi" w:cstheme="minorHAnsi"/>
          <w:spacing w:val="-1"/>
        </w:rPr>
        <w:t>incident</w:t>
      </w:r>
    </w:p>
    <w:p w14:paraId="790CCBF3" w14:textId="5F5C59D6" w:rsidR="00BD3B81" w:rsidRPr="00905D6C" w:rsidRDefault="00BA20EA"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sidRPr="00905D6C">
        <w:rPr>
          <w:rFonts w:asciiTheme="minorHAnsi" w:hAnsiTheme="minorHAnsi" w:cstheme="minorHAnsi"/>
          <w:spacing w:val="-1"/>
        </w:rPr>
        <w:t>armed</w:t>
      </w:r>
      <w:r w:rsidRPr="00905D6C">
        <w:rPr>
          <w:rFonts w:asciiTheme="minorHAnsi" w:hAnsiTheme="minorHAnsi" w:cstheme="minorHAnsi"/>
        </w:rPr>
        <w:t xml:space="preserve"> </w:t>
      </w:r>
      <w:r w:rsidRPr="00905D6C">
        <w:rPr>
          <w:rFonts w:asciiTheme="minorHAnsi" w:hAnsiTheme="minorHAnsi" w:cstheme="minorHAnsi"/>
          <w:spacing w:val="-1"/>
        </w:rPr>
        <w:t>intruder</w:t>
      </w:r>
    </w:p>
    <w:p w14:paraId="7AF92834" w14:textId="29453704" w:rsidR="00BD3B81" w:rsidRPr="00905D6C" w:rsidRDefault="00BA20EA"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sidRPr="00905D6C">
        <w:rPr>
          <w:rFonts w:asciiTheme="minorHAnsi" w:hAnsiTheme="minorHAnsi" w:cstheme="minorHAnsi"/>
        </w:rPr>
        <w:t xml:space="preserve">bomb </w:t>
      </w:r>
      <w:r w:rsidRPr="00905D6C">
        <w:rPr>
          <w:rFonts w:asciiTheme="minorHAnsi" w:hAnsiTheme="minorHAnsi" w:cstheme="minorHAnsi"/>
          <w:spacing w:val="-1"/>
        </w:rPr>
        <w:t>threat</w:t>
      </w:r>
    </w:p>
    <w:p w14:paraId="438847B4" w14:textId="390FABF9" w:rsidR="00BD3B81" w:rsidRPr="00905D6C" w:rsidRDefault="00BA20EA"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sidRPr="00905D6C">
        <w:rPr>
          <w:rFonts w:asciiTheme="minorHAnsi" w:hAnsiTheme="minorHAnsi" w:cstheme="minorHAnsi"/>
          <w:spacing w:val="-1"/>
        </w:rPr>
        <w:t>civil</w:t>
      </w:r>
      <w:r w:rsidRPr="00905D6C">
        <w:rPr>
          <w:rFonts w:asciiTheme="minorHAnsi" w:hAnsiTheme="minorHAnsi" w:cstheme="minorHAnsi"/>
        </w:rPr>
        <w:t xml:space="preserve"> </w:t>
      </w:r>
      <w:r w:rsidRPr="00905D6C">
        <w:rPr>
          <w:rFonts w:asciiTheme="minorHAnsi" w:hAnsiTheme="minorHAnsi" w:cstheme="minorHAnsi"/>
          <w:spacing w:val="-1"/>
        </w:rPr>
        <w:t>unrest</w:t>
      </w:r>
      <w:r w:rsidRPr="00905D6C">
        <w:rPr>
          <w:rFonts w:asciiTheme="minorHAnsi" w:hAnsiTheme="minorHAnsi" w:cstheme="minorHAnsi"/>
        </w:rPr>
        <w:t xml:space="preserve"> or </w:t>
      </w:r>
      <w:r w:rsidRPr="00905D6C">
        <w:rPr>
          <w:rFonts w:asciiTheme="minorHAnsi" w:hAnsiTheme="minorHAnsi" w:cstheme="minorHAnsi"/>
          <w:spacing w:val="-1"/>
        </w:rPr>
        <w:t>rioting</w:t>
      </w:r>
    </w:p>
    <w:p w14:paraId="5E33A51F" w14:textId="52DE6684" w:rsidR="00BD3B81" w:rsidRPr="00905D6C" w:rsidRDefault="00BA20EA"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sidRPr="00905D6C">
        <w:rPr>
          <w:rFonts w:asciiTheme="minorHAnsi" w:hAnsiTheme="minorHAnsi" w:cstheme="minorHAnsi"/>
        </w:rPr>
        <w:t>explosion</w:t>
      </w:r>
    </w:p>
    <w:p w14:paraId="7E528334" w14:textId="77777777" w:rsidR="00BD3B81" w:rsidRPr="00F844A3" w:rsidRDefault="00BA20EA"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sidRPr="00905D6C">
        <w:rPr>
          <w:rFonts w:asciiTheme="minorHAnsi" w:hAnsiTheme="minorHAnsi" w:cstheme="minorHAnsi"/>
        </w:rPr>
        <w:t>nearby</w:t>
      </w:r>
      <w:r w:rsidRPr="00905D6C">
        <w:rPr>
          <w:rFonts w:asciiTheme="minorHAnsi" w:hAnsiTheme="minorHAnsi" w:cstheme="minorHAnsi"/>
          <w:spacing w:val="-5"/>
        </w:rPr>
        <w:t xml:space="preserve"> </w:t>
      </w:r>
      <w:r w:rsidRPr="00905D6C">
        <w:rPr>
          <w:rFonts w:asciiTheme="minorHAnsi" w:hAnsiTheme="minorHAnsi" w:cstheme="minorHAnsi"/>
          <w:spacing w:val="-1"/>
        </w:rPr>
        <w:t>chemical</w:t>
      </w:r>
      <w:r w:rsidRPr="00905D6C">
        <w:rPr>
          <w:rFonts w:asciiTheme="minorHAnsi" w:hAnsiTheme="minorHAnsi" w:cstheme="minorHAnsi"/>
        </w:rPr>
        <w:t xml:space="preserve"> or hazardous</w:t>
      </w:r>
      <w:r w:rsidRPr="00905D6C">
        <w:rPr>
          <w:rFonts w:asciiTheme="minorHAnsi" w:hAnsiTheme="minorHAnsi" w:cstheme="minorHAnsi"/>
          <w:spacing w:val="1"/>
        </w:rPr>
        <w:t xml:space="preserve"> </w:t>
      </w:r>
      <w:r w:rsidRPr="00905D6C">
        <w:rPr>
          <w:rFonts w:asciiTheme="minorHAnsi" w:hAnsiTheme="minorHAnsi" w:cstheme="minorHAnsi"/>
          <w:spacing w:val="-1"/>
        </w:rPr>
        <w:t>m</w:t>
      </w:r>
      <w:r w:rsidRPr="00AA5C02">
        <w:rPr>
          <w:rFonts w:asciiTheme="minorHAnsi" w:hAnsiTheme="minorHAnsi" w:cstheme="minorHAnsi"/>
          <w:spacing w:val="-1"/>
        </w:rPr>
        <w:t>aterials</w:t>
      </w:r>
    </w:p>
    <w:p w14:paraId="3C1FBEBE" w14:textId="354E2EA4" w:rsidR="00F844A3" w:rsidRPr="00AA5C02" w:rsidRDefault="00F844A3" w:rsidP="001D761C">
      <w:pPr>
        <w:pStyle w:val="BodyText"/>
        <w:numPr>
          <w:ilvl w:val="2"/>
          <w:numId w:val="20"/>
        </w:numPr>
        <w:tabs>
          <w:tab w:val="left" w:pos="360"/>
        </w:tabs>
        <w:spacing w:after="0" w:line="276" w:lineRule="auto"/>
        <w:ind w:left="0" w:right="370" w:firstLine="90"/>
        <w:rPr>
          <w:rFonts w:asciiTheme="minorHAnsi" w:hAnsiTheme="minorHAnsi" w:cstheme="minorHAnsi"/>
        </w:rPr>
      </w:pPr>
      <w:r>
        <w:rPr>
          <w:rFonts w:asciiTheme="minorHAnsi" w:hAnsiTheme="minorHAnsi" w:cstheme="minorHAnsi"/>
          <w:spacing w:val="-1"/>
        </w:rPr>
        <w:t>assault</w:t>
      </w:r>
    </w:p>
    <w:p w14:paraId="28618AFE" w14:textId="360D8DBB" w:rsidR="00C12344" w:rsidRPr="007B4EA1" w:rsidRDefault="00C12344" w:rsidP="001D761C">
      <w:pPr>
        <w:pStyle w:val="BodyText"/>
        <w:spacing w:line="276" w:lineRule="auto"/>
        <w:ind w:right="370"/>
        <w:rPr>
          <w:rFonts w:asciiTheme="minorHAnsi" w:hAnsiTheme="minorHAnsi" w:cstheme="minorHAnsi"/>
        </w:rPr>
      </w:pPr>
      <w:r>
        <w:rPr>
          <w:rFonts w:asciiTheme="minorHAnsi" w:hAnsiTheme="minorHAnsi" w:cstheme="minorHAnsi"/>
          <w:spacing w:val="-2"/>
        </w:rPr>
        <w:t xml:space="preserve">In the event that the Committee is unable to meet timely, WesternU will, without delay and taking into account the safety of the campus community, determine the content of the emergency </w:t>
      </w:r>
      <w:r w:rsidR="0008769F">
        <w:rPr>
          <w:rFonts w:asciiTheme="minorHAnsi" w:hAnsiTheme="minorHAnsi" w:cstheme="minorHAnsi"/>
          <w:spacing w:val="-2"/>
        </w:rPr>
        <w:t>announcement</w:t>
      </w:r>
      <w:r>
        <w:rPr>
          <w:rFonts w:asciiTheme="minorHAnsi" w:hAnsiTheme="minorHAnsi" w:cstheme="minorHAnsi"/>
          <w:spacing w:val="-2"/>
        </w:rPr>
        <w:t xml:space="preserve"> and initiate the emergency notification system, </w:t>
      </w:r>
      <w:r w:rsidRPr="007B4EA1">
        <w:rPr>
          <w:rFonts w:asciiTheme="minorHAnsi" w:hAnsiTheme="minorHAnsi" w:cstheme="minorHAnsi"/>
          <w:spacing w:val="-1"/>
        </w:rPr>
        <w:t>unless</w:t>
      </w:r>
      <w:r w:rsidR="0008769F">
        <w:rPr>
          <w:rFonts w:asciiTheme="minorHAnsi" w:hAnsiTheme="minorHAnsi" w:cstheme="minorHAnsi"/>
          <w:spacing w:val="-1"/>
        </w:rPr>
        <w:t xml:space="preserve"> the</w:t>
      </w:r>
      <w:r w:rsidRPr="007B4EA1">
        <w:rPr>
          <w:rFonts w:asciiTheme="minorHAnsi" w:hAnsiTheme="minorHAnsi" w:cstheme="minorHAnsi"/>
        </w:rPr>
        <w:t xml:space="preserve"> </w:t>
      </w:r>
      <w:r w:rsidR="004E184A">
        <w:rPr>
          <w:rFonts w:asciiTheme="minorHAnsi" w:hAnsiTheme="minorHAnsi" w:cstheme="minorHAnsi"/>
          <w:spacing w:val="-1"/>
        </w:rPr>
        <w:t>warning</w:t>
      </w:r>
      <w:r w:rsidRPr="007B4EA1">
        <w:rPr>
          <w:rFonts w:asciiTheme="minorHAnsi" w:hAnsiTheme="minorHAnsi" w:cstheme="minorHAnsi"/>
          <w:spacing w:val="-1"/>
        </w:rPr>
        <w:t xml:space="preserve"> </w:t>
      </w:r>
      <w:r w:rsidRPr="007B4EA1">
        <w:rPr>
          <w:rFonts w:asciiTheme="minorHAnsi" w:hAnsiTheme="minorHAnsi" w:cstheme="minorHAnsi"/>
        </w:rPr>
        <w:t xml:space="preserve">will </w:t>
      </w:r>
      <w:r w:rsidRPr="007B4EA1">
        <w:rPr>
          <w:rFonts w:asciiTheme="minorHAnsi" w:hAnsiTheme="minorHAnsi" w:cstheme="minorHAnsi"/>
          <w:spacing w:val="-1"/>
        </w:rPr>
        <w:t>compromise efforts</w:t>
      </w:r>
      <w:r w:rsidRPr="007B4EA1">
        <w:rPr>
          <w:rFonts w:asciiTheme="minorHAnsi" w:hAnsiTheme="minorHAnsi" w:cstheme="minorHAnsi"/>
        </w:rPr>
        <w:t xml:space="preserve"> </w:t>
      </w:r>
      <w:r w:rsidRPr="007B4EA1">
        <w:rPr>
          <w:rFonts w:asciiTheme="minorHAnsi" w:hAnsiTheme="minorHAnsi" w:cstheme="minorHAnsi"/>
          <w:spacing w:val="1"/>
        </w:rPr>
        <w:t>to</w:t>
      </w:r>
      <w:r w:rsidRPr="007B4EA1">
        <w:rPr>
          <w:rFonts w:asciiTheme="minorHAnsi" w:hAnsiTheme="minorHAnsi" w:cstheme="minorHAnsi"/>
        </w:rPr>
        <w:t xml:space="preserve"> </w:t>
      </w:r>
      <w:r w:rsidRPr="007B4EA1">
        <w:rPr>
          <w:rFonts w:asciiTheme="minorHAnsi" w:hAnsiTheme="minorHAnsi" w:cstheme="minorHAnsi"/>
          <w:spacing w:val="-1"/>
        </w:rPr>
        <w:t>assist</w:t>
      </w:r>
      <w:r w:rsidRPr="007B4EA1">
        <w:rPr>
          <w:rFonts w:asciiTheme="minorHAnsi" w:hAnsiTheme="minorHAnsi" w:cstheme="minorHAnsi"/>
        </w:rPr>
        <w:t xml:space="preserve"> a </w:t>
      </w:r>
      <w:r w:rsidRPr="007B4EA1">
        <w:rPr>
          <w:rFonts w:asciiTheme="minorHAnsi" w:hAnsiTheme="minorHAnsi" w:cstheme="minorHAnsi"/>
          <w:spacing w:val="-1"/>
        </w:rPr>
        <w:t>victim</w:t>
      </w:r>
      <w:r w:rsidRPr="007B4EA1">
        <w:rPr>
          <w:rFonts w:asciiTheme="minorHAnsi" w:hAnsiTheme="minorHAnsi" w:cstheme="minorHAnsi"/>
        </w:rPr>
        <w:t xml:space="preserve"> or </w:t>
      </w:r>
      <w:r w:rsidRPr="007B4EA1">
        <w:rPr>
          <w:rFonts w:asciiTheme="minorHAnsi" w:hAnsiTheme="minorHAnsi" w:cstheme="minorHAnsi"/>
          <w:spacing w:val="-1"/>
        </w:rPr>
        <w:t>contain,</w:t>
      </w:r>
      <w:r w:rsidRPr="007B4EA1">
        <w:rPr>
          <w:rFonts w:asciiTheme="minorHAnsi" w:hAnsiTheme="minorHAnsi" w:cstheme="minorHAnsi"/>
        </w:rPr>
        <w:t xml:space="preserve"> </w:t>
      </w:r>
      <w:r w:rsidRPr="007B4EA1">
        <w:rPr>
          <w:rFonts w:asciiTheme="minorHAnsi" w:hAnsiTheme="minorHAnsi" w:cstheme="minorHAnsi"/>
          <w:spacing w:val="-1"/>
        </w:rPr>
        <w:t>respond</w:t>
      </w:r>
      <w:r w:rsidRPr="007B4EA1">
        <w:rPr>
          <w:rFonts w:asciiTheme="minorHAnsi" w:hAnsiTheme="minorHAnsi" w:cstheme="minorHAnsi"/>
        </w:rPr>
        <w:t xml:space="preserve"> to, or</w:t>
      </w:r>
      <w:r w:rsidRPr="007B4EA1">
        <w:rPr>
          <w:rFonts w:asciiTheme="minorHAnsi" w:hAnsiTheme="minorHAnsi" w:cstheme="minorHAnsi"/>
          <w:spacing w:val="-1"/>
        </w:rPr>
        <w:t xml:space="preserve"> </w:t>
      </w:r>
      <w:r w:rsidRPr="007B4EA1">
        <w:rPr>
          <w:rFonts w:asciiTheme="minorHAnsi" w:hAnsiTheme="minorHAnsi" w:cstheme="minorHAnsi"/>
        </w:rPr>
        <w:t>otherwise</w:t>
      </w:r>
      <w:r w:rsidRPr="007B4EA1">
        <w:rPr>
          <w:rFonts w:asciiTheme="minorHAnsi" w:hAnsiTheme="minorHAnsi" w:cstheme="minorHAnsi"/>
          <w:spacing w:val="-1"/>
        </w:rPr>
        <w:t xml:space="preserve"> </w:t>
      </w:r>
      <w:r w:rsidRPr="007B4EA1">
        <w:rPr>
          <w:rFonts w:asciiTheme="minorHAnsi" w:hAnsiTheme="minorHAnsi" w:cstheme="minorHAnsi"/>
        </w:rPr>
        <w:t xml:space="preserve">mitigate the </w:t>
      </w:r>
      <w:r w:rsidRPr="007B4EA1">
        <w:rPr>
          <w:rFonts w:asciiTheme="minorHAnsi" w:hAnsiTheme="minorHAnsi" w:cstheme="minorHAnsi"/>
          <w:spacing w:val="-1"/>
        </w:rPr>
        <w:t>emergency.</w:t>
      </w:r>
      <w:r w:rsidRPr="007B4EA1">
        <w:rPr>
          <w:rFonts w:asciiTheme="minorHAnsi" w:hAnsiTheme="minorHAnsi" w:cstheme="minorHAnsi"/>
        </w:rPr>
        <w:t xml:space="preserve"> </w:t>
      </w:r>
    </w:p>
    <w:p w14:paraId="25E38CB5" w14:textId="77777777" w:rsidR="00284D8A" w:rsidRPr="00484090" w:rsidRDefault="00284D8A" w:rsidP="00484090">
      <w:pPr>
        <w:pStyle w:val="Heading2"/>
      </w:pPr>
      <w:bookmarkStart w:id="32" w:name="_Toc146613994"/>
      <w:r w:rsidRPr="00484090">
        <w:t>University’s Emergency Notification System</w:t>
      </w:r>
      <w:bookmarkEnd w:id="32"/>
      <w:r w:rsidRPr="00484090">
        <w:t xml:space="preserve"> </w:t>
      </w:r>
    </w:p>
    <w:p w14:paraId="690514E3" w14:textId="750FC746" w:rsidR="00A1116D" w:rsidRPr="00585468" w:rsidRDefault="00A1116D" w:rsidP="12323493">
      <w:pPr>
        <w:pStyle w:val="Heading4"/>
        <w:spacing w:before="0" w:line="276" w:lineRule="auto"/>
        <w:ind w:right="370"/>
        <w:rPr>
          <w:rFonts w:asciiTheme="minorHAnsi" w:eastAsia="Times New Roman" w:hAnsiTheme="minorHAnsi" w:cstheme="minorBidi"/>
          <w:b/>
          <w:bCs/>
          <w:i w:val="0"/>
          <w:iCs w:val="0"/>
          <w:color w:val="auto"/>
          <w:spacing w:val="-1"/>
          <w:sz w:val="24"/>
          <w:szCs w:val="24"/>
        </w:rPr>
      </w:pPr>
      <w:r w:rsidRPr="12323493">
        <w:rPr>
          <w:rFonts w:asciiTheme="minorHAnsi" w:eastAsia="Times New Roman" w:hAnsiTheme="minorHAnsi" w:cstheme="minorBidi"/>
          <w:i w:val="0"/>
          <w:iCs w:val="0"/>
          <w:color w:val="auto"/>
          <w:spacing w:val="-1"/>
          <w:sz w:val="24"/>
          <w:szCs w:val="24"/>
        </w:rPr>
        <w:t xml:space="preserve">Emergency Notifications are disseminated by one or more of the following methods: mass emailing, text message, phone call using the University’s notification system (Blackboard Connect), University’s website and social media platforms, “in person direct notification”, </w:t>
      </w:r>
      <w:r w:rsidR="0008769F" w:rsidRPr="12323493">
        <w:rPr>
          <w:rFonts w:eastAsia="Times New Roman" w:cstheme="minorBidi"/>
          <w:i w:val="0"/>
          <w:iCs w:val="0"/>
          <w:color w:val="auto"/>
          <w:spacing w:val="-1"/>
          <w:sz w:val="24"/>
          <w:szCs w:val="24"/>
        </w:rPr>
        <w:t xml:space="preserve">or  </w:t>
      </w:r>
      <w:hyperlink r:id="rId18">
        <w:r w:rsidR="1FADC684" w:rsidRPr="12323493">
          <w:rPr>
            <w:rStyle w:val="Hyperlink"/>
            <w:rFonts w:eastAsia="Times New Roman" w:cstheme="minorBidi"/>
            <w:i w:val="0"/>
            <w:iCs w:val="0"/>
            <w:sz w:val="24"/>
            <w:szCs w:val="24"/>
          </w:rPr>
          <w:t>SafeZone</w:t>
        </w:r>
      </w:hyperlink>
      <w:r w:rsidRPr="12323493">
        <w:rPr>
          <w:rFonts w:asciiTheme="minorHAnsi" w:eastAsia="Times New Roman" w:hAnsiTheme="minorHAnsi" w:cstheme="minorBidi"/>
          <w:i w:val="0"/>
          <w:iCs w:val="0"/>
          <w:spacing w:val="-1"/>
          <w:sz w:val="24"/>
          <w:szCs w:val="24"/>
        </w:rPr>
        <w:t xml:space="preserve"> </w:t>
      </w:r>
      <w:r w:rsidRPr="12323493">
        <w:rPr>
          <w:rFonts w:asciiTheme="minorHAnsi" w:eastAsia="Times New Roman" w:hAnsiTheme="minorHAnsi" w:cstheme="minorBidi"/>
          <w:i w:val="0"/>
          <w:iCs w:val="0"/>
          <w:color w:val="auto"/>
          <w:spacing w:val="-1"/>
          <w:sz w:val="24"/>
          <w:szCs w:val="24"/>
        </w:rPr>
        <w:t>to the affected campuses.</w:t>
      </w:r>
    </w:p>
    <w:p w14:paraId="486C6CB8" w14:textId="77777777" w:rsidR="00A1116D" w:rsidRDefault="00A1116D" w:rsidP="001D761C">
      <w:pPr>
        <w:spacing w:after="0" w:line="276" w:lineRule="auto"/>
        <w:ind w:right="370"/>
        <w:rPr>
          <w:rFonts w:cstheme="minorHAnsi"/>
          <w:sz w:val="24"/>
          <w:szCs w:val="24"/>
        </w:rPr>
      </w:pPr>
    </w:p>
    <w:p w14:paraId="2599D572" w14:textId="467D1A72" w:rsidR="00284D8A" w:rsidRPr="00905D6C" w:rsidRDefault="00284D8A" w:rsidP="001D761C">
      <w:pPr>
        <w:spacing w:after="0" w:line="276" w:lineRule="auto"/>
        <w:ind w:right="370"/>
        <w:rPr>
          <w:rFonts w:cstheme="minorHAnsi"/>
          <w:sz w:val="24"/>
          <w:szCs w:val="24"/>
        </w:rPr>
      </w:pPr>
      <w:r w:rsidRPr="00905D6C">
        <w:rPr>
          <w:rFonts w:cstheme="minorHAnsi"/>
          <w:sz w:val="24"/>
          <w:szCs w:val="24"/>
        </w:rPr>
        <w:t>The University uses “</w:t>
      </w:r>
      <w:r>
        <w:rPr>
          <w:rFonts w:cstheme="minorHAnsi"/>
          <w:sz w:val="24"/>
          <w:szCs w:val="24"/>
        </w:rPr>
        <w:t xml:space="preserve">Blackboard </w:t>
      </w:r>
      <w:r w:rsidRPr="00905D6C">
        <w:rPr>
          <w:rFonts w:cstheme="minorHAnsi"/>
          <w:sz w:val="24"/>
          <w:szCs w:val="24"/>
        </w:rPr>
        <w:t xml:space="preserve">Connect” Campus Notification System as a means of notifying students, </w:t>
      </w:r>
      <w:r w:rsidR="00047FC9" w:rsidRPr="00905D6C">
        <w:rPr>
          <w:rFonts w:cstheme="minorHAnsi"/>
          <w:sz w:val="24"/>
          <w:szCs w:val="24"/>
        </w:rPr>
        <w:t>faculty,</w:t>
      </w:r>
      <w:r w:rsidRPr="00905D6C">
        <w:rPr>
          <w:rFonts w:cstheme="minorHAnsi"/>
          <w:sz w:val="24"/>
          <w:szCs w:val="24"/>
        </w:rPr>
        <w:t xml:space="preserve"> and staff of pertinent information for all campuses. The user will receive an email and can pick multiple ways of additional notification: text, phone, and cell phone. The system can be activated from any location th</w:t>
      </w:r>
      <w:r>
        <w:rPr>
          <w:rFonts w:cstheme="minorHAnsi"/>
          <w:sz w:val="24"/>
          <w:szCs w:val="24"/>
        </w:rPr>
        <w:t xml:space="preserve">at </w:t>
      </w:r>
      <w:r w:rsidRPr="00905D6C">
        <w:rPr>
          <w:rFonts w:cstheme="minorHAnsi"/>
          <w:sz w:val="24"/>
          <w:szCs w:val="24"/>
        </w:rPr>
        <w:t xml:space="preserve">has access to internet coverage. The </w:t>
      </w:r>
      <w:r>
        <w:rPr>
          <w:rFonts w:cstheme="minorHAnsi"/>
          <w:sz w:val="24"/>
          <w:szCs w:val="24"/>
        </w:rPr>
        <w:t>Blackboard</w:t>
      </w:r>
      <w:r w:rsidRPr="00905D6C">
        <w:rPr>
          <w:rFonts w:cstheme="minorHAnsi"/>
          <w:sz w:val="24"/>
          <w:szCs w:val="24"/>
        </w:rPr>
        <w:t xml:space="preserve"> Connect System notifies by email, or other optional methods, all individuals listed in the Banner system or can target designated groups on any of the </w:t>
      </w:r>
      <w:r>
        <w:rPr>
          <w:rFonts w:cstheme="minorHAnsi"/>
          <w:sz w:val="24"/>
          <w:szCs w:val="24"/>
        </w:rPr>
        <w:t>University’s</w:t>
      </w:r>
      <w:r w:rsidRPr="00905D6C">
        <w:rPr>
          <w:rFonts w:cstheme="minorHAnsi"/>
          <w:sz w:val="24"/>
          <w:szCs w:val="24"/>
        </w:rPr>
        <w:t xml:space="preserve"> campuses.</w:t>
      </w:r>
    </w:p>
    <w:p w14:paraId="6629A56F" w14:textId="60873542" w:rsidR="00284D8A" w:rsidRPr="00905D6C" w:rsidRDefault="00284D8A" w:rsidP="12323493">
      <w:pPr>
        <w:spacing w:before="240" w:line="276" w:lineRule="auto"/>
        <w:ind w:right="370"/>
        <w:rPr>
          <w:sz w:val="24"/>
          <w:szCs w:val="24"/>
        </w:rPr>
      </w:pPr>
      <w:r w:rsidRPr="12323493">
        <w:rPr>
          <w:sz w:val="24"/>
          <w:szCs w:val="24"/>
        </w:rPr>
        <w:t>The Blackboard Connect system is an automatic sign up for all Faculty, Students, and Staff in the Banner system based on current information provided by the user.  The user must remain in the email notification que</w:t>
      </w:r>
      <w:r w:rsidR="005C6D74" w:rsidRPr="12323493">
        <w:rPr>
          <w:sz w:val="24"/>
          <w:szCs w:val="24"/>
        </w:rPr>
        <w:t>ue</w:t>
      </w:r>
      <w:r w:rsidRPr="12323493">
        <w:rPr>
          <w:sz w:val="24"/>
          <w:szCs w:val="24"/>
        </w:rPr>
        <w:t xml:space="preserve"> but can opt-out of additional message formats such as text or cell phone notifications.  The University uses the University email system for all current students and employees with no opt-out ability.</w:t>
      </w:r>
      <w:r w:rsidR="00047FC9" w:rsidRPr="12323493">
        <w:rPr>
          <w:sz w:val="24"/>
          <w:szCs w:val="24"/>
        </w:rPr>
        <w:t xml:space="preserve"> It is the responsibility of the staff or </w:t>
      </w:r>
      <w:r w:rsidR="579A0BDE" w:rsidRPr="12323493">
        <w:rPr>
          <w:sz w:val="24"/>
          <w:szCs w:val="24"/>
        </w:rPr>
        <w:t>students</w:t>
      </w:r>
      <w:r w:rsidR="00047FC9" w:rsidRPr="12323493">
        <w:rPr>
          <w:sz w:val="24"/>
          <w:szCs w:val="24"/>
        </w:rPr>
        <w:t xml:space="preserve"> to keep their emergency contact information updated. </w:t>
      </w:r>
      <w:r w:rsidR="006A65EC" w:rsidRPr="12323493">
        <w:t xml:space="preserve">To update, go to the </w:t>
      </w:r>
      <w:hyperlink r:id="rId19">
        <w:r w:rsidR="006A65EC" w:rsidRPr="12323493">
          <w:rPr>
            <w:rStyle w:val="Hyperlink"/>
          </w:rPr>
          <w:t>Ban-Web Self-Services Menu/Personal Information Services Menu</w:t>
        </w:r>
      </w:hyperlink>
      <w:r w:rsidR="006A65EC" w:rsidRPr="12323493">
        <w:t>.</w:t>
      </w:r>
    </w:p>
    <w:p w14:paraId="46D5CA6C" w14:textId="218F37F1" w:rsidR="00BD3B81" w:rsidRPr="00484090" w:rsidRDefault="00BA20EA" w:rsidP="00484090">
      <w:pPr>
        <w:pStyle w:val="Heading2"/>
      </w:pPr>
      <w:bookmarkStart w:id="33" w:name="_Toc146613995"/>
      <w:r w:rsidRPr="00484090">
        <w:t>Timely Warnings</w:t>
      </w:r>
      <w:bookmarkEnd w:id="33"/>
    </w:p>
    <w:p w14:paraId="6B54A793" w14:textId="0561738D" w:rsidR="00BD3B81" w:rsidRPr="00905D6C" w:rsidRDefault="00BA20EA" w:rsidP="12323493">
      <w:pPr>
        <w:pStyle w:val="BodyText"/>
        <w:spacing w:line="276" w:lineRule="auto"/>
        <w:ind w:left="0" w:right="370"/>
        <w:rPr>
          <w:rFonts w:asciiTheme="minorHAnsi" w:hAnsiTheme="minorHAnsi"/>
        </w:rPr>
      </w:pPr>
      <w:r w:rsidRPr="12323493">
        <w:rPr>
          <w:rFonts w:asciiTheme="minorHAnsi" w:hAnsiTheme="minorHAnsi"/>
        </w:rPr>
        <w:t>The</w:t>
      </w:r>
      <w:r w:rsidRPr="12323493">
        <w:rPr>
          <w:rFonts w:asciiTheme="minorHAnsi" w:hAnsiTheme="minorHAnsi"/>
          <w:spacing w:val="-2"/>
        </w:rPr>
        <w:t xml:space="preserve"> </w:t>
      </w:r>
      <w:r w:rsidRPr="12323493">
        <w:rPr>
          <w:rFonts w:asciiTheme="minorHAnsi" w:hAnsiTheme="minorHAnsi"/>
        </w:rPr>
        <w:t>Clery</w:t>
      </w:r>
      <w:r w:rsidRPr="12323493">
        <w:rPr>
          <w:rFonts w:asciiTheme="minorHAnsi" w:hAnsiTheme="minorHAnsi"/>
          <w:spacing w:val="-5"/>
        </w:rPr>
        <w:t xml:space="preserve"> </w:t>
      </w:r>
      <w:r w:rsidRPr="12323493">
        <w:rPr>
          <w:rFonts w:asciiTheme="minorHAnsi" w:hAnsiTheme="minorHAnsi"/>
          <w:spacing w:val="-1"/>
        </w:rPr>
        <w:t>Act</w:t>
      </w:r>
      <w:r w:rsidRPr="12323493">
        <w:rPr>
          <w:rFonts w:asciiTheme="minorHAnsi" w:hAnsiTheme="minorHAnsi"/>
          <w:spacing w:val="48"/>
        </w:rPr>
        <w:t xml:space="preserve"> </w:t>
      </w:r>
      <w:r w:rsidRPr="12323493">
        <w:rPr>
          <w:rFonts w:asciiTheme="minorHAnsi" w:hAnsiTheme="minorHAnsi"/>
          <w:spacing w:val="-1"/>
        </w:rPr>
        <w:t>requires</w:t>
      </w:r>
      <w:r w:rsidRPr="12323493">
        <w:rPr>
          <w:rFonts w:asciiTheme="minorHAnsi" w:hAnsiTheme="minorHAnsi"/>
        </w:rPr>
        <w:t xml:space="preserve"> the</w:t>
      </w:r>
      <w:r w:rsidRPr="12323493">
        <w:rPr>
          <w:rFonts w:asciiTheme="minorHAnsi" w:hAnsiTheme="minorHAnsi"/>
          <w:spacing w:val="-1"/>
        </w:rPr>
        <w:t xml:space="preserve"> </w:t>
      </w:r>
      <w:r w:rsidRPr="12323493">
        <w:rPr>
          <w:rFonts w:asciiTheme="minorHAnsi" w:hAnsiTheme="minorHAnsi"/>
        </w:rPr>
        <w:t>University</w:t>
      </w:r>
      <w:r w:rsidRPr="12323493">
        <w:rPr>
          <w:rFonts w:asciiTheme="minorHAnsi" w:hAnsiTheme="minorHAnsi"/>
          <w:spacing w:val="-5"/>
        </w:rPr>
        <w:t xml:space="preserve"> </w:t>
      </w:r>
      <w:r w:rsidRPr="12323493">
        <w:rPr>
          <w:rFonts w:asciiTheme="minorHAnsi" w:hAnsiTheme="minorHAnsi"/>
        </w:rPr>
        <w:t>to</w:t>
      </w:r>
      <w:r w:rsidRPr="12323493">
        <w:rPr>
          <w:rFonts w:asciiTheme="minorHAnsi" w:hAnsiTheme="minorHAnsi"/>
          <w:spacing w:val="2"/>
        </w:rPr>
        <w:t xml:space="preserve"> </w:t>
      </w:r>
      <w:r w:rsidRPr="12323493">
        <w:rPr>
          <w:rFonts w:asciiTheme="minorHAnsi" w:hAnsiTheme="minorHAnsi"/>
          <w:spacing w:val="-1"/>
        </w:rPr>
        <w:t>alert</w:t>
      </w:r>
      <w:r w:rsidRPr="12323493">
        <w:rPr>
          <w:rFonts w:asciiTheme="minorHAnsi" w:hAnsiTheme="minorHAnsi"/>
        </w:rPr>
        <w:t xml:space="preserve"> the</w:t>
      </w:r>
      <w:r w:rsidRPr="12323493">
        <w:rPr>
          <w:rFonts w:asciiTheme="minorHAnsi" w:hAnsiTheme="minorHAnsi"/>
          <w:spacing w:val="-1"/>
        </w:rPr>
        <w:t xml:space="preserve"> </w:t>
      </w:r>
      <w:r w:rsidRPr="12323493">
        <w:rPr>
          <w:rFonts w:asciiTheme="minorHAnsi" w:hAnsiTheme="minorHAnsi"/>
        </w:rPr>
        <w:t>campus community</w:t>
      </w:r>
      <w:r w:rsidRPr="12323493">
        <w:rPr>
          <w:rFonts w:asciiTheme="minorHAnsi" w:hAnsiTheme="minorHAnsi"/>
          <w:spacing w:val="-5"/>
        </w:rPr>
        <w:t xml:space="preserve"> </w:t>
      </w:r>
      <w:r w:rsidRPr="12323493">
        <w:rPr>
          <w:rFonts w:asciiTheme="minorHAnsi" w:hAnsiTheme="minorHAnsi"/>
        </w:rPr>
        <w:t>to</w:t>
      </w:r>
      <w:r w:rsidRPr="12323493">
        <w:rPr>
          <w:rFonts w:asciiTheme="minorHAnsi" w:hAnsiTheme="minorHAnsi"/>
          <w:spacing w:val="3"/>
        </w:rPr>
        <w:t xml:space="preserve"> </w:t>
      </w:r>
      <w:r w:rsidRPr="12323493">
        <w:rPr>
          <w:rFonts w:asciiTheme="minorHAnsi" w:hAnsiTheme="minorHAnsi"/>
          <w:spacing w:val="-1"/>
        </w:rPr>
        <w:t>certain</w:t>
      </w:r>
      <w:r w:rsidRPr="12323493">
        <w:rPr>
          <w:rFonts w:asciiTheme="minorHAnsi" w:hAnsiTheme="minorHAnsi"/>
        </w:rPr>
        <w:t xml:space="preserve"> </w:t>
      </w:r>
      <w:r w:rsidRPr="12323493">
        <w:rPr>
          <w:rFonts w:asciiTheme="minorHAnsi" w:hAnsiTheme="minorHAnsi"/>
          <w:spacing w:val="-1"/>
        </w:rPr>
        <w:t>crimes</w:t>
      </w:r>
      <w:r w:rsidRPr="12323493">
        <w:rPr>
          <w:rFonts w:asciiTheme="minorHAnsi" w:hAnsiTheme="minorHAnsi"/>
        </w:rPr>
        <w:t xml:space="preserve"> that</w:t>
      </w:r>
      <w:r w:rsidRPr="12323493">
        <w:rPr>
          <w:rFonts w:asciiTheme="minorHAnsi" w:hAnsiTheme="minorHAnsi"/>
          <w:spacing w:val="2"/>
        </w:rPr>
        <w:t xml:space="preserve"> </w:t>
      </w:r>
      <w:r w:rsidRPr="12323493">
        <w:rPr>
          <w:rFonts w:asciiTheme="minorHAnsi" w:hAnsiTheme="minorHAnsi"/>
          <w:spacing w:val="-1"/>
        </w:rPr>
        <w:t>occurred</w:t>
      </w:r>
      <w:r w:rsidRPr="12323493">
        <w:rPr>
          <w:rFonts w:asciiTheme="minorHAnsi" w:hAnsiTheme="minorHAnsi"/>
        </w:rPr>
        <w:t xml:space="preserve"> on the</w:t>
      </w:r>
      <w:r w:rsidRPr="12323493">
        <w:rPr>
          <w:rFonts w:asciiTheme="minorHAnsi" w:hAnsiTheme="minorHAnsi"/>
          <w:spacing w:val="-2"/>
        </w:rPr>
        <w:t xml:space="preserve"> </w:t>
      </w:r>
      <w:r w:rsidRPr="12323493">
        <w:rPr>
          <w:rFonts w:asciiTheme="minorHAnsi" w:hAnsiTheme="minorHAnsi"/>
          <w:spacing w:val="-1"/>
        </w:rPr>
        <w:t>campus</w:t>
      </w:r>
      <w:r w:rsidRPr="12323493">
        <w:rPr>
          <w:rFonts w:asciiTheme="minorHAnsi" w:hAnsiTheme="minorHAnsi"/>
        </w:rPr>
        <w:t xml:space="preserve"> in a manner </w:t>
      </w:r>
      <w:r w:rsidRPr="12323493">
        <w:rPr>
          <w:rFonts w:asciiTheme="minorHAnsi" w:hAnsiTheme="minorHAnsi"/>
          <w:spacing w:val="-1"/>
        </w:rPr>
        <w:t>that</w:t>
      </w:r>
      <w:r w:rsidRPr="12323493">
        <w:rPr>
          <w:rFonts w:asciiTheme="minorHAnsi" w:hAnsiTheme="minorHAnsi"/>
        </w:rPr>
        <w:t xml:space="preserve"> is timely</w:t>
      </w:r>
      <w:r w:rsidRPr="12323493">
        <w:rPr>
          <w:rFonts w:asciiTheme="minorHAnsi" w:hAnsiTheme="minorHAnsi"/>
          <w:spacing w:val="-5"/>
        </w:rPr>
        <w:t xml:space="preserve"> </w:t>
      </w:r>
      <w:r w:rsidRPr="12323493">
        <w:rPr>
          <w:rFonts w:asciiTheme="minorHAnsi" w:hAnsiTheme="minorHAnsi"/>
          <w:spacing w:val="-1"/>
        </w:rPr>
        <w:t>and</w:t>
      </w:r>
      <w:r w:rsidRPr="12323493">
        <w:rPr>
          <w:rFonts w:asciiTheme="minorHAnsi" w:hAnsiTheme="minorHAnsi"/>
          <w:spacing w:val="2"/>
        </w:rPr>
        <w:t xml:space="preserve"> </w:t>
      </w:r>
      <w:r w:rsidRPr="12323493">
        <w:rPr>
          <w:rFonts w:asciiTheme="minorHAnsi" w:hAnsiTheme="minorHAnsi"/>
        </w:rPr>
        <w:t xml:space="preserve">will </w:t>
      </w:r>
      <w:r w:rsidRPr="12323493">
        <w:rPr>
          <w:rFonts w:asciiTheme="minorHAnsi" w:hAnsiTheme="minorHAnsi"/>
          <w:spacing w:val="-1"/>
        </w:rPr>
        <w:t>aid</w:t>
      </w:r>
      <w:r w:rsidRPr="12323493">
        <w:rPr>
          <w:rFonts w:asciiTheme="minorHAnsi" w:hAnsiTheme="minorHAnsi"/>
        </w:rPr>
        <w:t xml:space="preserve"> in the </w:t>
      </w:r>
      <w:r w:rsidRPr="12323493">
        <w:rPr>
          <w:rFonts w:asciiTheme="minorHAnsi" w:hAnsiTheme="minorHAnsi"/>
          <w:spacing w:val="-1"/>
        </w:rPr>
        <w:t>prevention</w:t>
      </w:r>
      <w:r w:rsidRPr="12323493">
        <w:rPr>
          <w:rFonts w:asciiTheme="minorHAnsi" w:hAnsiTheme="minorHAnsi"/>
        </w:rPr>
        <w:t xml:space="preserve"> of</w:t>
      </w:r>
      <w:r w:rsidRPr="12323493">
        <w:rPr>
          <w:rFonts w:asciiTheme="minorHAnsi" w:hAnsiTheme="minorHAnsi"/>
          <w:spacing w:val="1"/>
        </w:rPr>
        <w:t xml:space="preserve"> </w:t>
      </w:r>
      <w:r w:rsidRPr="12323493">
        <w:rPr>
          <w:rFonts w:asciiTheme="minorHAnsi" w:hAnsiTheme="minorHAnsi"/>
        </w:rPr>
        <w:t>similar</w:t>
      </w:r>
      <w:r w:rsidRPr="12323493">
        <w:rPr>
          <w:rFonts w:asciiTheme="minorHAnsi" w:hAnsiTheme="minorHAnsi"/>
          <w:spacing w:val="-2"/>
        </w:rPr>
        <w:t xml:space="preserve"> </w:t>
      </w:r>
      <w:r w:rsidRPr="12323493">
        <w:rPr>
          <w:rFonts w:asciiTheme="minorHAnsi" w:hAnsiTheme="minorHAnsi"/>
          <w:spacing w:val="-1"/>
        </w:rPr>
        <w:t>crimes.</w:t>
      </w:r>
      <w:r w:rsidR="003A0B1A" w:rsidRPr="12323493">
        <w:rPr>
          <w:rFonts w:asciiTheme="minorHAnsi" w:hAnsiTheme="minorHAnsi"/>
          <w:spacing w:val="-1"/>
        </w:rPr>
        <w:t xml:space="preserve"> </w:t>
      </w:r>
      <w:r w:rsidRPr="12323493">
        <w:rPr>
          <w:rFonts w:asciiTheme="minorHAnsi" w:hAnsiTheme="minorHAnsi"/>
          <w:spacing w:val="-1"/>
        </w:rPr>
        <w:t>Although</w:t>
      </w:r>
      <w:r w:rsidRPr="12323493">
        <w:rPr>
          <w:rFonts w:asciiTheme="minorHAnsi" w:hAnsiTheme="minorHAnsi"/>
        </w:rPr>
        <w:t xml:space="preserve"> the Clery</w:t>
      </w:r>
      <w:r w:rsidRPr="12323493">
        <w:rPr>
          <w:rFonts w:asciiTheme="minorHAnsi" w:hAnsiTheme="minorHAnsi"/>
          <w:spacing w:val="-5"/>
        </w:rPr>
        <w:t xml:space="preserve"> </w:t>
      </w:r>
      <w:r w:rsidRPr="12323493">
        <w:rPr>
          <w:rFonts w:asciiTheme="minorHAnsi" w:hAnsiTheme="minorHAnsi"/>
        </w:rPr>
        <w:t>Act does not</w:t>
      </w:r>
      <w:r w:rsidRPr="12323493">
        <w:rPr>
          <w:rFonts w:asciiTheme="minorHAnsi" w:hAnsiTheme="minorHAnsi"/>
          <w:spacing w:val="1"/>
        </w:rPr>
        <w:t xml:space="preserve"> </w:t>
      </w:r>
      <w:r w:rsidRPr="12323493">
        <w:rPr>
          <w:rFonts w:asciiTheme="minorHAnsi" w:hAnsiTheme="minorHAnsi"/>
          <w:spacing w:val="-1"/>
        </w:rPr>
        <w:t>define</w:t>
      </w:r>
      <w:r w:rsidRPr="12323493">
        <w:rPr>
          <w:rFonts w:asciiTheme="minorHAnsi" w:hAnsiTheme="minorHAnsi"/>
          <w:spacing w:val="-2"/>
        </w:rPr>
        <w:t xml:space="preserve"> </w:t>
      </w:r>
      <w:r w:rsidRPr="12323493">
        <w:rPr>
          <w:rFonts w:asciiTheme="minorHAnsi" w:hAnsiTheme="minorHAnsi"/>
          <w:spacing w:val="-1"/>
        </w:rPr>
        <w:t xml:space="preserve">“timely,” </w:t>
      </w:r>
      <w:r w:rsidRPr="12323493">
        <w:rPr>
          <w:rFonts w:asciiTheme="minorHAnsi" w:hAnsiTheme="minorHAnsi"/>
        </w:rPr>
        <w:t>the</w:t>
      </w:r>
      <w:r w:rsidRPr="12323493">
        <w:rPr>
          <w:rFonts w:asciiTheme="minorHAnsi" w:hAnsiTheme="minorHAnsi"/>
          <w:spacing w:val="-1"/>
        </w:rPr>
        <w:t xml:space="preserve"> intent</w:t>
      </w:r>
      <w:r w:rsidRPr="12323493">
        <w:rPr>
          <w:rFonts w:asciiTheme="minorHAnsi" w:hAnsiTheme="minorHAnsi"/>
        </w:rPr>
        <w:t xml:space="preserve"> of a</w:t>
      </w:r>
      <w:r w:rsidRPr="12323493">
        <w:rPr>
          <w:rFonts w:asciiTheme="minorHAnsi" w:hAnsiTheme="minorHAnsi"/>
          <w:spacing w:val="-2"/>
        </w:rPr>
        <w:t xml:space="preserve"> </w:t>
      </w:r>
      <w:r w:rsidRPr="12323493">
        <w:rPr>
          <w:rFonts w:asciiTheme="minorHAnsi" w:hAnsiTheme="minorHAnsi"/>
        </w:rPr>
        <w:t>warning</w:t>
      </w:r>
      <w:r w:rsidRPr="12323493">
        <w:rPr>
          <w:rFonts w:asciiTheme="minorHAnsi" w:hAnsiTheme="minorHAnsi"/>
          <w:spacing w:val="-3"/>
        </w:rPr>
        <w:t xml:space="preserve"> </w:t>
      </w:r>
      <w:r w:rsidRPr="12323493">
        <w:rPr>
          <w:rFonts w:asciiTheme="minorHAnsi" w:hAnsiTheme="minorHAnsi"/>
          <w:spacing w:val="-1"/>
        </w:rPr>
        <w:t xml:space="preserve">regarding </w:t>
      </w:r>
      <w:r w:rsidRPr="12323493">
        <w:rPr>
          <w:rFonts w:asciiTheme="minorHAnsi" w:hAnsiTheme="minorHAnsi"/>
        </w:rPr>
        <w:t>a</w:t>
      </w:r>
      <w:r w:rsidRPr="12323493">
        <w:rPr>
          <w:rFonts w:asciiTheme="minorHAnsi" w:hAnsiTheme="minorHAnsi"/>
          <w:spacing w:val="-1"/>
        </w:rPr>
        <w:t xml:space="preserve"> </w:t>
      </w:r>
      <w:r w:rsidRPr="12323493">
        <w:rPr>
          <w:rFonts w:asciiTheme="minorHAnsi" w:hAnsiTheme="minorHAnsi"/>
        </w:rPr>
        <w:t>criminal</w:t>
      </w:r>
      <w:r w:rsidRPr="12323493">
        <w:rPr>
          <w:rFonts w:asciiTheme="minorHAnsi" w:hAnsiTheme="minorHAnsi"/>
          <w:spacing w:val="76"/>
        </w:rPr>
        <w:t xml:space="preserve"> </w:t>
      </w:r>
      <w:r w:rsidRPr="12323493">
        <w:rPr>
          <w:rFonts w:asciiTheme="minorHAnsi" w:hAnsiTheme="minorHAnsi"/>
          <w:spacing w:val="-1"/>
        </w:rPr>
        <w:t xml:space="preserve">incident(s) </w:t>
      </w:r>
      <w:r w:rsidRPr="12323493">
        <w:rPr>
          <w:rFonts w:asciiTheme="minorHAnsi" w:hAnsiTheme="minorHAnsi"/>
        </w:rPr>
        <w:t xml:space="preserve">is to </w:t>
      </w:r>
      <w:r w:rsidRPr="12323493">
        <w:rPr>
          <w:rFonts w:asciiTheme="minorHAnsi" w:hAnsiTheme="minorHAnsi"/>
          <w:spacing w:val="-1"/>
        </w:rPr>
        <w:t>enable</w:t>
      </w:r>
      <w:r w:rsidRPr="12323493">
        <w:rPr>
          <w:rFonts w:asciiTheme="minorHAnsi" w:hAnsiTheme="minorHAnsi"/>
        </w:rPr>
        <w:t xml:space="preserve"> people to </w:t>
      </w:r>
      <w:r w:rsidRPr="12323493">
        <w:rPr>
          <w:rFonts w:asciiTheme="minorHAnsi" w:hAnsiTheme="minorHAnsi"/>
          <w:spacing w:val="-1"/>
        </w:rPr>
        <w:t>protect</w:t>
      </w:r>
      <w:r w:rsidRPr="12323493">
        <w:rPr>
          <w:rFonts w:asciiTheme="minorHAnsi" w:hAnsiTheme="minorHAnsi"/>
        </w:rPr>
        <w:t xml:space="preserve"> themselves. This </w:t>
      </w:r>
      <w:r w:rsidRPr="12323493">
        <w:rPr>
          <w:rFonts w:asciiTheme="minorHAnsi" w:hAnsiTheme="minorHAnsi"/>
          <w:spacing w:val="-1"/>
        </w:rPr>
        <w:t>means</w:t>
      </w:r>
      <w:r w:rsidRPr="12323493">
        <w:rPr>
          <w:rFonts w:asciiTheme="minorHAnsi" w:hAnsiTheme="minorHAnsi"/>
        </w:rPr>
        <w:t xml:space="preserve"> </w:t>
      </w:r>
      <w:r w:rsidRPr="12323493">
        <w:rPr>
          <w:rFonts w:asciiTheme="minorHAnsi" w:hAnsiTheme="minorHAnsi"/>
          <w:spacing w:val="-1"/>
        </w:rPr>
        <w:t>that</w:t>
      </w:r>
      <w:r w:rsidRPr="12323493">
        <w:rPr>
          <w:rFonts w:asciiTheme="minorHAnsi" w:hAnsiTheme="minorHAnsi"/>
        </w:rPr>
        <w:t xml:space="preserve"> a warning</w:t>
      </w:r>
      <w:r w:rsidRPr="12323493">
        <w:rPr>
          <w:rFonts w:asciiTheme="minorHAnsi" w:hAnsiTheme="minorHAnsi"/>
          <w:spacing w:val="-2"/>
        </w:rPr>
        <w:t xml:space="preserve"> </w:t>
      </w:r>
      <w:r w:rsidRPr="12323493">
        <w:rPr>
          <w:rFonts w:asciiTheme="minorHAnsi" w:hAnsiTheme="minorHAnsi"/>
        </w:rPr>
        <w:t>should be</w:t>
      </w:r>
      <w:r w:rsidRPr="12323493">
        <w:rPr>
          <w:rFonts w:asciiTheme="minorHAnsi" w:hAnsiTheme="minorHAnsi"/>
          <w:spacing w:val="-1"/>
        </w:rPr>
        <w:t xml:space="preserve"> issued</w:t>
      </w:r>
      <w:r w:rsidRPr="12323493">
        <w:rPr>
          <w:rFonts w:asciiTheme="minorHAnsi" w:hAnsiTheme="minorHAnsi"/>
          <w:spacing w:val="61"/>
        </w:rPr>
        <w:t xml:space="preserve"> </w:t>
      </w:r>
      <w:r w:rsidRPr="12323493">
        <w:rPr>
          <w:rFonts w:asciiTheme="minorHAnsi" w:hAnsiTheme="minorHAnsi"/>
          <w:spacing w:val="-1"/>
        </w:rPr>
        <w:t>as</w:t>
      </w:r>
      <w:r w:rsidRPr="12323493">
        <w:rPr>
          <w:rFonts w:asciiTheme="minorHAnsi" w:hAnsiTheme="minorHAnsi"/>
        </w:rPr>
        <w:t xml:space="preserve"> soon as </w:t>
      </w:r>
      <w:r w:rsidRPr="12323493">
        <w:rPr>
          <w:rFonts w:asciiTheme="minorHAnsi" w:hAnsiTheme="minorHAnsi"/>
          <w:spacing w:val="-1"/>
        </w:rPr>
        <w:t>pertinent</w:t>
      </w:r>
      <w:r w:rsidRPr="12323493">
        <w:rPr>
          <w:rFonts w:asciiTheme="minorHAnsi" w:hAnsiTheme="minorHAnsi"/>
        </w:rPr>
        <w:t xml:space="preserve"> information is </w:t>
      </w:r>
      <w:r w:rsidRPr="12323493">
        <w:rPr>
          <w:rFonts w:asciiTheme="minorHAnsi" w:hAnsiTheme="minorHAnsi"/>
          <w:spacing w:val="-1"/>
        </w:rPr>
        <w:t>available</w:t>
      </w:r>
      <w:r w:rsidRPr="12323493">
        <w:rPr>
          <w:rFonts w:asciiTheme="minorHAnsi" w:eastAsia="Calibri" w:hAnsiTheme="minorHAnsi"/>
          <w:b/>
          <w:bCs/>
          <w:spacing w:val="-1"/>
        </w:rPr>
        <w:t>.</w:t>
      </w:r>
      <w:r w:rsidRPr="12323493">
        <w:rPr>
          <w:rFonts w:asciiTheme="minorHAnsi" w:eastAsia="Calibri" w:hAnsiTheme="minorHAnsi"/>
          <w:b/>
          <w:bCs/>
          <w:spacing w:val="1"/>
        </w:rPr>
        <w:t xml:space="preserve"> </w:t>
      </w:r>
      <w:r w:rsidR="007E68E1" w:rsidRPr="12323493">
        <w:rPr>
          <w:rFonts w:asciiTheme="minorHAnsi" w:hAnsiTheme="minorHAnsi"/>
        </w:rPr>
        <w:t>Based on the urgency of the situation, t</w:t>
      </w:r>
      <w:r w:rsidRPr="12323493">
        <w:rPr>
          <w:rFonts w:asciiTheme="minorHAnsi" w:hAnsiTheme="minorHAnsi"/>
        </w:rPr>
        <w:t xml:space="preserve">he </w:t>
      </w:r>
      <w:r w:rsidRPr="12323493">
        <w:rPr>
          <w:rFonts w:asciiTheme="minorHAnsi" w:hAnsiTheme="minorHAnsi"/>
          <w:spacing w:val="-1"/>
        </w:rPr>
        <w:t>Director</w:t>
      </w:r>
      <w:r w:rsidRPr="12323493">
        <w:rPr>
          <w:rFonts w:asciiTheme="minorHAnsi" w:hAnsiTheme="minorHAnsi"/>
        </w:rPr>
        <w:t xml:space="preserve"> of</w:t>
      </w:r>
      <w:r w:rsidRPr="12323493">
        <w:rPr>
          <w:rFonts w:asciiTheme="minorHAnsi" w:hAnsiTheme="minorHAnsi"/>
          <w:spacing w:val="-2"/>
        </w:rPr>
        <w:t xml:space="preserve"> </w:t>
      </w:r>
      <w:r w:rsidR="00BA64FB" w:rsidRPr="12323493">
        <w:rPr>
          <w:rFonts w:asciiTheme="minorHAnsi" w:hAnsiTheme="minorHAnsi"/>
        </w:rPr>
        <w:t>Campus Security</w:t>
      </w:r>
      <w:r w:rsidRPr="12323493">
        <w:rPr>
          <w:rFonts w:asciiTheme="minorHAnsi" w:hAnsiTheme="minorHAnsi"/>
          <w:spacing w:val="-1"/>
        </w:rPr>
        <w:t xml:space="preserve"> </w:t>
      </w:r>
      <w:r w:rsidR="007E68E1" w:rsidRPr="12323493">
        <w:rPr>
          <w:rFonts w:asciiTheme="minorHAnsi" w:hAnsiTheme="minorHAnsi"/>
          <w:spacing w:val="-1"/>
        </w:rPr>
        <w:t xml:space="preserve">may </w:t>
      </w:r>
      <w:r w:rsidRPr="12323493">
        <w:rPr>
          <w:rFonts w:asciiTheme="minorHAnsi" w:hAnsiTheme="minorHAnsi"/>
          <w:spacing w:val="-1"/>
        </w:rPr>
        <w:t>consult</w:t>
      </w:r>
      <w:r w:rsidRPr="12323493">
        <w:rPr>
          <w:rFonts w:asciiTheme="minorHAnsi" w:hAnsiTheme="minorHAnsi"/>
        </w:rPr>
        <w:t xml:space="preserve"> with the </w:t>
      </w:r>
      <w:r w:rsidR="006616DB" w:rsidRPr="12323493">
        <w:rPr>
          <w:rFonts w:asciiTheme="minorHAnsi" w:hAnsiTheme="minorHAnsi"/>
          <w:spacing w:val="-1"/>
        </w:rPr>
        <w:t>V</w:t>
      </w:r>
      <w:r w:rsidR="00DC2380" w:rsidRPr="12323493">
        <w:rPr>
          <w:rFonts w:asciiTheme="minorHAnsi" w:hAnsiTheme="minorHAnsi"/>
          <w:spacing w:val="-1"/>
        </w:rPr>
        <w:t>ice President of WesternU Oregon</w:t>
      </w:r>
      <w:r w:rsidR="006616DB" w:rsidRPr="12323493">
        <w:rPr>
          <w:rFonts w:asciiTheme="minorHAnsi" w:hAnsiTheme="minorHAnsi"/>
          <w:spacing w:val="-1"/>
        </w:rPr>
        <w:t xml:space="preserve"> or the Vice Dean,</w:t>
      </w:r>
      <w:r w:rsidRPr="12323493">
        <w:rPr>
          <w:rFonts w:asciiTheme="minorHAnsi" w:hAnsiTheme="minorHAnsi"/>
          <w:spacing w:val="2"/>
        </w:rPr>
        <w:t xml:space="preserve"> </w:t>
      </w:r>
      <w:r w:rsidR="007E68E1" w:rsidRPr="12323493">
        <w:rPr>
          <w:rFonts w:asciiTheme="minorHAnsi" w:hAnsiTheme="minorHAnsi"/>
          <w:spacing w:val="-1"/>
        </w:rPr>
        <w:t xml:space="preserve">to determine whether </w:t>
      </w:r>
      <w:r w:rsidRPr="12323493">
        <w:rPr>
          <w:rFonts w:asciiTheme="minorHAnsi" w:hAnsiTheme="minorHAnsi"/>
          <w:spacing w:val="-1"/>
        </w:rPr>
        <w:t>communication</w:t>
      </w:r>
      <w:r w:rsidRPr="12323493">
        <w:rPr>
          <w:rFonts w:asciiTheme="minorHAnsi" w:hAnsiTheme="minorHAnsi"/>
        </w:rPr>
        <w:t xml:space="preserve"> with </w:t>
      </w:r>
      <w:r w:rsidRPr="12323493">
        <w:rPr>
          <w:rFonts w:asciiTheme="minorHAnsi" w:hAnsiTheme="minorHAnsi"/>
          <w:spacing w:val="-1"/>
        </w:rPr>
        <w:t>local</w:t>
      </w:r>
      <w:r w:rsidRPr="12323493">
        <w:rPr>
          <w:rFonts w:asciiTheme="minorHAnsi" w:hAnsiTheme="minorHAnsi"/>
        </w:rPr>
        <w:t xml:space="preserve"> </w:t>
      </w:r>
      <w:r w:rsidRPr="12323493">
        <w:rPr>
          <w:rFonts w:asciiTheme="minorHAnsi" w:hAnsiTheme="minorHAnsi"/>
          <w:spacing w:val="-1"/>
        </w:rPr>
        <w:t>law</w:t>
      </w:r>
      <w:r w:rsidRPr="12323493">
        <w:rPr>
          <w:rFonts w:asciiTheme="minorHAnsi" w:hAnsiTheme="minorHAnsi"/>
        </w:rPr>
        <w:t xml:space="preserve"> </w:t>
      </w:r>
      <w:r w:rsidRPr="12323493">
        <w:rPr>
          <w:rFonts w:asciiTheme="minorHAnsi" w:hAnsiTheme="minorHAnsi"/>
          <w:spacing w:val="-1"/>
        </w:rPr>
        <w:t>enforcement</w:t>
      </w:r>
      <w:r w:rsidR="007E68E1" w:rsidRPr="12323493">
        <w:rPr>
          <w:rFonts w:asciiTheme="minorHAnsi" w:hAnsiTheme="minorHAnsi"/>
          <w:spacing w:val="-1"/>
        </w:rPr>
        <w:t xml:space="preserve"> is also needed</w:t>
      </w:r>
      <w:r w:rsidR="20AF12BF" w:rsidRPr="12323493">
        <w:rPr>
          <w:rFonts w:asciiTheme="minorHAnsi" w:hAnsiTheme="minorHAnsi"/>
          <w:spacing w:val="-1"/>
        </w:rPr>
        <w:t xml:space="preserve">. </w:t>
      </w:r>
      <w:r w:rsidR="007E68E1" w:rsidRPr="12323493">
        <w:rPr>
          <w:rFonts w:asciiTheme="minorHAnsi" w:hAnsiTheme="minorHAnsi"/>
          <w:spacing w:val="-1"/>
        </w:rPr>
        <w:t>The</w:t>
      </w:r>
      <w:r w:rsidRPr="12323493">
        <w:rPr>
          <w:rFonts w:asciiTheme="minorHAnsi" w:hAnsiTheme="minorHAnsi"/>
          <w:spacing w:val="2"/>
        </w:rPr>
        <w:t xml:space="preserve"> </w:t>
      </w:r>
      <w:r w:rsidR="006616DB" w:rsidRPr="12323493">
        <w:rPr>
          <w:rFonts w:asciiTheme="minorHAnsi" w:hAnsiTheme="minorHAnsi"/>
          <w:spacing w:val="2"/>
        </w:rPr>
        <w:t xml:space="preserve">Sr. </w:t>
      </w:r>
      <w:r w:rsidR="007E68E1" w:rsidRPr="12323493">
        <w:rPr>
          <w:rFonts w:asciiTheme="minorHAnsi" w:hAnsiTheme="minorHAnsi"/>
          <w:spacing w:val="-1"/>
        </w:rPr>
        <w:t>Director</w:t>
      </w:r>
      <w:r w:rsidR="007E68E1" w:rsidRPr="12323493">
        <w:rPr>
          <w:rFonts w:asciiTheme="minorHAnsi" w:hAnsiTheme="minorHAnsi"/>
        </w:rPr>
        <w:t xml:space="preserve"> of</w:t>
      </w:r>
      <w:r w:rsidR="007E68E1" w:rsidRPr="12323493">
        <w:rPr>
          <w:rFonts w:asciiTheme="minorHAnsi" w:hAnsiTheme="minorHAnsi"/>
          <w:spacing w:val="-1"/>
        </w:rPr>
        <w:t xml:space="preserve"> </w:t>
      </w:r>
      <w:r w:rsidR="006616DB" w:rsidRPr="12323493">
        <w:rPr>
          <w:rFonts w:asciiTheme="minorHAnsi" w:hAnsiTheme="minorHAnsi"/>
        </w:rPr>
        <w:t>Oper</w:t>
      </w:r>
      <w:r w:rsidR="007E68E1" w:rsidRPr="12323493">
        <w:rPr>
          <w:rFonts w:asciiTheme="minorHAnsi" w:hAnsiTheme="minorHAnsi"/>
        </w:rPr>
        <w:t>ations</w:t>
      </w:r>
      <w:r w:rsidR="00DC2380" w:rsidRPr="12323493">
        <w:rPr>
          <w:rFonts w:asciiTheme="minorHAnsi" w:hAnsiTheme="minorHAnsi"/>
        </w:rPr>
        <w:t>, Assistant Dean of Student Affairs and Manager of Public Affairs</w:t>
      </w:r>
      <w:r w:rsidR="007E68E1" w:rsidRPr="12323493">
        <w:rPr>
          <w:rFonts w:asciiTheme="minorHAnsi" w:hAnsiTheme="minorHAnsi"/>
          <w:spacing w:val="-1"/>
        </w:rPr>
        <w:t xml:space="preserve"> may also be included in the </w:t>
      </w:r>
      <w:r w:rsidRPr="12323493">
        <w:rPr>
          <w:rFonts w:asciiTheme="minorHAnsi" w:hAnsiTheme="minorHAnsi"/>
          <w:spacing w:val="-1"/>
        </w:rPr>
        <w:t>discuss</w:t>
      </w:r>
      <w:r w:rsidR="007E68E1" w:rsidRPr="12323493">
        <w:rPr>
          <w:rFonts w:asciiTheme="minorHAnsi" w:hAnsiTheme="minorHAnsi"/>
          <w:spacing w:val="-1"/>
        </w:rPr>
        <w:t>ion</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w:t>
      </w:r>
      <w:r w:rsidR="007E68E1" w:rsidRPr="12323493">
        <w:rPr>
          <w:rFonts w:asciiTheme="minorHAnsi" w:hAnsiTheme="minorHAnsi"/>
        </w:rPr>
        <w:t xml:space="preserve">would </w:t>
      </w:r>
      <w:r w:rsidRPr="12323493">
        <w:rPr>
          <w:rFonts w:asciiTheme="minorHAnsi" w:hAnsiTheme="minorHAnsi"/>
          <w:spacing w:val="-1"/>
        </w:rPr>
        <w:t>prepare</w:t>
      </w:r>
      <w:r w:rsidRPr="12323493">
        <w:rPr>
          <w:rFonts w:asciiTheme="minorHAnsi" w:hAnsiTheme="minorHAnsi"/>
        </w:rPr>
        <w:t xml:space="preserve"> </w:t>
      </w:r>
      <w:r w:rsidRPr="12323493">
        <w:rPr>
          <w:rFonts w:asciiTheme="minorHAnsi" w:hAnsiTheme="minorHAnsi"/>
          <w:spacing w:val="-1"/>
        </w:rPr>
        <w:t>appropriate</w:t>
      </w:r>
      <w:r w:rsidR="003A0B1A" w:rsidRPr="12323493">
        <w:rPr>
          <w:rFonts w:asciiTheme="minorHAnsi" w:hAnsiTheme="minorHAnsi"/>
          <w:spacing w:val="-1"/>
        </w:rPr>
        <w:t xml:space="preserve"> </w:t>
      </w:r>
      <w:r w:rsidRPr="12323493">
        <w:rPr>
          <w:rFonts w:asciiTheme="minorHAnsi" w:hAnsiTheme="minorHAnsi"/>
          <w:spacing w:val="-1"/>
        </w:rPr>
        <w:t>notifications</w:t>
      </w:r>
      <w:r w:rsidRPr="12323493">
        <w:rPr>
          <w:rFonts w:asciiTheme="minorHAnsi" w:hAnsiTheme="minorHAnsi"/>
        </w:rPr>
        <w:t xml:space="preserve"> to </w:t>
      </w:r>
      <w:r w:rsidR="007E68E1" w:rsidRPr="12323493">
        <w:rPr>
          <w:rFonts w:asciiTheme="minorHAnsi" w:hAnsiTheme="minorHAnsi"/>
        </w:rPr>
        <w:t xml:space="preserve">be </w:t>
      </w:r>
      <w:r w:rsidRPr="12323493">
        <w:rPr>
          <w:rFonts w:asciiTheme="minorHAnsi" w:hAnsiTheme="minorHAnsi"/>
          <w:spacing w:val="-1"/>
        </w:rPr>
        <w:t>release</w:t>
      </w:r>
      <w:r w:rsidR="007E68E1" w:rsidRPr="12323493">
        <w:rPr>
          <w:rFonts w:asciiTheme="minorHAnsi" w:hAnsiTheme="minorHAnsi"/>
          <w:spacing w:val="-1"/>
        </w:rPr>
        <w:t>d</w:t>
      </w:r>
      <w:r w:rsidRPr="12323493">
        <w:rPr>
          <w:rFonts w:asciiTheme="minorHAnsi" w:hAnsiTheme="minorHAnsi"/>
          <w:spacing w:val="-1"/>
        </w:rPr>
        <w:t xml:space="preserve"> </w:t>
      </w:r>
      <w:r w:rsidRPr="12323493">
        <w:rPr>
          <w:rFonts w:asciiTheme="minorHAnsi" w:hAnsiTheme="minorHAnsi"/>
        </w:rPr>
        <w:t>to</w:t>
      </w:r>
      <w:r w:rsidRPr="12323493">
        <w:rPr>
          <w:rFonts w:asciiTheme="minorHAnsi" w:hAnsiTheme="minorHAnsi"/>
          <w:spacing w:val="2"/>
        </w:rPr>
        <w:t xml:space="preserve"> </w:t>
      </w:r>
      <w:r w:rsidRPr="12323493">
        <w:rPr>
          <w:rFonts w:asciiTheme="minorHAnsi" w:hAnsiTheme="minorHAnsi"/>
        </w:rPr>
        <w:t>the university</w:t>
      </w:r>
      <w:r w:rsidRPr="12323493">
        <w:rPr>
          <w:rFonts w:asciiTheme="minorHAnsi" w:hAnsiTheme="minorHAnsi"/>
          <w:spacing w:val="-3"/>
        </w:rPr>
        <w:t xml:space="preserve"> </w:t>
      </w:r>
      <w:r w:rsidRPr="12323493">
        <w:rPr>
          <w:rFonts w:asciiTheme="minorHAnsi" w:hAnsiTheme="minorHAnsi"/>
          <w:spacing w:val="-1"/>
        </w:rPr>
        <w:t>community.</w:t>
      </w:r>
      <w:r w:rsidRPr="12323493">
        <w:rPr>
          <w:rFonts w:asciiTheme="minorHAnsi" w:hAnsiTheme="minorHAnsi"/>
          <w:spacing w:val="2"/>
        </w:rPr>
        <w:t xml:space="preserve"> </w:t>
      </w:r>
    </w:p>
    <w:p w14:paraId="44131079" w14:textId="1193CB90" w:rsidR="00BD3B81" w:rsidRPr="00905D6C" w:rsidRDefault="007E68E1" w:rsidP="12323493">
      <w:pPr>
        <w:spacing w:line="276" w:lineRule="auto"/>
        <w:ind w:right="370"/>
        <w:rPr>
          <w:rFonts w:eastAsia="Times New Roman"/>
          <w:sz w:val="24"/>
          <w:szCs w:val="24"/>
        </w:rPr>
      </w:pPr>
      <w:r w:rsidRPr="12323493">
        <w:rPr>
          <w:rFonts w:eastAsia="Times New Roman"/>
          <w:sz w:val="24"/>
          <w:szCs w:val="24"/>
        </w:rPr>
        <w:t xml:space="preserve">Timely Warnings are disseminated by one or more of the following methods: mass emailing, </w:t>
      </w:r>
      <w:r w:rsidR="00E00735" w:rsidRPr="12323493">
        <w:rPr>
          <w:rFonts w:eastAsia="Times New Roman"/>
          <w:sz w:val="24"/>
          <w:szCs w:val="24"/>
        </w:rPr>
        <w:t xml:space="preserve">text message, phone call using </w:t>
      </w:r>
      <w:r w:rsidRPr="12323493">
        <w:rPr>
          <w:rFonts w:eastAsia="Times New Roman"/>
          <w:sz w:val="24"/>
          <w:szCs w:val="24"/>
        </w:rPr>
        <w:t>the University’s notification system (Black</w:t>
      </w:r>
      <w:r w:rsidR="00DC2380" w:rsidRPr="12323493">
        <w:rPr>
          <w:rFonts w:eastAsia="Times New Roman"/>
          <w:sz w:val="24"/>
          <w:szCs w:val="24"/>
        </w:rPr>
        <w:t>board</w:t>
      </w:r>
      <w:r w:rsidRPr="12323493">
        <w:rPr>
          <w:rFonts w:eastAsia="Times New Roman"/>
          <w:sz w:val="24"/>
          <w:szCs w:val="24"/>
        </w:rPr>
        <w:t xml:space="preserve"> Connect), University’s website</w:t>
      </w:r>
      <w:r w:rsidR="00DC2380" w:rsidRPr="12323493">
        <w:rPr>
          <w:rFonts w:eastAsia="Times New Roman"/>
          <w:sz w:val="24"/>
          <w:szCs w:val="24"/>
        </w:rPr>
        <w:t xml:space="preserve"> and social media platforms</w:t>
      </w:r>
      <w:r w:rsidRPr="12323493">
        <w:rPr>
          <w:rFonts w:eastAsia="Times New Roman"/>
          <w:sz w:val="24"/>
          <w:szCs w:val="24"/>
        </w:rPr>
        <w:t xml:space="preserve">, </w:t>
      </w:r>
      <w:r w:rsidR="0008769F" w:rsidRPr="12323493">
        <w:rPr>
          <w:rFonts w:eastAsia="Times New Roman"/>
          <w:spacing w:val="-1"/>
          <w:sz w:val="24"/>
          <w:szCs w:val="24"/>
        </w:rPr>
        <w:t xml:space="preserve">or  </w:t>
      </w:r>
      <w:hyperlink r:id="rId20">
        <w:r w:rsidR="1FADC684" w:rsidRPr="12323493">
          <w:rPr>
            <w:rStyle w:val="Hyperlink"/>
            <w:rFonts w:eastAsia="Times New Roman"/>
            <w:sz w:val="24"/>
            <w:szCs w:val="24"/>
          </w:rPr>
          <w:t>SafeZone</w:t>
        </w:r>
      </w:hyperlink>
      <w:r w:rsidR="0008769F" w:rsidRPr="12323493">
        <w:rPr>
          <w:rStyle w:val="Hyperlink"/>
          <w:rFonts w:eastAsia="Times New Roman"/>
          <w:spacing w:val="-1"/>
          <w:sz w:val="24"/>
          <w:szCs w:val="24"/>
        </w:rPr>
        <w:t xml:space="preserve"> </w:t>
      </w:r>
      <w:r w:rsidRPr="12323493">
        <w:rPr>
          <w:rFonts w:eastAsia="Times New Roman"/>
          <w:sz w:val="24"/>
          <w:szCs w:val="24"/>
        </w:rPr>
        <w:t xml:space="preserve"> “in person direct notification”, and posting of notification as an option when appropriate to the affected campuses.</w:t>
      </w:r>
    </w:p>
    <w:p w14:paraId="7A3C4220" w14:textId="036505EB" w:rsidR="00BD3B81" w:rsidRPr="001059E1" w:rsidRDefault="00BA20EA" w:rsidP="001D761C">
      <w:pPr>
        <w:pStyle w:val="Heading2"/>
        <w:spacing w:before="0" w:line="276" w:lineRule="auto"/>
        <w:rPr>
          <w:b/>
          <w:bCs/>
        </w:rPr>
      </w:pPr>
      <w:bookmarkStart w:id="34" w:name="_Toc146613996"/>
      <w:r w:rsidRPr="001059E1">
        <w:rPr>
          <w:spacing w:val="-1"/>
        </w:rPr>
        <w:t>Evacuation</w:t>
      </w:r>
      <w:r w:rsidRPr="001059E1">
        <w:rPr>
          <w:spacing w:val="-24"/>
        </w:rPr>
        <w:t xml:space="preserve"> </w:t>
      </w:r>
      <w:r w:rsidRPr="001059E1">
        <w:t>Procedures</w:t>
      </w:r>
      <w:bookmarkEnd w:id="34"/>
    </w:p>
    <w:p w14:paraId="2F9F64B7" w14:textId="36534768" w:rsidR="007E68E1" w:rsidRPr="00AA5C02" w:rsidRDefault="007E68E1" w:rsidP="001D761C">
      <w:pPr>
        <w:spacing w:line="276" w:lineRule="auto"/>
        <w:ind w:right="370"/>
        <w:rPr>
          <w:rFonts w:eastAsia="Times New Roman" w:cstheme="minorHAnsi"/>
          <w:sz w:val="24"/>
          <w:szCs w:val="24"/>
        </w:rPr>
      </w:pPr>
      <w:r w:rsidRPr="00905D6C">
        <w:rPr>
          <w:rFonts w:eastAsia="Times New Roman" w:cstheme="minorHAnsi"/>
          <w:sz w:val="24"/>
          <w:szCs w:val="24"/>
        </w:rPr>
        <w:t>The</w:t>
      </w:r>
      <w:r w:rsidR="00C5592A" w:rsidRPr="00905D6C">
        <w:rPr>
          <w:rFonts w:eastAsia="Times New Roman" w:cstheme="minorHAnsi"/>
          <w:sz w:val="24"/>
          <w:szCs w:val="24"/>
        </w:rPr>
        <w:t xml:space="preserve"> </w:t>
      </w:r>
      <w:r w:rsidR="006616DB">
        <w:rPr>
          <w:rFonts w:eastAsia="Times New Roman" w:cstheme="minorHAnsi"/>
          <w:sz w:val="24"/>
          <w:szCs w:val="24"/>
        </w:rPr>
        <w:t xml:space="preserve">Oregon </w:t>
      </w:r>
      <w:r w:rsidRPr="00AA5C02">
        <w:rPr>
          <w:rFonts w:eastAsia="Times New Roman" w:cstheme="minorHAnsi"/>
          <w:sz w:val="24"/>
          <w:szCs w:val="24"/>
        </w:rPr>
        <w:t xml:space="preserve">Campus </w:t>
      </w:r>
      <w:r w:rsidR="006616DB" w:rsidRPr="00AA5C02">
        <w:rPr>
          <w:rFonts w:eastAsia="Times New Roman" w:cstheme="minorHAnsi"/>
          <w:sz w:val="24"/>
          <w:szCs w:val="24"/>
        </w:rPr>
        <w:t>Safety Committee</w:t>
      </w:r>
      <w:r w:rsidRPr="00AA5C02">
        <w:rPr>
          <w:rFonts w:eastAsia="Times New Roman" w:cstheme="minorHAnsi"/>
          <w:sz w:val="24"/>
          <w:szCs w:val="24"/>
        </w:rPr>
        <w:t xml:space="preserve"> conducts </w:t>
      </w:r>
      <w:r w:rsidR="00390EB0" w:rsidRPr="00AA5C02">
        <w:rPr>
          <w:rFonts w:eastAsia="Times New Roman" w:cstheme="minorHAnsi"/>
          <w:sz w:val="24"/>
          <w:szCs w:val="24"/>
        </w:rPr>
        <w:t>an</w:t>
      </w:r>
      <w:r w:rsidRPr="00AA5C02">
        <w:rPr>
          <w:rFonts w:eastAsia="Times New Roman" w:cstheme="minorHAnsi"/>
          <w:sz w:val="24"/>
          <w:szCs w:val="24"/>
        </w:rPr>
        <w:t xml:space="preserve"> emergency evacuation drill </w:t>
      </w:r>
      <w:r w:rsidR="00DC2380" w:rsidRPr="00AA5C02">
        <w:rPr>
          <w:rFonts w:eastAsia="Times New Roman" w:cstheme="minorHAnsi"/>
          <w:sz w:val="24"/>
          <w:szCs w:val="24"/>
        </w:rPr>
        <w:t>annually.</w:t>
      </w:r>
      <w:r w:rsidRPr="00AA5C02">
        <w:rPr>
          <w:rFonts w:eastAsia="Times New Roman" w:cstheme="minorHAnsi"/>
          <w:sz w:val="24"/>
          <w:szCs w:val="24"/>
        </w:rPr>
        <w:t xml:space="preserve"> The </w:t>
      </w:r>
      <w:r w:rsidR="006616DB" w:rsidRPr="00AA5C02">
        <w:rPr>
          <w:rFonts w:eastAsia="Times New Roman" w:cstheme="minorHAnsi"/>
          <w:sz w:val="24"/>
          <w:szCs w:val="24"/>
        </w:rPr>
        <w:t>committee</w:t>
      </w:r>
      <w:r w:rsidRPr="00AA5C02">
        <w:rPr>
          <w:rFonts w:eastAsia="Times New Roman" w:cstheme="minorHAnsi"/>
          <w:sz w:val="24"/>
          <w:szCs w:val="24"/>
        </w:rPr>
        <w:t xml:space="preserve"> holds regular training drills for all Building Safety Coordinators </w:t>
      </w:r>
      <w:r w:rsidR="00A34889">
        <w:rPr>
          <w:rFonts w:eastAsia="Times New Roman" w:cstheme="minorHAnsi"/>
          <w:sz w:val="24"/>
          <w:szCs w:val="24"/>
        </w:rPr>
        <w:t xml:space="preserve">(BSC) </w:t>
      </w:r>
      <w:r w:rsidRPr="00AA5C02">
        <w:rPr>
          <w:rFonts w:eastAsia="Times New Roman" w:cstheme="minorHAnsi"/>
          <w:sz w:val="24"/>
          <w:szCs w:val="24"/>
        </w:rPr>
        <w:t xml:space="preserve">and support staff in evacuation procedures in selected buildings on </w:t>
      </w:r>
      <w:r w:rsidR="00D72610">
        <w:rPr>
          <w:rFonts w:eastAsia="Times New Roman" w:cstheme="minorHAnsi"/>
          <w:sz w:val="24"/>
          <w:szCs w:val="24"/>
        </w:rPr>
        <w:t>either</w:t>
      </w:r>
      <w:r w:rsidRPr="00AA5C02">
        <w:rPr>
          <w:rFonts w:eastAsia="Times New Roman" w:cstheme="minorHAnsi"/>
          <w:sz w:val="24"/>
          <w:szCs w:val="24"/>
        </w:rPr>
        <w:t xml:space="preserve"> campus </w:t>
      </w:r>
      <w:r w:rsidR="00145BE2" w:rsidRPr="00AA5C02">
        <w:rPr>
          <w:rFonts w:eastAsia="Times New Roman" w:cstheme="minorHAnsi"/>
          <w:sz w:val="24"/>
          <w:szCs w:val="24"/>
        </w:rPr>
        <w:t>or</w:t>
      </w:r>
      <w:r w:rsidRPr="00AA5C02">
        <w:rPr>
          <w:rFonts w:eastAsia="Times New Roman" w:cstheme="minorHAnsi"/>
          <w:sz w:val="24"/>
          <w:szCs w:val="24"/>
        </w:rPr>
        <w:t xml:space="preserve"> Off-Site locations.</w:t>
      </w:r>
    </w:p>
    <w:p w14:paraId="36A05198" w14:textId="77777777" w:rsidR="007E68E1" w:rsidRPr="00AA5C02" w:rsidRDefault="007E68E1" w:rsidP="001D761C">
      <w:pPr>
        <w:pStyle w:val="ListParagraph"/>
        <w:numPr>
          <w:ilvl w:val="0"/>
          <w:numId w:val="34"/>
        </w:numPr>
        <w:tabs>
          <w:tab w:val="left" w:pos="270"/>
        </w:tabs>
        <w:spacing w:line="276" w:lineRule="auto"/>
        <w:ind w:left="0" w:right="370" w:firstLine="90"/>
        <w:rPr>
          <w:rFonts w:eastAsia="Times New Roman" w:cstheme="minorHAnsi"/>
          <w:sz w:val="24"/>
          <w:szCs w:val="24"/>
        </w:rPr>
      </w:pPr>
      <w:r w:rsidRPr="00AA5C02">
        <w:rPr>
          <w:rFonts w:eastAsia="Times New Roman" w:cstheme="minorHAnsi"/>
          <w:sz w:val="24"/>
          <w:szCs w:val="24"/>
        </w:rPr>
        <w:t>Fire alarms or verbal notice will be used to sound the evacuation.</w:t>
      </w:r>
    </w:p>
    <w:p w14:paraId="3F67097D" w14:textId="77777777" w:rsidR="007E68E1" w:rsidRPr="00AA5C02" w:rsidRDefault="007E68E1" w:rsidP="001D761C">
      <w:pPr>
        <w:pStyle w:val="ListParagraph"/>
        <w:numPr>
          <w:ilvl w:val="0"/>
          <w:numId w:val="34"/>
        </w:numPr>
        <w:tabs>
          <w:tab w:val="left" w:pos="270"/>
        </w:tabs>
        <w:spacing w:line="276" w:lineRule="auto"/>
        <w:ind w:left="0" w:right="370" w:firstLine="90"/>
        <w:rPr>
          <w:rFonts w:eastAsia="Times New Roman" w:cstheme="minorHAnsi"/>
          <w:sz w:val="24"/>
          <w:szCs w:val="24"/>
        </w:rPr>
      </w:pPr>
      <w:r w:rsidRPr="00AA5C02">
        <w:rPr>
          <w:rFonts w:eastAsia="Times New Roman" w:cstheme="minorHAnsi"/>
          <w:sz w:val="24"/>
          <w:szCs w:val="24"/>
        </w:rPr>
        <w:t>Remain calm, walk quickly but do not run.</w:t>
      </w:r>
    </w:p>
    <w:p w14:paraId="6EE3CF02" w14:textId="77777777" w:rsidR="007E68E1" w:rsidRPr="00905D6C" w:rsidRDefault="007E68E1" w:rsidP="001D761C">
      <w:pPr>
        <w:pStyle w:val="ListParagraph"/>
        <w:numPr>
          <w:ilvl w:val="0"/>
          <w:numId w:val="34"/>
        </w:numPr>
        <w:tabs>
          <w:tab w:val="left" w:pos="270"/>
        </w:tabs>
        <w:spacing w:line="276" w:lineRule="auto"/>
        <w:ind w:left="0" w:right="370" w:firstLine="90"/>
        <w:rPr>
          <w:rFonts w:eastAsia="Times New Roman" w:cstheme="minorHAnsi"/>
          <w:sz w:val="24"/>
          <w:szCs w:val="24"/>
        </w:rPr>
      </w:pPr>
      <w:r w:rsidRPr="00905D6C">
        <w:rPr>
          <w:rFonts w:eastAsia="Times New Roman" w:cstheme="minorHAnsi"/>
          <w:sz w:val="24"/>
          <w:szCs w:val="24"/>
        </w:rPr>
        <w:t>Exit via stairway, DO NOT USE ELEVATORS.  (All multi-level buildings are equipped with one or more evacuation chairs for disabled persons who cannot negotiate stairs on their own.)</w:t>
      </w:r>
    </w:p>
    <w:p w14:paraId="34896E52" w14:textId="6CEBFFEB" w:rsidR="007E68E1" w:rsidRPr="00905D6C" w:rsidRDefault="007E68E1" w:rsidP="12323493">
      <w:pPr>
        <w:pStyle w:val="ListParagraph"/>
        <w:numPr>
          <w:ilvl w:val="0"/>
          <w:numId w:val="34"/>
        </w:numPr>
        <w:tabs>
          <w:tab w:val="left" w:pos="270"/>
        </w:tabs>
        <w:spacing w:line="276" w:lineRule="auto"/>
        <w:ind w:left="0" w:right="370" w:firstLine="90"/>
        <w:rPr>
          <w:rFonts w:eastAsia="Times New Roman"/>
          <w:sz w:val="24"/>
          <w:szCs w:val="24"/>
        </w:rPr>
      </w:pPr>
      <w:r w:rsidRPr="12323493">
        <w:rPr>
          <w:rFonts w:eastAsia="Times New Roman"/>
          <w:sz w:val="24"/>
          <w:szCs w:val="24"/>
        </w:rPr>
        <w:t xml:space="preserve">Follow instructions of the Building Safety Coordinators </w:t>
      </w:r>
      <w:r w:rsidR="529FBD9E" w:rsidRPr="12323493">
        <w:rPr>
          <w:rFonts w:eastAsia="Times New Roman"/>
          <w:sz w:val="24"/>
          <w:szCs w:val="24"/>
        </w:rPr>
        <w:t>and Office</w:t>
      </w:r>
      <w:r w:rsidR="006D512D" w:rsidRPr="12323493">
        <w:rPr>
          <w:rFonts w:eastAsia="Times New Roman"/>
          <w:sz w:val="24"/>
          <w:szCs w:val="24"/>
        </w:rPr>
        <w:t xml:space="preserve"> of Campus Security</w:t>
      </w:r>
      <w:r w:rsidRPr="12323493">
        <w:rPr>
          <w:rFonts w:eastAsia="Times New Roman"/>
          <w:sz w:val="24"/>
          <w:szCs w:val="24"/>
        </w:rPr>
        <w:t xml:space="preserve">, </w:t>
      </w:r>
      <w:r w:rsidR="00F774D0" w:rsidRPr="12323493">
        <w:rPr>
          <w:rFonts w:eastAsia="Times New Roman"/>
          <w:sz w:val="24"/>
          <w:szCs w:val="24"/>
        </w:rPr>
        <w:t>Premier Security</w:t>
      </w:r>
      <w:r w:rsidRPr="12323493">
        <w:rPr>
          <w:rFonts w:eastAsia="Times New Roman"/>
          <w:sz w:val="24"/>
          <w:szCs w:val="24"/>
        </w:rPr>
        <w:t xml:space="preserve"> Guards, or other emergency personnel.</w:t>
      </w:r>
    </w:p>
    <w:p w14:paraId="175A1D87" w14:textId="77777777" w:rsidR="007E68E1" w:rsidRPr="00905D6C" w:rsidRDefault="007E68E1" w:rsidP="001D761C">
      <w:pPr>
        <w:pStyle w:val="ListParagraph"/>
        <w:numPr>
          <w:ilvl w:val="0"/>
          <w:numId w:val="34"/>
        </w:numPr>
        <w:tabs>
          <w:tab w:val="left" w:pos="270"/>
        </w:tabs>
        <w:spacing w:line="276" w:lineRule="auto"/>
        <w:ind w:left="0" w:right="370" w:firstLine="90"/>
        <w:rPr>
          <w:rFonts w:eastAsia="Times New Roman" w:cstheme="minorHAnsi"/>
          <w:sz w:val="24"/>
          <w:szCs w:val="24"/>
        </w:rPr>
      </w:pPr>
      <w:r w:rsidRPr="00905D6C">
        <w:rPr>
          <w:rFonts w:eastAsia="Times New Roman" w:cstheme="minorHAnsi"/>
          <w:sz w:val="24"/>
          <w:szCs w:val="24"/>
        </w:rPr>
        <w:t>Seek out and give assistance as needed to any disabled persons in the area.</w:t>
      </w:r>
    </w:p>
    <w:p w14:paraId="772B806F" w14:textId="77777777" w:rsidR="007E68E1" w:rsidRPr="00905D6C" w:rsidRDefault="007E68E1" w:rsidP="001D761C">
      <w:pPr>
        <w:pStyle w:val="ListParagraph"/>
        <w:numPr>
          <w:ilvl w:val="0"/>
          <w:numId w:val="34"/>
        </w:numPr>
        <w:tabs>
          <w:tab w:val="left" w:pos="270"/>
        </w:tabs>
        <w:spacing w:line="276" w:lineRule="auto"/>
        <w:ind w:left="0" w:right="370" w:firstLine="90"/>
        <w:rPr>
          <w:rFonts w:eastAsia="Times New Roman" w:cstheme="minorHAnsi"/>
          <w:sz w:val="24"/>
          <w:szCs w:val="24"/>
        </w:rPr>
      </w:pPr>
      <w:r w:rsidRPr="00905D6C">
        <w:rPr>
          <w:rFonts w:eastAsia="Times New Roman" w:cstheme="minorHAnsi"/>
          <w:sz w:val="24"/>
          <w:szCs w:val="24"/>
        </w:rPr>
        <w:t>If time permits, turn off the power to all electrical equipment and close doors.</w:t>
      </w:r>
    </w:p>
    <w:p w14:paraId="5AEB0B99" w14:textId="77777777" w:rsidR="007E68E1" w:rsidRPr="00905D6C" w:rsidRDefault="007E68E1" w:rsidP="001D761C">
      <w:pPr>
        <w:pStyle w:val="ListParagraph"/>
        <w:numPr>
          <w:ilvl w:val="0"/>
          <w:numId w:val="34"/>
        </w:numPr>
        <w:tabs>
          <w:tab w:val="left" w:pos="270"/>
        </w:tabs>
        <w:spacing w:line="276" w:lineRule="auto"/>
        <w:ind w:left="0" w:right="370" w:firstLine="90"/>
        <w:rPr>
          <w:rFonts w:eastAsia="Times New Roman" w:cstheme="minorHAnsi"/>
          <w:sz w:val="24"/>
          <w:szCs w:val="24"/>
        </w:rPr>
      </w:pPr>
      <w:r w:rsidRPr="00905D6C">
        <w:rPr>
          <w:rFonts w:eastAsia="Times New Roman" w:cstheme="minorHAnsi"/>
          <w:sz w:val="24"/>
          <w:szCs w:val="24"/>
        </w:rPr>
        <w:t>Go to the designated Evacuation Assembly Area for your building. These are located outside away from the building. Keep roadways and walkways clear for emergency vehicles.</w:t>
      </w:r>
    </w:p>
    <w:p w14:paraId="0628CE5E" w14:textId="435D5315" w:rsidR="007E68E1" w:rsidRPr="00750419" w:rsidRDefault="007E68E1" w:rsidP="12323493">
      <w:pPr>
        <w:pStyle w:val="ListParagraph"/>
        <w:numPr>
          <w:ilvl w:val="0"/>
          <w:numId w:val="34"/>
        </w:numPr>
        <w:tabs>
          <w:tab w:val="left" w:pos="270"/>
        </w:tabs>
        <w:spacing w:line="276" w:lineRule="auto"/>
        <w:ind w:left="0" w:right="370" w:firstLine="90"/>
        <w:rPr>
          <w:rFonts w:eastAsia="Times New Roman"/>
          <w:sz w:val="24"/>
          <w:szCs w:val="24"/>
        </w:rPr>
      </w:pPr>
      <w:r w:rsidRPr="12323493">
        <w:rPr>
          <w:rFonts w:eastAsia="Times New Roman"/>
          <w:sz w:val="24"/>
          <w:szCs w:val="24"/>
        </w:rPr>
        <w:t xml:space="preserve">WAIT FOR INSTRUCTIONS from emergency personnel. DO NOT RE-ENTER THE BUILDING until instructed to do so by </w:t>
      </w:r>
      <w:r w:rsidR="434E1AA9" w:rsidRPr="12323493">
        <w:rPr>
          <w:rFonts w:eastAsia="Times New Roman"/>
          <w:sz w:val="24"/>
          <w:szCs w:val="24"/>
        </w:rPr>
        <w:t>the Office</w:t>
      </w:r>
      <w:r w:rsidR="006D512D" w:rsidRPr="12323493">
        <w:rPr>
          <w:rFonts w:eastAsia="Times New Roman"/>
          <w:sz w:val="24"/>
          <w:szCs w:val="24"/>
        </w:rPr>
        <w:t xml:space="preserve"> of Campus Security</w:t>
      </w:r>
      <w:r w:rsidRPr="12323493">
        <w:rPr>
          <w:rFonts w:eastAsia="Times New Roman"/>
          <w:sz w:val="24"/>
          <w:szCs w:val="24"/>
        </w:rPr>
        <w:t xml:space="preserve">, </w:t>
      </w:r>
      <w:r w:rsidR="00B572B4" w:rsidRPr="12323493">
        <w:rPr>
          <w:rFonts w:eastAsia="Times New Roman"/>
          <w:sz w:val="24"/>
          <w:szCs w:val="24"/>
        </w:rPr>
        <w:t>PREMIER</w:t>
      </w:r>
      <w:r w:rsidR="00685843" w:rsidRPr="12323493">
        <w:rPr>
          <w:rFonts w:eastAsia="Times New Roman"/>
          <w:sz w:val="24"/>
          <w:szCs w:val="24"/>
        </w:rPr>
        <w:t xml:space="preserve"> Security</w:t>
      </w:r>
      <w:r w:rsidRPr="12323493">
        <w:rPr>
          <w:rFonts w:eastAsia="Times New Roman"/>
          <w:sz w:val="24"/>
          <w:szCs w:val="24"/>
        </w:rPr>
        <w:t xml:space="preserve"> Guards, or other emergency personnel.</w:t>
      </w:r>
    </w:p>
    <w:p w14:paraId="4692AB12" w14:textId="21E07C9C" w:rsidR="007E68E1" w:rsidRDefault="007E68E1" w:rsidP="001D761C">
      <w:pPr>
        <w:spacing w:line="276" w:lineRule="auto"/>
        <w:ind w:right="370"/>
        <w:rPr>
          <w:sz w:val="24"/>
          <w:szCs w:val="24"/>
        </w:rPr>
      </w:pPr>
      <w:r w:rsidRPr="00750419">
        <w:rPr>
          <w:rFonts w:eastAsia="Times New Roman" w:cstheme="minorHAnsi"/>
          <w:sz w:val="24"/>
          <w:szCs w:val="24"/>
        </w:rPr>
        <w:t xml:space="preserve">The University’s publicized emergency operations plan, and evacuation procedures can be found at </w:t>
      </w:r>
      <w:hyperlink r:id="rId21" w:history="1">
        <w:r w:rsidR="0052146C" w:rsidRPr="00750419">
          <w:rPr>
            <w:rStyle w:val="Hyperlink"/>
            <w:sz w:val="24"/>
            <w:szCs w:val="24"/>
          </w:rPr>
          <w:t>Emergency Response Plan: General</w:t>
        </w:r>
      </w:hyperlink>
      <w:r w:rsidR="00750419">
        <w:rPr>
          <w:sz w:val="24"/>
          <w:szCs w:val="24"/>
        </w:rPr>
        <w:t>.</w:t>
      </w:r>
      <w:r w:rsidR="0052146C" w:rsidRPr="00750419">
        <w:rPr>
          <w:sz w:val="24"/>
          <w:szCs w:val="24"/>
        </w:rPr>
        <w:t xml:space="preserve">  </w:t>
      </w:r>
    </w:p>
    <w:p w14:paraId="03B9B92B" w14:textId="0FD5583A" w:rsidR="007E68E1" w:rsidRPr="00905D6C" w:rsidRDefault="007E68E1" w:rsidP="12323493">
      <w:pPr>
        <w:spacing w:line="276" w:lineRule="auto"/>
        <w:ind w:right="370"/>
        <w:rPr>
          <w:rFonts w:eastAsia="Times New Roman"/>
          <w:sz w:val="24"/>
          <w:szCs w:val="24"/>
        </w:rPr>
      </w:pPr>
      <w:r w:rsidRPr="12323493">
        <w:rPr>
          <w:rFonts w:eastAsia="Times New Roman"/>
          <w:sz w:val="24"/>
          <w:szCs w:val="24"/>
        </w:rPr>
        <w:t xml:space="preserve">The University’s Director of Campus Security maintains and keeps documented reports on all drills and evacuations. At least once during the academic year </w:t>
      </w:r>
      <w:r w:rsidR="71F0C512" w:rsidRPr="12323493">
        <w:rPr>
          <w:rFonts w:eastAsia="Times New Roman"/>
          <w:sz w:val="24"/>
          <w:szCs w:val="24"/>
        </w:rPr>
        <w:t>the Office</w:t>
      </w:r>
      <w:r w:rsidR="006D512D" w:rsidRPr="12323493">
        <w:rPr>
          <w:rFonts w:eastAsia="Times New Roman"/>
          <w:sz w:val="24"/>
          <w:szCs w:val="24"/>
        </w:rPr>
        <w:t xml:space="preserve"> of Campus Security</w:t>
      </w:r>
      <w:r w:rsidRPr="12323493">
        <w:rPr>
          <w:rFonts w:eastAsia="Times New Roman"/>
          <w:sz w:val="24"/>
          <w:szCs w:val="24"/>
        </w:rPr>
        <w:t xml:space="preserve"> runs a test of the </w:t>
      </w:r>
      <w:r w:rsidR="00DC2380" w:rsidRPr="12323493">
        <w:rPr>
          <w:rFonts w:eastAsia="Times New Roman"/>
          <w:sz w:val="24"/>
          <w:szCs w:val="24"/>
        </w:rPr>
        <w:t>Blackboard</w:t>
      </w:r>
      <w:r w:rsidRPr="12323493">
        <w:rPr>
          <w:rFonts w:eastAsia="Times New Roman"/>
          <w:sz w:val="24"/>
          <w:szCs w:val="24"/>
        </w:rPr>
        <w:t xml:space="preserve"> Connect Campus emergency notification system. Tests and results are documented and stored within the </w:t>
      </w:r>
      <w:r w:rsidR="00DC2380" w:rsidRPr="12323493">
        <w:rPr>
          <w:rFonts w:eastAsia="Times New Roman"/>
          <w:sz w:val="24"/>
          <w:szCs w:val="24"/>
        </w:rPr>
        <w:t>Blackboard</w:t>
      </w:r>
      <w:r w:rsidRPr="12323493">
        <w:rPr>
          <w:rFonts w:eastAsia="Times New Roman"/>
          <w:sz w:val="24"/>
          <w:szCs w:val="24"/>
        </w:rPr>
        <w:t xml:space="preserve"> Connect System.</w:t>
      </w:r>
    </w:p>
    <w:p w14:paraId="227E01CE" w14:textId="4C799F2D" w:rsidR="007E68E1" w:rsidRPr="008D31D9" w:rsidRDefault="007E68E1" w:rsidP="001D761C">
      <w:pPr>
        <w:pStyle w:val="Heading3"/>
        <w:spacing w:before="0" w:line="276" w:lineRule="auto"/>
        <w:rPr>
          <w:rFonts w:eastAsia="Times New Roman"/>
        </w:rPr>
      </w:pPr>
      <w:bookmarkStart w:id="35" w:name="_Toc146613997"/>
      <w:r w:rsidRPr="008D31D9">
        <w:rPr>
          <w:rFonts w:eastAsia="Times New Roman"/>
        </w:rPr>
        <w:t>Earthquake Response</w:t>
      </w:r>
      <w:bookmarkEnd w:id="35"/>
    </w:p>
    <w:p w14:paraId="5088F097" w14:textId="77777777" w:rsidR="007E68E1" w:rsidRPr="00905D6C" w:rsidRDefault="007E68E1" w:rsidP="001D761C">
      <w:pPr>
        <w:pStyle w:val="ListParagraph"/>
        <w:numPr>
          <w:ilvl w:val="0"/>
          <w:numId w:val="27"/>
        </w:numPr>
        <w:tabs>
          <w:tab w:val="left" w:pos="360"/>
        </w:tabs>
        <w:spacing w:line="276" w:lineRule="auto"/>
        <w:ind w:left="0" w:right="370" w:firstLine="90"/>
        <w:rPr>
          <w:rFonts w:eastAsia="Times New Roman" w:cstheme="minorHAnsi"/>
          <w:sz w:val="24"/>
          <w:szCs w:val="24"/>
        </w:rPr>
      </w:pPr>
      <w:r w:rsidRPr="00905D6C">
        <w:rPr>
          <w:rFonts w:eastAsia="Times New Roman" w:cstheme="minorHAnsi"/>
          <w:sz w:val="24"/>
          <w:szCs w:val="24"/>
        </w:rPr>
        <w:t>Each classroom on campus has a poster showing a schematic of the building floor you are on and the general area, and a recommended evacuation route.</w:t>
      </w:r>
    </w:p>
    <w:p w14:paraId="3082B124" w14:textId="77777777" w:rsidR="007E68E1" w:rsidRPr="00905D6C" w:rsidRDefault="007E68E1" w:rsidP="001D761C">
      <w:pPr>
        <w:pStyle w:val="ListParagraph"/>
        <w:numPr>
          <w:ilvl w:val="0"/>
          <w:numId w:val="27"/>
        </w:numPr>
        <w:tabs>
          <w:tab w:val="left" w:pos="360"/>
        </w:tabs>
        <w:spacing w:line="276" w:lineRule="auto"/>
        <w:ind w:left="0" w:right="370" w:firstLine="90"/>
        <w:rPr>
          <w:rFonts w:eastAsia="Times New Roman" w:cstheme="minorHAnsi"/>
          <w:sz w:val="24"/>
          <w:szCs w:val="24"/>
        </w:rPr>
      </w:pPr>
      <w:r w:rsidRPr="00905D6C">
        <w:rPr>
          <w:rFonts w:eastAsia="Times New Roman" w:cstheme="minorHAnsi"/>
          <w:sz w:val="24"/>
          <w:szCs w:val="24"/>
        </w:rPr>
        <w:t>Take time to know your primary evacuation route and scope out an alternative route, if for some unforeseen reasons, the primary is unusable.</w:t>
      </w:r>
    </w:p>
    <w:p w14:paraId="20D27537" w14:textId="77777777" w:rsidR="007E68E1" w:rsidRPr="00905D6C" w:rsidRDefault="007E68E1" w:rsidP="001D761C">
      <w:pPr>
        <w:pStyle w:val="ListParagraph"/>
        <w:numPr>
          <w:ilvl w:val="0"/>
          <w:numId w:val="27"/>
        </w:numPr>
        <w:tabs>
          <w:tab w:val="left" w:pos="360"/>
        </w:tabs>
        <w:spacing w:line="276" w:lineRule="auto"/>
        <w:ind w:left="0" w:right="370" w:firstLine="90"/>
        <w:rPr>
          <w:rFonts w:eastAsia="Times New Roman" w:cstheme="minorHAnsi"/>
          <w:sz w:val="24"/>
          <w:szCs w:val="24"/>
        </w:rPr>
      </w:pPr>
      <w:r w:rsidRPr="00905D6C">
        <w:rPr>
          <w:rFonts w:eastAsia="Times New Roman" w:cstheme="minorHAnsi"/>
          <w:sz w:val="24"/>
          <w:szCs w:val="24"/>
        </w:rPr>
        <w:t>Know where your evacuation gathering site is and proceed there quickly.</w:t>
      </w:r>
    </w:p>
    <w:p w14:paraId="44E78F3B" w14:textId="77777777" w:rsidR="007E68E1" w:rsidRPr="00905D6C" w:rsidRDefault="007E68E1" w:rsidP="001D761C">
      <w:pPr>
        <w:pStyle w:val="ListParagraph"/>
        <w:numPr>
          <w:ilvl w:val="0"/>
          <w:numId w:val="27"/>
        </w:numPr>
        <w:tabs>
          <w:tab w:val="left" w:pos="360"/>
        </w:tabs>
        <w:spacing w:line="276" w:lineRule="auto"/>
        <w:ind w:left="0" w:right="370" w:firstLine="90"/>
        <w:rPr>
          <w:rFonts w:eastAsia="Times New Roman" w:cstheme="minorHAnsi"/>
          <w:sz w:val="24"/>
          <w:szCs w:val="24"/>
        </w:rPr>
      </w:pPr>
      <w:r w:rsidRPr="00905D6C">
        <w:rPr>
          <w:rFonts w:eastAsia="Times New Roman" w:cstheme="minorHAnsi"/>
          <w:sz w:val="24"/>
          <w:szCs w:val="24"/>
        </w:rPr>
        <w:t>You may not be returning to the building, so take car keys, purse, cell phone, medication, glasses, flashlight, wallet, etc.</w:t>
      </w:r>
    </w:p>
    <w:p w14:paraId="026E9285" w14:textId="77777777" w:rsidR="007E68E1" w:rsidRPr="00905D6C" w:rsidRDefault="007E68E1" w:rsidP="001D761C">
      <w:pPr>
        <w:pStyle w:val="ListParagraph"/>
        <w:numPr>
          <w:ilvl w:val="0"/>
          <w:numId w:val="27"/>
        </w:numPr>
        <w:tabs>
          <w:tab w:val="left" w:pos="360"/>
        </w:tabs>
        <w:spacing w:line="276" w:lineRule="auto"/>
        <w:ind w:left="0" w:right="370" w:firstLine="90"/>
        <w:rPr>
          <w:rFonts w:eastAsia="Times New Roman" w:cstheme="minorHAnsi"/>
          <w:sz w:val="24"/>
          <w:szCs w:val="24"/>
        </w:rPr>
      </w:pPr>
      <w:r w:rsidRPr="00905D6C">
        <w:rPr>
          <w:rFonts w:eastAsia="Times New Roman" w:cstheme="minorHAnsi"/>
          <w:sz w:val="24"/>
          <w:szCs w:val="24"/>
        </w:rPr>
        <w:t>Leave the building safely and efficiently.</w:t>
      </w:r>
    </w:p>
    <w:p w14:paraId="66F7A1C0" w14:textId="77777777" w:rsidR="007E68E1" w:rsidRPr="00905D6C" w:rsidRDefault="007E68E1" w:rsidP="001D761C">
      <w:pPr>
        <w:pStyle w:val="ListParagraph"/>
        <w:numPr>
          <w:ilvl w:val="0"/>
          <w:numId w:val="28"/>
        </w:numPr>
        <w:tabs>
          <w:tab w:val="left" w:pos="360"/>
        </w:tabs>
        <w:spacing w:line="276" w:lineRule="auto"/>
        <w:ind w:left="0" w:right="370" w:firstLine="540"/>
        <w:rPr>
          <w:rFonts w:eastAsia="Times New Roman" w:cstheme="minorHAnsi"/>
          <w:sz w:val="24"/>
          <w:szCs w:val="24"/>
        </w:rPr>
      </w:pPr>
      <w:r w:rsidRPr="00905D6C">
        <w:rPr>
          <w:rFonts w:eastAsia="Times New Roman" w:cstheme="minorHAnsi"/>
          <w:sz w:val="24"/>
          <w:szCs w:val="24"/>
        </w:rPr>
        <w:t>DO NOT USE ELEVATORS</w:t>
      </w:r>
    </w:p>
    <w:p w14:paraId="45052DC0" w14:textId="77777777" w:rsidR="007E68E1" w:rsidRPr="00905D6C" w:rsidRDefault="007E68E1" w:rsidP="001D761C">
      <w:pPr>
        <w:pStyle w:val="ListParagraph"/>
        <w:numPr>
          <w:ilvl w:val="0"/>
          <w:numId w:val="28"/>
        </w:numPr>
        <w:tabs>
          <w:tab w:val="left" w:pos="360"/>
        </w:tabs>
        <w:spacing w:line="276" w:lineRule="auto"/>
        <w:ind w:left="0" w:right="370" w:firstLine="540"/>
        <w:rPr>
          <w:rFonts w:eastAsia="Times New Roman" w:cstheme="minorHAnsi"/>
          <w:sz w:val="24"/>
          <w:szCs w:val="24"/>
        </w:rPr>
      </w:pPr>
      <w:r w:rsidRPr="00905D6C">
        <w:rPr>
          <w:rFonts w:eastAsia="Times New Roman" w:cstheme="minorHAnsi"/>
          <w:sz w:val="24"/>
          <w:szCs w:val="24"/>
        </w:rPr>
        <w:t>Walk, do not run</w:t>
      </w:r>
    </w:p>
    <w:p w14:paraId="72B8F7E9" w14:textId="77777777" w:rsidR="007E68E1" w:rsidRPr="00905D6C" w:rsidRDefault="007E68E1" w:rsidP="001D761C">
      <w:pPr>
        <w:pStyle w:val="ListParagraph"/>
        <w:numPr>
          <w:ilvl w:val="0"/>
          <w:numId w:val="28"/>
        </w:numPr>
        <w:tabs>
          <w:tab w:val="left" w:pos="360"/>
        </w:tabs>
        <w:spacing w:line="276" w:lineRule="auto"/>
        <w:ind w:left="0" w:right="370" w:firstLine="540"/>
        <w:rPr>
          <w:rFonts w:eastAsia="Times New Roman" w:cstheme="minorHAnsi"/>
          <w:sz w:val="24"/>
          <w:szCs w:val="24"/>
        </w:rPr>
      </w:pPr>
      <w:r w:rsidRPr="00905D6C">
        <w:rPr>
          <w:rFonts w:eastAsia="Times New Roman" w:cstheme="minorHAnsi"/>
          <w:sz w:val="24"/>
          <w:szCs w:val="24"/>
        </w:rPr>
        <w:t>Feel doors for heat. If hot, seek another route</w:t>
      </w:r>
    </w:p>
    <w:p w14:paraId="3D0BABB1" w14:textId="77777777" w:rsidR="007E68E1" w:rsidRPr="00905D6C" w:rsidRDefault="007E68E1" w:rsidP="001D761C">
      <w:pPr>
        <w:pStyle w:val="ListParagraph"/>
        <w:numPr>
          <w:ilvl w:val="0"/>
          <w:numId w:val="28"/>
        </w:numPr>
        <w:tabs>
          <w:tab w:val="left" w:pos="360"/>
        </w:tabs>
        <w:spacing w:line="276" w:lineRule="auto"/>
        <w:ind w:left="0" w:right="370" w:firstLine="540"/>
        <w:rPr>
          <w:rFonts w:eastAsia="Times New Roman" w:cstheme="minorHAnsi"/>
          <w:sz w:val="24"/>
          <w:szCs w:val="24"/>
        </w:rPr>
      </w:pPr>
      <w:r w:rsidRPr="00905D6C">
        <w:rPr>
          <w:rFonts w:eastAsia="Times New Roman" w:cstheme="minorHAnsi"/>
          <w:sz w:val="24"/>
          <w:szCs w:val="24"/>
        </w:rPr>
        <w:t>Evacuate quietly so you can hear emergency instructions</w:t>
      </w:r>
    </w:p>
    <w:p w14:paraId="03C67D7F" w14:textId="77777777" w:rsidR="007E68E1" w:rsidRPr="00905D6C" w:rsidRDefault="007E68E1" w:rsidP="001D761C">
      <w:pPr>
        <w:pStyle w:val="ListParagraph"/>
        <w:numPr>
          <w:ilvl w:val="0"/>
          <w:numId w:val="28"/>
        </w:numPr>
        <w:tabs>
          <w:tab w:val="left" w:pos="360"/>
        </w:tabs>
        <w:spacing w:line="276" w:lineRule="auto"/>
        <w:ind w:left="0" w:right="370" w:firstLine="540"/>
        <w:rPr>
          <w:rFonts w:eastAsia="Times New Roman" w:cstheme="minorHAnsi"/>
          <w:sz w:val="24"/>
          <w:szCs w:val="24"/>
        </w:rPr>
      </w:pPr>
      <w:r w:rsidRPr="00905D6C">
        <w:rPr>
          <w:rFonts w:eastAsia="Times New Roman" w:cstheme="minorHAnsi"/>
          <w:sz w:val="24"/>
          <w:szCs w:val="24"/>
        </w:rPr>
        <w:t>Use handrails in stairwells; stay to the right</w:t>
      </w:r>
    </w:p>
    <w:p w14:paraId="70C91C98" w14:textId="77777777" w:rsidR="007E68E1" w:rsidRPr="00905D6C" w:rsidRDefault="007E68E1" w:rsidP="001D761C">
      <w:pPr>
        <w:pStyle w:val="ListParagraph"/>
        <w:numPr>
          <w:ilvl w:val="0"/>
          <w:numId w:val="28"/>
        </w:numPr>
        <w:tabs>
          <w:tab w:val="left" w:pos="360"/>
        </w:tabs>
        <w:spacing w:line="276" w:lineRule="auto"/>
        <w:ind w:left="0" w:right="370" w:firstLine="540"/>
        <w:rPr>
          <w:rFonts w:eastAsia="Times New Roman" w:cstheme="minorHAnsi"/>
          <w:sz w:val="24"/>
          <w:szCs w:val="24"/>
        </w:rPr>
      </w:pPr>
      <w:r w:rsidRPr="00905D6C">
        <w:rPr>
          <w:rFonts w:eastAsia="Times New Roman" w:cstheme="minorHAnsi"/>
          <w:sz w:val="24"/>
          <w:szCs w:val="24"/>
        </w:rPr>
        <w:t>Assist people with disabilities</w:t>
      </w:r>
    </w:p>
    <w:p w14:paraId="6E5ADA8B" w14:textId="77777777" w:rsidR="007E68E1" w:rsidRPr="00905D6C" w:rsidRDefault="007E68E1" w:rsidP="001D761C">
      <w:pPr>
        <w:pStyle w:val="ListParagraph"/>
        <w:numPr>
          <w:ilvl w:val="0"/>
          <w:numId w:val="28"/>
        </w:numPr>
        <w:tabs>
          <w:tab w:val="left" w:pos="360"/>
        </w:tabs>
        <w:spacing w:line="276" w:lineRule="auto"/>
        <w:ind w:left="0" w:right="370" w:firstLine="540"/>
        <w:rPr>
          <w:rFonts w:eastAsia="Times New Roman" w:cstheme="minorHAnsi"/>
          <w:sz w:val="24"/>
          <w:szCs w:val="24"/>
        </w:rPr>
      </w:pPr>
      <w:r w:rsidRPr="00905D6C">
        <w:rPr>
          <w:rFonts w:eastAsia="Times New Roman" w:cstheme="minorHAnsi"/>
          <w:sz w:val="24"/>
          <w:szCs w:val="24"/>
        </w:rPr>
        <w:t>Watch for falling glass and debris</w:t>
      </w:r>
    </w:p>
    <w:p w14:paraId="2E7EF2EB" w14:textId="77777777" w:rsidR="007E68E1" w:rsidRPr="00905D6C" w:rsidRDefault="007E68E1" w:rsidP="001D761C">
      <w:pPr>
        <w:pStyle w:val="ListParagraph"/>
        <w:numPr>
          <w:ilvl w:val="0"/>
          <w:numId w:val="28"/>
        </w:numPr>
        <w:tabs>
          <w:tab w:val="left" w:pos="360"/>
        </w:tabs>
        <w:spacing w:line="276" w:lineRule="auto"/>
        <w:ind w:left="0" w:right="370" w:firstLine="540"/>
        <w:rPr>
          <w:rFonts w:eastAsia="Times New Roman" w:cstheme="minorHAnsi"/>
          <w:sz w:val="24"/>
          <w:szCs w:val="24"/>
        </w:rPr>
      </w:pPr>
      <w:r w:rsidRPr="00905D6C">
        <w:rPr>
          <w:rFonts w:eastAsia="Times New Roman" w:cstheme="minorHAnsi"/>
          <w:sz w:val="24"/>
          <w:szCs w:val="24"/>
        </w:rPr>
        <w:t>Do not return to the building until instructed to do so by authorities</w:t>
      </w:r>
    </w:p>
    <w:p w14:paraId="6575A327" w14:textId="30A3C3C5" w:rsidR="007E68E1" w:rsidRPr="008D31D9" w:rsidRDefault="007E68E1" w:rsidP="001D761C">
      <w:pPr>
        <w:pStyle w:val="Heading3"/>
        <w:spacing w:before="0" w:line="276" w:lineRule="auto"/>
        <w:rPr>
          <w:rFonts w:eastAsia="Times New Roman"/>
        </w:rPr>
      </w:pPr>
      <w:bookmarkStart w:id="36" w:name="_Toc146613998"/>
      <w:r w:rsidRPr="008D31D9">
        <w:rPr>
          <w:rFonts w:eastAsia="Times New Roman"/>
        </w:rPr>
        <w:t>Campus Evacuation</w:t>
      </w:r>
      <w:bookmarkEnd w:id="36"/>
    </w:p>
    <w:p w14:paraId="6D00E974" w14:textId="77777777" w:rsidR="007E68E1" w:rsidRPr="00905D6C" w:rsidRDefault="007E68E1" w:rsidP="001D761C">
      <w:pPr>
        <w:pStyle w:val="ListParagraph"/>
        <w:numPr>
          <w:ilvl w:val="0"/>
          <w:numId w:val="29"/>
        </w:numPr>
        <w:tabs>
          <w:tab w:val="left" w:pos="360"/>
        </w:tabs>
        <w:spacing w:line="276" w:lineRule="auto"/>
        <w:ind w:left="0" w:right="370" w:firstLine="114"/>
        <w:rPr>
          <w:rFonts w:eastAsia="Times New Roman" w:cstheme="minorHAnsi"/>
          <w:sz w:val="24"/>
          <w:szCs w:val="24"/>
        </w:rPr>
      </w:pPr>
      <w:r w:rsidRPr="00905D6C">
        <w:rPr>
          <w:rFonts w:eastAsia="Times New Roman" w:cstheme="minorHAnsi"/>
          <w:sz w:val="24"/>
          <w:szCs w:val="24"/>
        </w:rPr>
        <w:t>Drive carefully through campus parking lots.</w:t>
      </w:r>
    </w:p>
    <w:p w14:paraId="5709029F" w14:textId="4492DF48" w:rsidR="007E68E1" w:rsidRPr="00905D6C" w:rsidRDefault="007E68E1" w:rsidP="001D761C">
      <w:pPr>
        <w:pStyle w:val="ListParagraph"/>
        <w:numPr>
          <w:ilvl w:val="0"/>
          <w:numId w:val="29"/>
        </w:numPr>
        <w:tabs>
          <w:tab w:val="left" w:pos="360"/>
        </w:tabs>
        <w:spacing w:line="276" w:lineRule="auto"/>
        <w:ind w:left="0" w:right="370" w:firstLine="114"/>
        <w:rPr>
          <w:rFonts w:eastAsia="Times New Roman" w:cstheme="minorHAnsi"/>
          <w:sz w:val="24"/>
          <w:szCs w:val="24"/>
        </w:rPr>
      </w:pPr>
      <w:r w:rsidRPr="00905D6C">
        <w:rPr>
          <w:rFonts w:eastAsia="Times New Roman" w:cstheme="minorHAnsi"/>
          <w:sz w:val="24"/>
          <w:szCs w:val="24"/>
        </w:rPr>
        <w:t>Drive to the nearest exit, even if it may not be your usual exit.</w:t>
      </w:r>
    </w:p>
    <w:p w14:paraId="0FB674CB" w14:textId="29B82B0B" w:rsidR="007E68E1" w:rsidRPr="00905D6C" w:rsidRDefault="007E68E1" w:rsidP="001D761C">
      <w:pPr>
        <w:pStyle w:val="ListParagraph"/>
        <w:numPr>
          <w:ilvl w:val="0"/>
          <w:numId w:val="29"/>
        </w:numPr>
        <w:tabs>
          <w:tab w:val="left" w:pos="360"/>
        </w:tabs>
        <w:spacing w:line="276" w:lineRule="auto"/>
        <w:ind w:left="720" w:right="370" w:hanging="630"/>
        <w:rPr>
          <w:rFonts w:eastAsia="Times New Roman" w:cstheme="minorHAnsi"/>
          <w:sz w:val="24"/>
          <w:szCs w:val="24"/>
        </w:rPr>
      </w:pPr>
      <w:r w:rsidRPr="00905D6C">
        <w:rPr>
          <w:rFonts w:eastAsia="Times New Roman" w:cstheme="minorHAnsi"/>
          <w:sz w:val="24"/>
          <w:szCs w:val="24"/>
        </w:rPr>
        <w:t xml:space="preserve">Follow the directions of </w:t>
      </w:r>
      <w:r w:rsidR="006616DB">
        <w:rPr>
          <w:rFonts w:eastAsia="Times New Roman" w:cstheme="minorHAnsi"/>
          <w:sz w:val="24"/>
          <w:szCs w:val="24"/>
        </w:rPr>
        <w:t>Premier</w:t>
      </w:r>
      <w:r w:rsidRPr="00905D6C">
        <w:rPr>
          <w:rFonts w:eastAsia="Times New Roman" w:cstheme="minorHAnsi"/>
          <w:sz w:val="24"/>
          <w:szCs w:val="24"/>
        </w:rPr>
        <w:t xml:space="preserve"> Security </w:t>
      </w:r>
      <w:r w:rsidR="006616DB">
        <w:rPr>
          <w:rFonts w:eastAsia="Times New Roman" w:cstheme="minorHAnsi"/>
          <w:sz w:val="24"/>
          <w:szCs w:val="24"/>
        </w:rPr>
        <w:t xml:space="preserve">Officer(s) </w:t>
      </w:r>
      <w:r w:rsidRPr="00905D6C">
        <w:rPr>
          <w:rFonts w:eastAsia="Times New Roman" w:cstheme="minorHAnsi"/>
          <w:sz w:val="24"/>
          <w:szCs w:val="24"/>
        </w:rPr>
        <w:t xml:space="preserve">or other emergency </w:t>
      </w:r>
      <w:r w:rsidR="009E7CB3" w:rsidRPr="00905D6C">
        <w:rPr>
          <w:rFonts w:eastAsia="Times New Roman" w:cstheme="minorHAnsi"/>
          <w:sz w:val="24"/>
          <w:szCs w:val="24"/>
        </w:rPr>
        <w:t>response</w:t>
      </w:r>
      <w:r w:rsidRPr="00905D6C">
        <w:rPr>
          <w:rFonts w:eastAsia="Times New Roman" w:cstheme="minorHAnsi"/>
          <w:sz w:val="24"/>
          <w:szCs w:val="24"/>
        </w:rPr>
        <w:t xml:space="preserve"> personnel.</w:t>
      </w:r>
    </w:p>
    <w:p w14:paraId="74D7638B" w14:textId="77777777" w:rsidR="007E68E1" w:rsidRPr="00905D6C" w:rsidRDefault="007E68E1" w:rsidP="001D761C">
      <w:pPr>
        <w:pStyle w:val="ListParagraph"/>
        <w:numPr>
          <w:ilvl w:val="0"/>
          <w:numId w:val="29"/>
        </w:numPr>
        <w:tabs>
          <w:tab w:val="left" w:pos="360"/>
        </w:tabs>
        <w:spacing w:line="276" w:lineRule="auto"/>
        <w:ind w:left="0" w:right="370" w:firstLine="114"/>
        <w:rPr>
          <w:rFonts w:eastAsia="Times New Roman" w:cstheme="minorHAnsi"/>
          <w:sz w:val="24"/>
          <w:szCs w:val="24"/>
        </w:rPr>
      </w:pPr>
      <w:r w:rsidRPr="00905D6C">
        <w:rPr>
          <w:rFonts w:eastAsia="Times New Roman" w:cstheme="minorHAnsi"/>
          <w:sz w:val="24"/>
          <w:szCs w:val="24"/>
        </w:rPr>
        <w:t>Carpool if feasible.</w:t>
      </w:r>
    </w:p>
    <w:p w14:paraId="0612B54C" w14:textId="77777777" w:rsidR="007E68E1" w:rsidRPr="00905D6C" w:rsidRDefault="007E68E1" w:rsidP="001D761C">
      <w:pPr>
        <w:pStyle w:val="ListParagraph"/>
        <w:numPr>
          <w:ilvl w:val="0"/>
          <w:numId w:val="29"/>
        </w:numPr>
        <w:tabs>
          <w:tab w:val="left" w:pos="360"/>
        </w:tabs>
        <w:spacing w:line="276" w:lineRule="auto"/>
        <w:ind w:left="0" w:right="370" w:firstLine="114"/>
        <w:rPr>
          <w:rFonts w:eastAsia="Times New Roman" w:cstheme="minorHAnsi"/>
          <w:sz w:val="24"/>
          <w:szCs w:val="24"/>
        </w:rPr>
      </w:pPr>
      <w:r w:rsidRPr="00905D6C">
        <w:rPr>
          <w:rFonts w:eastAsia="Times New Roman" w:cstheme="minorHAnsi"/>
          <w:sz w:val="24"/>
          <w:szCs w:val="24"/>
        </w:rPr>
        <w:t>Do not return to campus unless directed by authorities.</w:t>
      </w:r>
    </w:p>
    <w:p w14:paraId="0A0D05DA" w14:textId="489A88A3" w:rsidR="00D74213" w:rsidRDefault="00D74213" w:rsidP="001D761C">
      <w:pPr>
        <w:pStyle w:val="Heading2"/>
        <w:spacing w:before="0" w:line="276" w:lineRule="auto"/>
        <w:rPr>
          <w:rFonts w:eastAsia="Times New Roman"/>
        </w:rPr>
      </w:pPr>
      <w:bookmarkStart w:id="37" w:name="_Toc146613999"/>
      <w:r w:rsidRPr="00905D6C">
        <w:rPr>
          <w:rFonts w:eastAsia="Times New Roman"/>
        </w:rPr>
        <w:t xml:space="preserve">Active Shooter and </w:t>
      </w:r>
      <w:r>
        <w:rPr>
          <w:rFonts w:eastAsia="Times New Roman"/>
        </w:rPr>
        <w:t>O</w:t>
      </w:r>
      <w:r w:rsidRPr="00905D6C">
        <w:rPr>
          <w:rFonts w:eastAsia="Times New Roman"/>
        </w:rPr>
        <w:t xml:space="preserve">ther </w:t>
      </w:r>
      <w:r>
        <w:rPr>
          <w:rFonts w:eastAsia="Times New Roman"/>
        </w:rPr>
        <w:t>F</w:t>
      </w:r>
      <w:r w:rsidRPr="00905D6C">
        <w:rPr>
          <w:rFonts w:eastAsia="Times New Roman"/>
        </w:rPr>
        <w:t xml:space="preserve">orms of </w:t>
      </w:r>
      <w:r>
        <w:rPr>
          <w:rFonts w:eastAsia="Times New Roman"/>
        </w:rPr>
        <w:t>D</w:t>
      </w:r>
      <w:r w:rsidRPr="00905D6C">
        <w:rPr>
          <w:rFonts w:eastAsia="Times New Roman"/>
        </w:rPr>
        <w:t xml:space="preserve">irect </w:t>
      </w:r>
      <w:r>
        <w:rPr>
          <w:rFonts w:eastAsia="Times New Roman"/>
        </w:rPr>
        <w:t>A</w:t>
      </w:r>
      <w:r w:rsidRPr="00905D6C">
        <w:rPr>
          <w:rFonts w:eastAsia="Times New Roman"/>
        </w:rPr>
        <w:t>ttacks</w:t>
      </w:r>
      <w:bookmarkEnd w:id="37"/>
    </w:p>
    <w:p w14:paraId="7FA61580" w14:textId="295702A4" w:rsidR="007E68E1" w:rsidRPr="00905D6C" w:rsidRDefault="007E68E1" w:rsidP="001D761C">
      <w:pPr>
        <w:spacing w:line="276" w:lineRule="auto"/>
        <w:ind w:right="370"/>
        <w:rPr>
          <w:rFonts w:eastAsia="Times New Roman" w:cstheme="minorHAnsi"/>
          <w:sz w:val="24"/>
          <w:szCs w:val="24"/>
        </w:rPr>
      </w:pPr>
      <w:r w:rsidRPr="00905D6C">
        <w:rPr>
          <w:rFonts w:eastAsia="Times New Roman" w:cstheme="minorHAnsi"/>
          <w:sz w:val="24"/>
          <w:szCs w:val="24"/>
        </w:rPr>
        <w:t>If the campus becomes the target of an attacker, if you cannot get away from the threat, it is important to immediately secure yourself and those with you in an area that better isolates you</w:t>
      </w:r>
      <w:r w:rsidR="00AA5690">
        <w:rPr>
          <w:rFonts w:eastAsia="Times New Roman" w:cstheme="minorHAnsi"/>
          <w:sz w:val="24"/>
          <w:szCs w:val="24"/>
        </w:rPr>
        <w:t xml:space="preserve"> </w:t>
      </w:r>
      <w:r w:rsidRPr="00905D6C">
        <w:rPr>
          <w:rFonts w:eastAsia="Times New Roman" w:cstheme="minorHAnsi"/>
          <w:sz w:val="24"/>
          <w:szCs w:val="24"/>
        </w:rPr>
        <w:t>from the attacker.  If discovered and directly threatened, use anything available to you as a weapon to fight off the attacker.</w:t>
      </w:r>
    </w:p>
    <w:p w14:paraId="2193D8B2" w14:textId="027A42F3" w:rsidR="007E68E1" w:rsidRPr="00905D6C" w:rsidRDefault="007E68E1" w:rsidP="001D761C">
      <w:pPr>
        <w:spacing w:line="276" w:lineRule="auto"/>
        <w:ind w:right="370"/>
        <w:rPr>
          <w:rFonts w:eastAsia="Times New Roman" w:cstheme="minorHAnsi"/>
          <w:sz w:val="24"/>
          <w:szCs w:val="24"/>
        </w:rPr>
      </w:pPr>
      <w:r w:rsidRPr="00905D6C">
        <w:rPr>
          <w:rFonts w:eastAsia="Times New Roman" w:cstheme="minorHAnsi"/>
          <w:sz w:val="24"/>
          <w:szCs w:val="24"/>
        </w:rPr>
        <w:t xml:space="preserve">This response is called “Run, Hide, Fight” and is emphasized as a standard in responding to the </w:t>
      </w:r>
      <w:bookmarkStart w:id="38" w:name="_Hlk115243922"/>
      <w:r w:rsidRPr="00905D6C">
        <w:rPr>
          <w:rFonts w:eastAsia="Times New Roman" w:cstheme="minorHAnsi"/>
          <w:sz w:val="24"/>
          <w:szCs w:val="24"/>
        </w:rPr>
        <w:t xml:space="preserve">Active Shooter and other forms of direct attacks </w:t>
      </w:r>
      <w:bookmarkEnd w:id="38"/>
      <w:r w:rsidRPr="00905D6C">
        <w:rPr>
          <w:rFonts w:eastAsia="Times New Roman" w:cstheme="minorHAnsi"/>
          <w:sz w:val="24"/>
          <w:szCs w:val="24"/>
        </w:rPr>
        <w:t>upon the campus community members and facilities.</w:t>
      </w:r>
    </w:p>
    <w:p w14:paraId="3FECEE9E" w14:textId="457A9CB2" w:rsidR="007E68E1" w:rsidRPr="00905D6C" w:rsidRDefault="00997777" w:rsidP="001D761C">
      <w:pPr>
        <w:spacing w:line="276" w:lineRule="auto"/>
        <w:ind w:right="370"/>
        <w:rPr>
          <w:rFonts w:eastAsia="Times New Roman" w:cstheme="minorHAnsi"/>
          <w:sz w:val="24"/>
          <w:szCs w:val="24"/>
        </w:rPr>
      </w:pPr>
      <w:r w:rsidRPr="00905D6C">
        <w:rPr>
          <w:rFonts w:eastAsia="Times New Roman" w:cstheme="minorHAnsi"/>
          <w:sz w:val="24"/>
          <w:szCs w:val="24"/>
        </w:rPr>
        <w:t xml:space="preserve">The </w:t>
      </w:r>
      <w:r w:rsidR="007E68E1" w:rsidRPr="00905D6C">
        <w:rPr>
          <w:rFonts w:eastAsia="Times New Roman" w:cstheme="minorHAnsi"/>
          <w:sz w:val="24"/>
          <w:szCs w:val="24"/>
        </w:rPr>
        <w:t>University works with local law enforcement and fire service agencies to maintain accurate information and resources to assist these first responders as they arrive to stop and apprehend the attacker.</w:t>
      </w:r>
    </w:p>
    <w:p w14:paraId="13BCEC57" w14:textId="1EE6F549" w:rsidR="007E68E1" w:rsidRPr="00905D6C" w:rsidRDefault="007E68E1" w:rsidP="001D761C">
      <w:pPr>
        <w:spacing w:line="276" w:lineRule="auto"/>
        <w:ind w:right="370"/>
        <w:rPr>
          <w:rFonts w:eastAsia="Times New Roman" w:cstheme="minorHAnsi"/>
          <w:sz w:val="24"/>
          <w:szCs w:val="24"/>
        </w:rPr>
      </w:pPr>
      <w:r w:rsidRPr="00905D6C">
        <w:rPr>
          <w:rFonts w:eastAsia="Times New Roman" w:cstheme="minorHAnsi"/>
          <w:sz w:val="24"/>
          <w:szCs w:val="24"/>
        </w:rPr>
        <w:t xml:space="preserve">The following video link is provided to illustrate ways in which you can help yourself and others in an emergency.  To view click the link below: </w:t>
      </w:r>
      <w:hyperlink r:id="rId22" w:history="1">
        <w:r w:rsidR="00D358A2">
          <w:rPr>
            <w:rStyle w:val="Hyperlink"/>
            <w:rFonts w:eastAsia="Times New Roman" w:cstheme="minorHAnsi"/>
            <w:sz w:val="24"/>
            <w:szCs w:val="24"/>
          </w:rPr>
          <w:t>Run-Hide-Fight</w:t>
        </w:r>
      </w:hyperlink>
      <w:r w:rsidR="00997777" w:rsidRPr="00905D6C">
        <w:rPr>
          <w:rFonts w:eastAsia="Times New Roman" w:cstheme="minorHAnsi"/>
          <w:sz w:val="24"/>
          <w:szCs w:val="24"/>
        </w:rPr>
        <w:t xml:space="preserve"> </w:t>
      </w:r>
      <w:r w:rsidRPr="00905D6C">
        <w:rPr>
          <w:rFonts w:eastAsia="Times New Roman" w:cstheme="minorHAnsi"/>
          <w:sz w:val="24"/>
          <w:szCs w:val="24"/>
        </w:rPr>
        <w:t xml:space="preserve"> </w:t>
      </w:r>
    </w:p>
    <w:p w14:paraId="5344ACE2" w14:textId="422F3EE9" w:rsidR="00BD3B81" w:rsidRPr="008D31D9" w:rsidRDefault="001061D1" w:rsidP="00AB0544">
      <w:pPr>
        <w:pStyle w:val="Heading2"/>
        <w:rPr>
          <w:b/>
          <w:bCs/>
        </w:rPr>
      </w:pPr>
      <w:bookmarkStart w:id="39" w:name="_Toc20749890"/>
      <w:bookmarkStart w:id="40" w:name="_Toc146614000"/>
      <w:r>
        <w:t>S</w:t>
      </w:r>
      <w:r w:rsidR="00BA20EA" w:rsidRPr="008D31D9">
        <w:t>exual Assault,</w:t>
      </w:r>
      <w:r w:rsidR="00BA20EA" w:rsidRPr="008D31D9">
        <w:rPr>
          <w:spacing w:val="-3"/>
        </w:rPr>
        <w:t xml:space="preserve"> </w:t>
      </w:r>
      <w:r w:rsidR="00BA20EA" w:rsidRPr="008D31D9">
        <w:t>Domestic Violence, Dating,</w:t>
      </w:r>
      <w:r w:rsidR="00BA20EA" w:rsidRPr="008D31D9">
        <w:rPr>
          <w:spacing w:val="-3"/>
        </w:rPr>
        <w:t xml:space="preserve"> </w:t>
      </w:r>
      <w:r w:rsidR="00BA20EA" w:rsidRPr="008D31D9">
        <w:t>and Stalking</w:t>
      </w:r>
      <w:bookmarkEnd w:id="39"/>
      <w:bookmarkEnd w:id="40"/>
      <w:r w:rsidR="00BA20EA" w:rsidRPr="008D31D9">
        <w:rPr>
          <w:spacing w:val="-4"/>
        </w:rPr>
        <w:t xml:space="preserve"> </w:t>
      </w:r>
    </w:p>
    <w:p w14:paraId="0E9E7A55" w14:textId="39EDC377" w:rsidR="00BD3B81" w:rsidRPr="008D31D9" w:rsidRDefault="00BA20EA" w:rsidP="00AB0544">
      <w:pPr>
        <w:pStyle w:val="Heading3"/>
        <w:rPr>
          <w:b/>
          <w:bCs/>
        </w:rPr>
      </w:pPr>
      <w:bookmarkStart w:id="41" w:name="_Toc146614001"/>
      <w:r w:rsidRPr="008D31D9">
        <w:t>Educational</w:t>
      </w:r>
      <w:r w:rsidRPr="008D31D9">
        <w:rPr>
          <w:spacing w:val="-15"/>
        </w:rPr>
        <w:t xml:space="preserve"> </w:t>
      </w:r>
      <w:r w:rsidRPr="008D31D9">
        <w:t>&amp;</w:t>
      </w:r>
      <w:r w:rsidRPr="008D31D9">
        <w:rPr>
          <w:spacing w:val="-14"/>
        </w:rPr>
        <w:t xml:space="preserve"> </w:t>
      </w:r>
      <w:r w:rsidRPr="008D31D9">
        <w:t>Awareness</w:t>
      </w:r>
      <w:r w:rsidRPr="008D31D9">
        <w:rPr>
          <w:spacing w:val="-13"/>
        </w:rPr>
        <w:t xml:space="preserve"> </w:t>
      </w:r>
      <w:r w:rsidRPr="008D31D9">
        <w:t>Program</w:t>
      </w:r>
      <w:bookmarkEnd w:id="41"/>
    </w:p>
    <w:p w14:paraId="3D634D1B" w14:textId="74032843" w:rsidR="00BD3B81" w:rsidRPr="00905D6C" w:rsidRDefault="00390EB0" w:rsidP="001D761C">
      <w:pPr>
        <w:pStyle w:val="BodyText"/>
        <w:spacing w:line="276" w:lineRule="auto"/>
        <w:ind w:left="0" w:right="370"/>
        <w:rPr>
          <w:rFonts w:asciiTheme="minorHAnsi" w:hAnsiTheme="minorHAnsi" w:cstheme="minorHAnsi"/>
        </w:rPr>
      </w:pPr>
      <w:r>
        <w:rPr>
          <w:rFonts w:asciiTheme="minorHAnsi" w:hAnsiTheme="minorHAnsi" w:cstheme="minorHAnsi"/>
        </w:rPr>
        <w:t>WesternU</w:t>
      </w:r>
      <w:r w:rsidR="00BA20EA" w:rsidRPr="00905D6C">
        <w:rPr>
          <w:rFonts w:asciiTheme="minorHAnsi" w:hAnsiTheme="minorHAnsi" w:cstheme="minorHAnsi"/>
        </w:rPr>
        <w:t xml:space="preserve"> has</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programs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designed</w:t>
      </w:r>
      <w:r w:rsidR="00BA20EA" w:rsidRPr="00905D6C">
        <w:rPr>
          <w:rFonts w:asciiTheme="minorHAnsi" w:hAnsiTheme="minorHAnsi" w:cstheme="minorHAnsi"/>
        </w:rPr>
        <w:t xml:space="preserve"> to</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prepare,</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assist,</w:t>
      </w:r>
      <w:r w:rsidR="00BA20EA" w:rsidRPr="00905D6C">
        <w:rPr>
          <w:rFonts w:asciiTheme="minorHAnsi" w:hAnsiTheme="minorHAnsi" w:cstheme="minorHAnsi"/>
        </w:rPr>
        <w:t xml:space="preserve"> and </w:t>
      </w:r>
      <w:r w:rsidR="00BA20EA" w:rsidRPr="00905D6C">
        <w:rPr>
          <w:rFonts w:asciiTheme="minorHAnsi" w:hAnsiTheme="minorHAnsi" w:cstheme="minorHAnsi"/>
          <w:spacing w:val="-1"/>
        </w:rPr>
        <w:t>train</w:t>
      </w:r>
      <w:r w:rsidR="00BA20EA" w:rsidRPr="00905D6C">
        <w:rPr>
          <w:rFonts w:asciiTheme="minorHAnsi" w:hAnsiTheme="minorHAnsi" w:cstheme="minorHAnsi"/>
        </w:rPr>
        <w:t xml:space="preserve"> the</w:t>
      </w:r>
      <w:r w:rsidR="00BA20EA" w:rsidRPr="00905D6C">
        <w:rPr>
          <w:rFonts w:asciiTheme="minorHAnsi" w:hAnsiTheme="minorHAnsi" w:cstheme="minorHAnsi"/>
          <w:spacing w:val="-1"/>
        </w:rPr>
        <w:t xml:space="preserve"> </w:t>
      </w:r>
      <w:r w:rsidR="00BA20EA" w:rsidRPr="00905D6C">
        <w:rPr>
          <w:rFonts w:asciiTheme="minorHAnsi" w:hAnsiTheme="minorHAnsi" w:cstheme="minorHAnsi"/>
        </w:rPr>
        <w:t>students</w:t>
      </w:r>
      <w:r>
        <w:rPr>
          <w:rFonts w:asciiTheme="minorHAnsi" w:hAnsiTheme="minorHAnsi" w:cstheme="minorHAnsi"/>
        </w:rPr>
        <w:t xml:space="preserve"> </w:t>
      </w:r>
      <w:r w:rsidR="00BA20EA" w:rsidRPr="00905D6C">
        <w:rPr>
          <w:rFonts w:asciiTheme="minorHAnsi" w:hAnsiTheme="minorHAnsi" w:cstheme="minorHAnsi"/>
          <w:spacing w:val="-1"/>
        </w:rPr>
        <w:t>and</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staff</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 xml:space="preserve">to </w:t>
      </w:r>
      <w:r w:rsidR="00BA20EA" w:rsidRPr="00905D6C">
        <w:rPr>
          <w:rFonts w:asciiTheme="minorHAnsi" w:hAnsiTheme="minorHAnsi" w:cstheme="minorHAnsi"/>
          <w:spacing w:val="-1"/>
        </w:rPr>
        <w:t>confront</w:t>
      </w:r>
      <w:r w:rsidR="00BA20EA" w:rsidRPr="00905D6C">
        <w:rPr>
          <w:rFonts w:asciiTheme="minorHAnsi" w:hAnsiTheme="minorHAnsi" w:cstheme="minorHAnsi"/>
        </w:rPr>
        <w:t xml:space="preserve"> and</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prevent</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serious</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campus</w:t>
      </w:r>
      <w:r w:rsidR="00BA20EA" w:rsidRPr="00905D6C">
        <w:rPr>
          <w:rFonts w:asciiTheme="minorHAnsi" w:hAnsiTheme="minorHAnsi" w:cstheme="minorHAnsi"/>
        </w:rPr>
        <w:t xml:space="preserve"> problems.</w:t>
      </w:r>
    </w:p>
    <w:p w14:paraId="08DACA08" w14:textId="77777777" w:rsidR="00BD3B81" w:rsidRPr="00905D6C" w:rsidRDefault="00BA20EA" w:rsidP="001D761C">
      <w:pPr>
        <w:pStyle w:val="BodyText"/>
        <w:numPr>
          <w:ilvl w:val="0"/>
          <w:numId w:val="36"/>
        </w:numPr>
        <w:tabs>
          <w:tab w:val="left" w:pos="270"/>
        </w:tabs>
        <w:spacing w:line="276" w:lineRule="auto"/>
        <w:ind w:left="0" w:right="370" w:firstLine="0"/>
        <w:rPr>
          <w:rFonts w:asciiTheme="minorHAnsi" w:hAnsiTheme="minorHAnsi" w:cstheme="minorHAnsi"/>
        </w:rPr>
      </w:pPr>
      <w:r w:rsidRPr="00905D6C">
        <w:rPr>
          <w:rFonts w:asciiTheme="minorHAnsi" w:hAnsiTheme="minorHAnsi" w:cstheme="minorHAnsi"/>
          <w:b/>
          <w:spacing w:val="-1"/>
        </w:rPr>
        <w:t>Employee</w:t>
      </w:r>
      <w:r w:rsidRPr="00905D6C">
        <w:rPr>
          <w:rFonts w:asciiTheme="minorHAnsi" w:hAnsiTheme="minorHAnsi" w:cstheme="minorHAnsi"/>
          <w:b/>
        </w:rPr>
        <w:t xml:space="preserve"> training</w:t>
      </w:r>
      <w:r w:rsidRPr="00905D6C">
        <w:rPr>
          <w:rFonts w:asciiTheme="minorHAnsi" w:hAnsiTheme="minorHAnsi" w:cstheme="minorHAnsi"/>
          <w:b/>
          <w:spacing w:val="1"/>
        </w:rPr>
        <w:t xml:space="preserve"> </w:t>
      </w:r>
      <w:r w:rsidRPr="00905D6C">
        <w:rPr>
          <w:rFonts w:asciiTheme="minorHAnsi" w:hAnsiTheme="minorHAnsi" w:cstheme="minorHAnsi"/>
        </w:rPr>
        <w:t>-</w:t>
      </w:r>
      <w:r w:rsidRPr="00905D6C">
        <w:rPr>
          <w:rFonts w:asciiTheme="minorHAnsi" w:hAnsiTheme="minorHAnsi" w:cstheme="minorHAnsi"/>
          <w:spacing w:val="-1"/>
        </w:rPr>
        <w:t xml:space="preserve"> </w:t>
      </w:r>
      <w:r w:rsidRPr="00905D6C">
        <w:rPr>
          <w:rFonts w:asciiTheme="minorHAnsi" w:hAnsiTheme="minorHAnsi" w:cstheme="minorHAnsi"/>
        </w:rPr>
        <w:t>Sexual Assault, Domestic</w:t>
      </w:r>
      <w:r w:rsidRPr="00905D6C">
        <w:rPr>
          <w:rFonts w:asciiTheme="minorHAnsi" w:hAnsiTheme="minorHAnsi" w:cstheme="minorHAnsi"/>
          <w:spacing w:val="-4"/>
        </w:rPr>
        <w:t xml:space="preserve"> </w:t>
      </w:r>
      <w:r w:rsidRPr="00905D6C">
        <w:rPr>
          <w:rFonts w:asciiTheme="minorHAnsi" w:hAnsiTheme="minorHAnsi" w:cstheme="minorHAnsi"/>
          <w:spacing w:val="-1"/>
        </w:rPr>
        <w:t>Violence,</w:t>
      </w:r>
      <w:r w:rsidRPr="00905D6C">
        <w:rPr>
          <w:rFonts w:asciiTheme="minorHAnsi" w:hAnsiTheme="minorHAnsi" w:cstheme="minorHAnsi"/>
        </w:rPr>
        <w:t xml:space="preserve"> </w:t>
      </w:r>
      <w:r w:rsidRPr="00905D6C">
        <w:rPr>
          <w:rFonts w:asciiTheme="minorHAnsi" w:hAnsiTheme="minorHAnsi" w:cstheme="minorHAnsi"/>
          <w:spacing w:val="-1"/>
        </w:rPr>
        <w:t>Dating,</w:t>
      </w:r>
      <w:r w:rsidRPr="00905D6C">
        <w:rPr>
          <w:rFonts w:asciiTheme="minorHAnsi" w:hAnsiTheme="minorHAnsi" w:cstheme="minorHAnsi"/>
          <w:spacing w:val="2"/>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Stalking</w:t>
      </w:r>
      <w:r w:rsidRPr="00905D6C">
        <w:rPr>
          <w:rFonts w:asciiTheme="minorHAnsi" w:hAnsiTheme="minorHAnsi" w:cstheme="minorHAnsi"/>
          <w:spacing w:val="-2"/>
        </w:rPr>
        <w:t xml:space="preserve"> </w:t>
      </w:r>
      <w:r w:rsidRPr="00905D6C">
        <w:rPr>
          <w:rFonts w:asciiTheme="minorHAnsi" w:hAnsiTheme="minorHAnsi" w:cstheme="minorHAnsi"/>
        </w:rPr>
        <w:t>training</w:t>
      </w:r>
      <w:r w:rsidRPr="00905D6C">
        <w:rPr>
          <w:rFonts w:asciiTheme="minorHAnsi" w:hAnsiTheme="minorHAnsi" w:cstheme="minorHAnsi"/>
          <w:spacing w:val="33"/>
        </w:rPr>
        <w:t xml:space="preserve"> </w:t>
      </w:r>
      <w:r w:rsidRPr="00905D6C">
        <w:rPr>
          <w:rFonts w:asciiTheme="minorHAnsi" w:hAnsiTheme="minorHAnsi" w:cstheme="minorHAnsi"/>
        </w:rPr>
        <w:t>for</w:t>
      </w:r>
      <w:r w:rsidRPr="00905D6C">
        <w:rPr>
          <w:rFonts w:asciiTheme="minorHAnsi" w:hAnsiTheme="minorHAnsi" w:cstheme="minorHAnsi"/>
          <w:spacing w:val="-2"/>
        </w:rPr>
        <w:t xml:space="preserve"> </w:t>
      </w:r>
      <w:r w:rsidRPr="00905D6C">
        <w:rPr>
          <w:rFonts w:asciiTheme="minorHAnsi" w:hAnsiTheme="minorHAnsi" w:cstheme="minorHAnsi"/>
          <w:spacing w:val="-1"/>
        </w:rPr>
        <w:t>all</w:t>
      </w:r>
      <w:r w:rsidRPr="00905D6C">
        <w:rPr>
          <w:rFonts w:asciiTheme="minorHAnsi" w:hAnsiTheme="minorHAnsi" w:cstheme="minorHAnsi"/>
        </w:rPr>
        <w:t xml:space="preserve"> </w:t>
      </w:r>
      <w:r w:rsidRPr="00905D6C">
        <w:rPr>
          <w:rFonts w:asciiTheme="minorHAnsi" w:hAnsiTheme="minorHAnsi" w:cstheme="minorHAnsi"/>
          <w:spacing w:val="-1"/>
        </w:rPr>
        <w:t>new</w:t>
      </w:r>
      <w:r w:rsidRPr="00905D6C">
        <w:rPr>
          <w:rFonts w:asciiTheme="minorHAnsi" w:hAnsiTheme="minorHAnsi" w:cstheme="minorHAnsi"/>
          <w:spacing w:val="1"/>
        </w:rPr>
        <w:t xml:space="preserve"> </w:t>
      </w:r>
      <w:r w:rsidRPr="00905D6C">
        <w:rPr>
          <w:rFonts w:asciiTheme="minorHAnsi" w:hAnsiTheme="minorHAnsi" w:cstheme="minorHAnsi"/>
          <w:spacing w:val="-1"/>
        </w:rPr>
        <w:t>employees,</w:t>
      </w:r>
      <w:r w:rsidRPr="00905D6C">
        <w:rPr>
          <w:rFonts w:asciiTheme="minorHAnsi" w:hAnsiTheme="minorHAnsi" w:cstheme="minorHAnsi"/>
        </w:rPr>
        <w:t xml:space="preserve"> and </w:t>
      </w:r>
      <w:r w:rsidRPr="00905D6C">
        <w:rPr>
          <w:rFonts w:asciiTheme="minorHAnsi" w:hAnsiTheme="minorHAnsi" w:cstheme="minorHAnsi"/>
          <w:spacing w:val="-1"/>
        </w:rPr>
        <w:t>all</w:t>
      </w:r>
      <w:r w:rsidRPr="00905D6C">
        <w:rPr>
          <w:rFonts w:asciiTheme="minorHAnsi" w:hAnsiTheme="minorHAnsi" w:cstheme="minorHAnsi"/>
        </w:rPr>
        <w:t xml:space="preserve"> </w:t>
      </w:r>
      <w:r w:rsidRPr="00905D6C">
        <w:rPr>
          <w:rFonts w:asciiTheme="minorHAnsi" w:hAnsiTheme="minorHAnsi" w:cstheme="minorHAnsi"/>
          <w:spacing w:val="-1"/>
        </w:rPr>
        <w:t>current</w:t>
      </w:r>
      <w:r w:rsidRPr="00905D6C">
        <w:rPr>
          <w:rFonts w:asciiTheme="minorHAnsi" w:hAnsiTheme="minorHAnsi" w:cstheme="minorHAnsi"/>
          <w:spacing w:val="2"/>
        </w:rPr>
        <w:t xml:space="preserve"> </w:t>
      </w:r>
      <w:r w:rsidRPr="00905D6C">
        <w:rPr>
          <w:rFonts w:asciiTheme="minorHAnsi" w:hAnsiTheme="minorHAnsi" w:cstheme="minorHAnsi"/>
          <w:spacing w:val="-1"/>
        </w:rPr>
        <w:t>employees</w:t>
      </w:r>
      <w:r w:rsidRPr="00905D6C">
        <w:rPr>
          <w:rFonts w:asciiTheme="minorHAnsi" w:hAnsiTheme="minorHAnsi" w:cstheme="minorHAnsi"/>
          <w:spacing w:val="2"/>
        </w:rPr>
        <w:t xml:space="preserve"> </w:t>
      </w:r>
      <w:r w:rsidRPr="00905D6C">
        <w:rPr>
          <w:rFonts w:asciiTheme="minorHAnsi" w:hAnsiTheme="minorHAnsi" w:cstheme="minorHAnsi"/>
        </w:rPr>
        <w:t xml:space="preserve">is </w:t>
      </w:r>
      <w:r w:rsidRPr="00905D6C">
        <w:rPr>
          <w:rFonts w:asciiTheme="minorHAnsi" w:hAnsiTheme="minorHAnsi" w:cstheme="minorHAnsi"/>
          <w:spacing w:val="-1"/>
        </w:rPr>
        <w:t>completed</w:t>
      </w:r>
      <w:r w:rsidRPr="00905D6C">
        <w:rPr>
          <w:rFonts w:asciiTheme="minorHAnsi" w:hAnsiTheme="minorHAnsi" w:cstheme="minorHAnsi"/>
        </w:rPr>
        <w:t xml:space="preserve"> by</w:t>
      </w:r>
      <w:r w:rsidRPr="00905D6C">
        <w:rPr>
          <w:rFonts w:asciiTheme="minorHAnsi" w:hAnsiTheme="minorHAnsi" w:cstheme="minorHAnsi"/>
          <w:spacing w:val="-5"/>
        </w:rPr>
        <w:t xml:space="preserve"> </w:t>
      </w:r>
      <w:r w:rsidRPr="00905D6C">
        <w:rPr>
          <w:rFonts w:asciiTheme="minorHAnsi" w:hAnsiTheme="minorHAnsi" w:cstheme="minorHAnsi"/>
        </w:rPr>
        <w:t>Human</w:t>
      </w:r>
      <w:r w:rsidRPr="00905D6C">
        <w:rPr>
          <w:rFonts w:asciiTheme="minorHAnsi" w:hAnsiTheme="minorHAnsi" w:cstheme="minorHAnsi"/>
          <w:spacing w:val="2"/>
        </w:rPr>
        <w:t xml:space="preserve"> </w:t>
      </w:r>
      <w:r w:rsidRPr="00905D6C">
        <w:rPr>
          <w:rFonts w:asciiTheme="minorHAnsi" w:hAnsiTheme="minorHAnsi" w:cstheme="minorHAnsi"/>
          <w:spacing w:val="-1"/>
        </w:rPr>
        <w:t>Resources</w:t>
      </w:r>
      <w:r w:rsidRPr="00905D6C">
        <w:rPr>
          <w:rFonts w:asciiTheme="minorHAnsi" w:hAnsiTheme="minorHAnsi" w:cstheme="minorHAnsi"/>
          <w:spacing w:val="77"/>
        </w:rPr>
        <w:t xml:space="preserve"> </w:t>
      </w:r>
      <w:r w:rsidRPr="00905D6C">
        <w:rPr>
          <w:rFonts w:asciiTheme="minorHAnsi" w:hAnsiTheme="minorHAnsi" w:cstheme="minorHAnsi"/>
        </w:rPr>
        <w:t>upon hire</w:t>
      </w:r>
      <w:r w:rsidRPr="00905D6C">
        <w:rPr>
          <w:rFonts w:asciiTheme="minorHAnsi" w:hAnsiTheme="minorHAnsi" w:cstheme="minorHAnsi"/>
          <w:spacing w:val="-2"/>
        </w:rPr>
        <w:t xml:space="preserve"> </w:t>
      </w:r>
      <w:r w:rsidRPr="00905D6C">
        <w:rPr>
          <w:rFonts w:asciiTheme="minorHAnsi" w:hAnsiTheme="minorHAnsi" w:cstheme="minorHAnsi"/>
          <w:spacing w:val="-1"/>
        </w:rPr>
        <w:t>date</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spacing w:val="2"/>
        </w:rPr>
        <w:t xml:space="preserve"> </w:t>
      </w:r>
      <w:r w:rsidRPr="00905D6C">
        <w:rPr>
          <w:rFonts w:asciiTheme="minorHAnsi" w:hAnsiTheme="minorHAnsi" w:cstheme="minorHAnsi"/>
        </w:rPr>
        <w:t>every</w:t>
      </w:r>
      <w:r w:rsidRPr="00905D6C">
        <w:rPr>
          <w:rFonts w:asciiTheme="minorHAnsi" w:hAnsiTheme="minorHAnsi" w:cstheme="minorHAnsi"/>
          <w:spacing w:val="-3"/>
        </w:rPr>
        <w:t xml:space="preserve"> </w:t>
      </w:r>
      <w:r w:rsidRPr="00905D6C">
        <w:rPr>
          <w:rFonts w:asciiTheme="minorHAnsi" w:hAnsiTheme="minorHAnsi" w:cstheme="minorHAnsi"/>
        </w:rPr>
        <w:t>two</w:t>
      </w:r>
      <w:r w:rsidRPr="00905D6C">
        <w:rPr>
          <w:rFonts w:asciiTheme="minorHAnsi" w:hAnsiTheme="minorHAnsi" w:cstheme="minorHAnsi"/>
          <w:spacing w:val="2"/>
        </w:rPr>
        <w:t xml:space="preserve"> </w:t>
      </w:r>
      <w:r w:rsidRPr="00905D6C">
        <w:rPr>
          <w:rFonts w:asciiTheme="minorHAnsi" w:hAnsiTheme="minorHAnsi" w:cstheme="minorHAnsi"/>
          <w:spacing w:val="-1"/>
        </w:rPr>
        <w:t>years.</w:t>
      </w:r>
    </w:p>
    <w:p w14:paraId="365BBFB7" w14:textId="49CE7BC8" w:rsidR="00997777" w:rsidRPr="00905D6C" w:rsidRDefault="00997777" w:rsidP="001D761C">
      <w:pPr>
        <w:pStyle w:val="BodyText"/>
        <w:numPr>
          <w:ilvl w:val="0"/>
          <w:numId w:val="35"/>
        </w:numPr>
        <w:tabs>
          <w:tab w:val="left" w:pos="270"/>
        </w:tabs>
        <w:spacing w:line="276" w:lineRule="auto"/>
        <w:ind w:left="0" w:right="370" w:firstLine="0"/>
        <w:rPr>
          <w:rFonts w:asciiTheme="minorHAnsi" w:hAnsiTheme="minorHAnsi" w:cstheme="minorHAnsi"/>
        </w:rPr>
      </w:pPr>
      <w:r w:rsidRPr="00905D6C">
        <w:rPr>
          <w:rFonts w:asciiTheme="minorHAnsi" w:hAnsiTheme="minorHAnsi" w:cstheme="minorHAnsi"/>
          <w:b/>
          <w:bCs/>
        </w:rPr>
        <w:t>Student Training</w:t>
      </w:r>
      <w:r w:rsidRPr="00905D6C">
        <w:rPr>
          <w:rFonts w:asciiTheme="minorHAnsi" w:hAnsiTheme="minorHAnsi" w:cstheme="minorHAnsi"/>
        </w:rPr>
        <w:t xml:space="preserve"> - all newly matriculated first year students to complete an online training module. This program is offered by </w:t>
      </w:r>
      <w:hyperlink r:id="rId23" w:history="1">
        <w:r w:rsidR="007A06A1">
          <w:rPr>
            <w:rStyle w:val="Hyperlink"/>
            <w:rFonts w:asciiTheme="minorHAnsi" w:hAnsiTheme="minorHAnsi" w:cstheme="minorHAnsi"/>
          </w:rPr>
          <w:t>Get Inclusive</w:t>
        </w:r>
      </w:hyperlink>
      <w:r w:rsidR="008816DD" w:rsidRPr="00905D6C">
        <w:rPr>
          <w:rFonts w:asciiTheme="minorHAnsi" w:hAnsiTheme="minorHAnsi" w:cstheme="minorHAnsi"/>
        </w:rPr>
        <w:t xml:space="preserve"> </w:t>
      </w:r>
      <w:r w:rsidRPr="00905D6C">
        <w:rPr>
          <w:rFonts w:asciiTheme="minorHAnsi" w:hAnsiTheme="minorHAnsi" w:cstheme="minorHAnsi"/>
        </w:rPr>
        <w:t xml:space="preserve">and is called Sexual Assault and Prevention for Graduate Students. </w:t>
      </w:r>
      <w:r w:rsidR="008816DD" w:rsidRPr="00905D6C">
        <w:rPr>
          <w:rFonts w:asciiTheme="minorHAnsi" w:hAnsiTheme="minorHAnsi" w:cstheme="minorHAnsi"/>
        </w:rPr>
        <w:t>A</w:t>
      </w:r>
      <w:r w:rsidRPr="00905D6C">
        <w:rPr>
          <w:rFonts w:asciiTheme="minorHAnsi" w:hAnsiTheme="minorHAnsi" w:cstheme="minorHAnsi"/>
        </w:rPr>
        <w:t xml:space="preserve">ll continuing students </w:t>
      </w:r>
      <w:r w:rsidR="008816DD" w:rsidRPr="00905D6C">
        <w:rPr>
          <w:rFonts w:asciiTheme="minorHAnsi" w:hAnsiTheme="minorHAnsi" w:cstheme="minorHAnsi"/>
        </w:rPr>
        <w:t xml:space="preserve">are required </w:t>
      </w:r>
      <w:r w:rsidRPr="00905D6C">
        <w:rPr>
          <w:rFonts w:asciiTheme="minorHAnsi" w:hAnsiTheme="minorHAnsi" w:cstheme="minorHAnsi"/>
        </w:rPr>
        <w:t>to take “refresher” online training courses on an annual basis. Failure to complete the training results in a notification to their appropriate college Dean and a hold on their student account.</w:t>
      </w:r>
    </w:p>
    <w:p w14:paraId="2DF9F869" w14:textId="339A090A" w:rsidR="00BD3B81" w:rsidRPr="00204F3B" w:rsidRDefault="00BA20EA" w:rsidP="00AB0544">
      <w:pPr>
        <w:pStyle w:val="Heading3"/>
      </w:pPr>
      <w:bookmarkStart w:id="42" w:name="_Toc146614002"/>
      <w:r w:rsidRPr="00204F3B">
        <w:t>University’s</w:t>
      </w:r>
      <w:r w:rsidRPr="00E228E7">
        <w:t xml:space="preserve"> </w:t>
      </w:r>
      <w:r w:rsidRPr="00204F3B">
        <w:t>Statement</w:t>
      </w:r>
      <w:r w:rsidRPr="00E228E7">
        <w:t xml:space="preserve"> </w:t>
      </w:r>
      <w:r w:rsidRPr="00204F3B">
        <w:t>Prohibiting</w:t>
      </w:r>
      <w:r w:rsidRPr="00E228E7">
        <w:t xml:space="preserve"> </w:t>
      </w:r>
      <w:r w:rsidRPr="00204F3B">
        <w:t>Sexual</w:t>
      </w:r>
      <w:r w:rsidRPr="00E228E7">
        <w:t xml:space="preserve"> </w:t>
      </w:r>
      <w:r w:rsidRPr="00204F3B">
        <w:t>Assault,</w:t>
      </w:r>
      <w:r w:rsidRPr="00E228E7">
        <w:t xml:space="preserve"> </w:t>
      </w:r>
      <w:r w:rsidRPr="00204F3B">
        <w:t>Domestic</w:t>
      </w:r>
      <w:r w:rsidRPr="00E228E7">
        <w:t xml:space="preserve"> </w:t>
      </w:r>
      <w:r w:rsidRPr="00204F3B">
        <w:t>Violence,</w:t>
      </w:r>
      <w:r w:rsidRPr="00E228E7">
        <w:t xml:space="preserve"> </w:t>
      </w:r>
      <w:r w:rsidRPr="00204F3B">
        <w:t>Dating,</w:t>
      </w:r>
      <w:r w:rsidR="007C6504" w:rsidRPr="00204F3B">
        <w:t xml:space="preserve"> </w:t>
      </w:r>
      <w:r w:rsidRPr="00204F3B">
        <w:t>&amp;</w:t>
      </w:r>
      <w:r w:rsidRPr="00E228E7">
        <w:t xml:space="preserve"> </w:t>
      </w:r>
      <w:r w:rsidRPr="00204F3B">
        <w:t>Stalking</w:t>
      </w:r>
      <w:bookmarkEnd w:id="42"/>
      <w:r w:rsidR="007C6504" w:rsidRPr="00204F3B">
        <w:t xml:space="preserve"> </w:t>
      </w:r>
    </w:p>
    <w:p w14:paraId="69BB904F" w14:textId="48436D05" w:rsidR="00BD3B81" w:rsidRPr="00905D6C" w:rsidRDefault="009E7CB3"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WesternU</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 xml:space="preserve">does not </w:t>
      </w:r>
      <w:r w:rsidR="00BA20EA" w:rsidRPr="00905D6C">
        <w:rPr>
          <w:rFonts w:asciiTheme="minorHAnsi" w:hAnsiTheme="minorHAnsi" w:cstheme="minorHAnsi"/>
          <w:spacing w:val="-1"/>
        </w:rPr>
        <w:t>tolerate</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any</w:t>
      </w:r>
      <w:r w:rsidR="00BA20EA" w:rsidRPr="00905D6C">
        <w:rPr>
          <w:rFonts w:asciiTheme="minorHAnsi" w:hAnsiTheme="minorHAnsi" w:cstheme="minorHAnsi"/>
          <w:spacing w:val="-3"/>
        </w:rPr>
        <w:t xml:space="preserve"> </w:t>
      </w:r>
      <w:r w:rsidR="00BA20EA" w:rsidRPr="00905D6C">
        <w:rPr>
          <w:rFonts w:asciiTheme="minorHAnsi" w:hAnsiTheme="minorHAnsi" w:cstheme="minorHAnsi"/>
          <w:spacing w:val="-1"/>
        </w:rPr>
        <w:t>form</w:t>
      </w:r>
      <w:r w:rsidR="00BA20EA" w:rsidRPr="00905D6C">
        <w:rPr>
          <w:rFonts w:asciiTheme="minorHAnsi" w:hAnsiTheme="minorHAnsi" w:cstheme="minorHAnsi"/>
          <w:spacing w:val="3"/>
        </w:rPr>
        <w:t xml:space="preserve"> </w:t>
      </w:r>
      <w:r w:rsidR="00BA20EA" w:rsidRPr="00905D6C">
        <w:rPr>
          <w:rFonts w:asciiTheme="minorHAnsi" w:hAnsiTheme="minorHAnsi" w:cstheme="minorHAnsi"/>
        </w:rPr>
        <w:t xml:space="preserve">of </w:t>
      </w:r>
      <w:r w:rsidR="00BA20EA" w:rsidRPr="00905D6C">
        <w:rPr>
          <w:rFonts w:asciiTheme="minorHAnsi" w:hAnsiTheme="minorHAnsi" w:cstheme="minorHAnsi"/>
          <w:spacing w:val="-1"/>
        </w:rPr>
        <w:t>discrimination,</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and</w:t>
      </w:r>
      <w:r w:rsidR="00BA20EA" w:rsidRPr="00905D6C">
        <w:rPr>
          <w:rFonts w:asciiTheme="minorHAnsi" w:hAnsiTheme="minorHAnsi" w:cstheme="minorHAnsi"/>
        </w:rPr>
        <w:t xml:space="preserve"> expressly</w:t>
      </w:r>
      <w:r w:rsidR="00BA20EA" w:rsidRPr="00905D6C">
        <w:rPr>
          <w:rFonts w:asciiTheme="minorHAnsi" w:hAnsiTheme="minorHAnsi" w:cstheme="minorHAnsi"/>
          <w:spacing w:val="-8"/>
        </w:rPr>
        <w:t xml:space="preserve"> </w:t>
      </w:r>
      <w:r w:rsidR="00BA20EA" w:rsidRPr="00905D6C">
        <w:rPr>
          <w:rFonts w:asciiTheme="minorHAnsi" w:hAnsiTheme="minorHAnsi" w:cstheme="minorHAnsi"/>
        </w:rPr>
        <w:t>prohibits any</w:t>
      </w:r>
      <w:r w:rsidR="00BA20EA" w:rsidRPr="00905D6C">
        <w:rPr>
          <w:rFonts w:asciiTheme="minorHAnsi" w:hAnsiTheme="minorHAnsi" w:cstheme="minorHAnsi"/>
          <w:spacing w:val="66"/>
        </w:rPr>
        <w:t xml:space="preserve"> </w:t>
      </w:r>
      <w:r w:rsidR="00BA20EA" w:rsidRPr="00905D6C">
        <w:rPr>
          <w:rFonts w:asciiTheme="minorHAnsi" w:hAnsiTheme="minorHAnsi" w:cstheme="minorHAnsi"/>
          <w:spacing w:val="-1"/>
        </w:rPr>
        <w:t>conduct</w:t>
      </w:r>
      <w:r w:rsidR="00BA20EA" w:rsidRPr="00905D6C">
        <w:rPr>
          <w:rFonts w:asciiTheme="minorHAnsi" w:hAnsiTheme="minorHAnsi" w:cstheme="minorHAnsi"/>
        </w:rPr>
        <w:t xml:space="preserve"> constituting</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dating</w:t>
      </w:r>
      <w:r w:rsidR="00BA20EA" w:rsidRPr="00905D6C">
        <w:rPr>
          <w:rFonts w:asciiTheme="minorHAnsi" w:hAnsiTheme="minorHAnsi" w:cstheme="minorHAnsi"/>
          <w:spacing w:val="-3"/>
        </w:rPr>
        <w:t xml:space="preserve"> </w:t>
      </w:r>
      <w:r w:rsidR="00BA20EA" w:rsidRPr="00905D6C">
        <w:rPr>
          <w:rFonts w:asciiTheme="minorHAnsi" w:hAnsiTheme="minorHAnsi" w:cstheme="minorHAnsi"/>
          <w:spacing w:val="-1"/>
        </w:rPr>
        <w:t>violence,</w:t>
      </w:r>
      <w:r w:rsidR="00BA20EA" w:rsidRPr="00905D6C">
        <w:rPr>
          <w:rFonts w:asciiTheme="minorHAnsi" w:hAnsiTheme="minorHAnsi" w:cstheme="minorHAnsi"/>
        </w:rPr>
        <w:t xml:space="preserve"> domestic</w:t>
      </w:r>
      <w:r w:rsidR="00BA20EA" w:rsidRPr="00905D6C">
        <w:rPr>
          <w:rFonts w:asciiTheme="minorHAnsi" w:hAnsiTheme="minorHAnsi" w:cstheme="minorHAnsi"/>
          <w:spacing w:val="-1"/>
        </w:rPr>
        <w:t xml:space="preserve"> violence,</w:t>
      </w:r>
      <w:r w:rsidR="00BA20EA" w:rsidRPr="00905D6C">
        <w:rPr>
          <w:rFonts w:asciiTheme="minorHAnsi" w:hAnsiTheme="minorHAnsi" w:cstheme="minorHAnsi"/>
        </w:rPr>
        <w:t xml:space="preserve"> sexual</w:t>
      </w:r>
      <w:r w:rsidR="00BA20EA" w:rsidRPr="00905D6C">
        <w:rPr>
          <w:rFonts w:asciiTheme="minorHAnsi" w:hAnsiTheme="minorHAnsi" w:cstheme="minorHAnsi"/>
          <w:spacing w:val="3"/>
        </w:rPr>
        <w:t xml:space="preserve"> </w:t>
      </w:r>
      <w:r w:rsidR="00BA20EA" w:rsidRPr="00905D6C">
        <w:rPr>
          <w:rFonts w:asciiTheme="minorHAnsi" w:hAnsiTheme="minorHAnsi" w:cstheme="minorHAnsi"/>
          <w:spacing w:val="-1"/>
        </w:rPr>
        <w:t>assault</w:t>
      </w:r>
      <w:r w:rsidR="00BA20EA" w:rsidRPr="00905D6C">
        <w:rPr>
          <w:rFonts w:asciiTheme="minorHAnsi" w:hAnsiTheme="minorHAnsi" w:cstheme="minorHAnsi"/>
        </w:rPr>
        <w:t xml:space="preserve"> and </w:t>
      </w:r>
      <w:r w:rsidR="00BA20EA" w:rsidRPr="00905D6C">
        <w:rPr>
          <w:rFonts w:asciiTheme="minorHAnsi" w:hAnsiTheme="minorHAnsi" w:cstheme="minorHAnsi"/>
          <w:spacing w:val="-1"/>
        </w:rPr>
        <w:t>stalking</w:t>
      </w:r>
      <w:r w:rsidR="00BA20EA" w:rsidRPr="00905D6C">
        <w:rPr>
          <w:rFonts w:asciiTheme="minorHAnsi" w:hAnsiTheme="minorHAnsi" w:cstheme="minorHAnsi"/>
          <w:spacing w:val="-3"/>
        </w:rPr>
        <w:t xml:space="preserve"> </w:t>
      </w:r>
      <w:r w:rsidR="00BA20EA" w:rsidRPr="00905D6C">
        <w:rPr>
          <w:rFonts w:asciiTheme="minorHAnsi" w:hAnsiTheme="minorHAnsi" w:cstheme="minorHAnsi"/>
          <w:spacing w:val="-1"/>
        </w:rPr>
        <w:t>as</w:t>
      </w:r>
      <w:r w:rsidR="00BA20EA" w:rsidRPr="00905D6C">
        <w:rPr>
          <w:rFonts w:asciiTheme="minorHAnsi" w:hAnsiTheme="minorHAnsi" w:cstheme="minorHAnsi"/>
        </w:rPr>
        <w:t xml:space="preserve"> those</w:t>
      </w:r>
      <w:r w:rsidR="00BA20EA" w:rsidRPr="00905D6C">
        <w:rPr>
          <w:rFonts w:asciiTheme="minorHAnsi" w:hAnsiTheme="minorHAnsi" w:cstheme="minorHAnsi"/>
          <w:spacing w:val="77"/>
        </w:rPr>
        <w:t xml:space="preserve"> </w:t>
      </w:r>
      <w:r w:rsidR="00BA20EA" w:rsidRPr="00905D6C">
        <w:rPr>
          <w:rFonts w:asciiTheme="minorHAnsi" w:hAnsiTheme="minorHAnsi" w:cstheme="minorHAnsi"/>
          <w:spacing w:val="-1"/>
        </w:rPr>
        <w:t>terms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are defined</w:t>
      </w:r>
      <w:r w:rsidR="00BA20EA" w:rsidRPr="00905D6C">
        <w:rPr>
          <w:rFonts w:asciiTheme="minorHAnsi" w:hAnsiTheme="minorHAnsi" w:cstheme="minorHAnsi"/>
        </w:rPr>
        <w:t xml:space="preserve"> </w:t>
      </w:r>
      <w:r w:rsidR="00BA20EA" w:rsidRPr="00905D6C">
        <w:rPr>
          <w:rFonts w:asciiTheme="minorHAnsi" w:hAnsiTheme="minorHAnsi" w:cstheme="minorHAnsi"/>
          <w:spacing w:val="2"/>
        </w:rPr>
        <w:t>by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the</w:t>
      </w:r>
      <w:r w:rsidR="00BA20EA" w:rsidRPr="00905D6C">
        <w:rPr>
          <w:rFonts w:asciiTheme="minorHAnsi" w:hAnsiTheme="minorHAnsi" w:cstheme="minorHAnsi"/>
          <w:spacing w:val="1"/>
        </w:rPr>
        <w:t xml:space="preserve"> </w:t>
      </w:r>
      <w:r w:rsidR="00BA20EA" w:rsidRPr="00905D6C">
        <w:rPr>
          <w:rFonts w:asciiTheme="minorHAnsi" w:hAnsiTheme="minorHAnsi" w:cstheme="minorHAnsi"/>
        </w:rPr>
        <w:t>Clery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Act. The</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University</w:t>
      </w:r>
      <w:r w:rsidR="00BA20EA" w:rsidRPr="00905D6C">
        <w:rPr>
          <w:rFonts w:asciiTheme="minorHAnsi" w:hAnsiTheme="minorHAnsi" w:cstheme="minorHAnsi"/>
          <w:spacing w:val="-3"/>
        </w:rPr>
        <w:t xml:space="preserve"> </w:t>
      </w:r>
      <w:r w:rsidR="00BA20EA" w:rsidRPr="00905D6C">
        <w:rPr>
          <w:rFonts w:asciiTheme="minorHAnsi" w:hAnsiTheme="minorHAnsi" w:cstheme="minorHAnsi"/>
        </w:rPr>
        <w:t>will promptly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 xml:space="preserve">investigate </w:t>
      </w:r>
      <w:r w:rsidR="00BA20EA" w:rsidRPr="00905D6C">
        <w:rPr>
          <w:rFonts w:asciiTheme="minorHAnsi" w:hAnsiTheme="minorHAnsi" w:cstheme="minorHAnsi"/>
          <w:spacing w:val="-1"/>
        </w:rPr>
        <w:t>all</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allegations</w:t>
      </w:r>
      <w:r w:rsidR="00BA20EA" w:rsidRPr="00905D6C">
        <w:rPr>
          <w:rFonts w:asciiTheme="minorHAnsi" w:hAnsiTheme="minorHAnsi" w:cstheme="minorHAnsi"/>
        </w:rPr>
        <w:t xml:space="preserve"> of</w:t>
      </w:r>
      <w:r w:rsidR="00BA20EA" w:rsidRPr="00905D6C">
        <w:rPr>
          <w:rFonts w:asciiTheme="minorHAnsi" w:hAnsiTheme="minorHAnsi" w:cstheme="minorHAnsi"/>
          <w:spacing w:val="50"/>
        </w:rPr>
        <w:t xml:space="preserve"> </w:t>
      </w:r>
      <w:r w:rsidR="00BA20EA" w:rsidRPr="00905D6C">
        <w:rPr>
          <w:rFonts w:asciiTheme="minorHAnsi" w:hAnsiTheme="minorHAnsi" w:cstheme="minorHAnsi"/>
        </w:rPr>
        <w:t xml:space="preserve">sexual </w:t>
      </w:r>
      <w:r w:rsidR="00BA20EA" w:rsidRPr="00905D6C">
        <w:rPr>
          <w:rFonts w:asciiTheme="minorHAnsi" w:hAnsiTheme="minorHAnsi" w:cstheme="minorHAnsi"/>
          <w:spacing w:val="-1"/>
        </w:rPr>
        <w:t>assault</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and</w:t>
      </w:r>
      <w:r w:rsidR="00BA20EA" w:rsidRPr="00905D6C">
        <w:rPr>
          <w:rFonts w:asciiTheme="minorHAnsi" w:hAnsiTheme="minorHAnsi" w:cstheme="minorHAnsi"/>
        </w:rPr>
        <w:t xml:space="preserve"> take</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appropriate</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action</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when</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necessary.</w:t>
      </w:r>
    </w:p>
    <w:p w14:paraId="5B9C216E" w14:textId="3B5BBED4"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Any</w:t>
      </w:r>
      <w:r w:rsidRPr="00905D6C">
        <w:rPr>
          <w:rFonts w:asciiTheme="minorHAnsi" w:hAnsiTheme="minorHAnsi" w:cstheme="minorHAnsi"/>
          <w:spacing w:val="-5"/>
        </w:rPr>
        <w:t xml:space="preserve"> </w:t>
      </w:r>
      <w:r w:rsidRPr="00905D6C">
        <w:rPr>
          <w:rFonts w:asciiTheme="minorHAnsi" w:hAnsiTheme="minorHAnsi" w:cstheme="minorHAnsi"/>
        </w:rPr>
        <w:t>student who individually</w:t>
      </w:r>
      <w:r w:rsidRPr="00905D6C">
        <w:rPr>
          <w:rFonts w:asciiTheme="minorHAnsi" w:hAnsiTheme="minorHAnsi" w:cstheme="minorHAnsi"/>
          <w:spacing w:val="-5"/>
        </w:rPr>
        <w:t xml:space="preserve"> </w:t>
      </w:r>
      <w:r w:rsidRPr="00905D6C">
        <w:rPr>
          <w:rFonts w:asciiTheme="minorHAnsi" w:hAnsiTheme="minorHAnsi" w:cstheme="minorHAnsi"/>
        </w:rPr>
        <w:t xml:space="preserve">or in concert </w:t>
      </w:r>
      <w:r w:rsidRPr="00905D6C">
        <w:rPr>
          <w:rFonts w:asciiTheme="minorHAnsi" w:hAnsiTheme="minorHAnsi" w:cstheme="minorHAnsi"/>
          <w:spacing w:val="-1"/>
        </w:rPr>
        <w:t>with</w:t>
      </w:r>
      <w:r w:rsidRPr="00905D6C">
        <w:rPr>
          <w:rFonts w:asciiTheme="minorHAnsi" w:hAnsiTheme="minorHAnsi" w:cstheme="minorHAnsi"/>
        </w:rPr>
        <w:t xml:space="preserve"> </w:t>
      </w:r>
      <w:r w:rsidRPr="00905D6C">
        <w:rPr>
          <w:rFonts w:asciiTheme="minorHAnsi" w:hAnsiTheme="minorHAnsi" w:cstheme="minorHAnsi"/>
          <w:spacing w:val="-1"/>
        </w:rPr>
        <w:t>others</w:t>
      </w:r>
      <w:r w:rsidRPr="00905D6C">
        <w:rPr>
          <w:rFonts w:asciiTheme="minorHAnsi" w:hAnsiTheme="minorHAnsi" w:cstheme="minorHAnsi"/>
        </w:rPr>
        <w:t xml:space="preserve"> </w:t>
      </w:r>
      <w:r w:rsidRPr="00905D6C">
        <w:rPr>
          <w:rFonts w:asciiTheme="minorHAnsi" w:hAnsiTheme="minorHAnsi" w:cstheme="minorHAnsi"/>
          <w:spacing w:val="-1"/>
        </w:rPr>
        <w:t>participates</w:t>
      </w:r>
      <w:r w:rsidRPr="00905D6C">
        <w:rPr>
          <w:rFonts w:asciiTheme="minorHAnsi" w:hAnsiTheme="minorHAnsi" w:cstheme="minorHAnsi"/>
        </w:rPr>
        <w:t xml:space="preserve"> in</w:t>
      </w:r>
      <w:r w:rsidRPr="00905D6C">
        <w:rPr>
          <w:rFonts w:asciiTheme="minorHAnsi" w:hAnsiTheme="minorHAnsi" w:cstheme="minorHAnsi"/>
          <w:spacing w:val="5"/>
        </w:rPr>
        <w:t xml:space="preserve"> </w:t>
      </w:r>
      <w:r w:rsidRPr="00905D6C">
        <w:rPr>
          <w:rFonts w:asciiTheme="minorHAnsi" w:hAnsiTheme="minorHAnsi" w:cstheme="minorHAnsi"/>
          <w:spacing w:val="1"/>
        </w:rPr>
        <w:t>any</w:t>
      </w:r>
      <w:r w:rsidRPr="00905D6C">
        <w:rPr>
          <w:rFonts w:asciiTheme="minorHAnsi" w:hAnsiTheme="minorHAnsi" w:cstheme="minorHAnsi"/>
          <w:spacing w:val="-3"/>
        </w:rPr>
        <w:t xml:space="preserve"> </w:t>
      </w:r>
      <w:r w:rsidRPr="00905D6C">
        <w:rPr>
          <w:rFonts w:asciiTheme="minorHAnsi" w:hAnsiTheme="minorHAnsi" w:cstheme="minorHAnsi"/>
        </w:rPr>
        <w:t>of the</w:t>
      </w:r>
      <w:r w:rsidRPr="00905D6C">
        <w:rPr>
          <w:rFonts w:asciiTheme="minorHAnsi" w:hAnsiTheme="minorHAnsi" w:cstheme="minorHAnsi"/>
          <w:spacing w:val="-2"/>
        </w:rPr>
        <w:t xml:space="preserve"> </w:t>
      </w:r>
      <w:r w:rsidRPr="00905D6C">
        <w:rPr>
          <w:rFonts w:asciiTheme="minorHAnsi" w:hAnsiTheme="minorHAnsi" w:cstheme="minorHAnsi"/>
        </w:rPr>
        <w:t>following</w:t>
      </w:r>
      <w:r w:rsidRPr="00905D6C">
        <w:rPr>
          <w:rFonts w:asciiTheme="minorHAnsi" w:hAnsiTheme="minorHAnsi" w:cstheme="minorHAnsi"/>
          <w:spacing w:val="-3"/>
        </w:rPr>
        <w:t xml:space="preserve"> </w:t>
      </w:r>
      <w:r w:rsidRPr="00905D6C">
        <w:rPr>
          <w:rFonts w:asciiTheme="minorHAnsi" w:hAnsiTheme="minorHAnsi" w:cstheme="minorHAnsi"/>
        </w:rPr>
        <w:t>is</w:t>
      </w:r>
      <w:r w:rsidRPr="00905D6C">
        <w:rPr>
          <w:rFonts w:asciiTheme="minorHAnsi" w:hAnsiTheme="minorHAnsi" w:cstheme="minorHAnsi"/>
          <w:spacing w:val="42"/>
        </w:rPr>
        <w:t xml:space="preserve"> </w:t>
      </w:r>
      <w:r w:rsidRPr="00905D6C">
        <w:rPr>
          <w:rFonts w:asciiTheme="minorHAnsi" w:hAnsiTheme="minorHAnsi" w:cstheme="minorHAnsi"/>
          <w:spacing w:val="-1"/>
        </w:rPr>
        <w:t>subject</w:t>
      </w:r>
      <w:r w:rsidRPr="00905D6C">
        <w:rPr>
          <w:rFonts w:asciiTheme="minorHAnsi" w:hAnsiTheme="minorHAnsi" w:cstheme="minorHAnsi"/>
        </w:rPr>
        <w:t xml:space="preserve"> to </w:t>
      </w:r>
      <w:r w:rsidR="001061D1"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rPr>
        <w:t xml:space="preserve">discipline </w:t>
      </w:r>
      <w:r w:rsidRPr="00905D6C">
        <w:rPr>
          <w:rFonts w:asciiTheme="minorHAnsi" w:hAnsiTheme="minorHAnsi" w:cstheme="minorHAnsi"/>
          <w:spacing w:val="-1"/>
        </w:rPr>
        <w:t>as</w:t>
      </w:r>
      <w:r w:rsidRPr="00905D6C">
        <w:rPr>
          <w:rFonts w:asciiTheme="minorHAnsi" w:hAnsiTheme="minorHAnsi" w:cstheme="minorHAnsi"/>
        </w:rPr>
        <w:t xml:space="preserve"> </w:t>
      </w:r>
      <w:r w:rsidRPr="00905D6C">
        <w:rPr>
          <w:rFonts w:asciiTheme="minorHAnsi" w:hAnsiTheme="minorHAnsi" w:cstheme="minorHAnsi"/>
          <w:spacing w:val="-1"/>
        </w:rPr>
        <w:t>well</w:t>
      </w:r>
      <w:r w:rsidRPr="00905D6C">
        <w:rPr>
          <w:rFonts w:asciiTheme="minorHAnsi" w:hAnsiTheme="minorHAnsi" w:cstheme="minorHAnsi"/>
        </w:rPr>
        <w:t xml:space="preserve"> </w:t>
      </w:r>
      <w:r w:rsidRPr="00905D6C">
        <w:rPr>
          <w:rFonts w:asciiTheme="minorHAnsi" w:hAnsiTheme="minorHAnsi" w:cstheme="minorHAnsi"/>
          <w:spacing w:val="-1"/>
        </w:rPr>
        <w:t>as</w:t>
      </w:r>
      <w:r w:rsidRPr="00905D6C">
        <w:rPr>
          <w:rFonts w:asciiTheme="minorHAnsi" w:hAnsiTheme="minorHAnsi" w:cstheme="minorHAnsi"/>
        </w:rPr>
        <w:t xml:space="preserve"> </w:t>
      </w:r>
      <w:r w:rsidRPr="00905D6C">
        <w:rPr>
          <w:rFonts w:asciiTheme="minorHAnsi" w:hAnsiTheme="minorHAnsi" w:cstheme="minorHAnsi"/>
          <w:spacing w:val="-1"/>
        </w:rPr>
        <w:t>criminal</w:t>
      </w:r>
      <w:r w:rsidRPr="00905D6C">
        <w:rPr>
          <w:rFonts w:asciiTheme="minorHAnsi" w:hAnsiTheme="minorHAnsi" w:cstheme="minorHAnsi"/>
          <w:spacing w:val="2"/>
        </w:rPr>
        <w:t xml:space="preserve"> </w:t>
      </w:r>
      <w:r w:rsidRPr="00905D6C">
        <w:rPr>
          <w:rFonts w:asciiTheme="minorHAnsi" w:hAnsiTheme="minorHAnsi" w:cstheme="minorHAnsi"/>
          <w:spacing w:val="-1"/>
        </w:rPr>
        <w:t>prosecution.</w:t>
      </w:r>
    </w:p>
    <w:p w14:paraId="39BD8859" w14:textId="70FC2909" w:rsidR="00840929" w:rsidRPr="00840929" w:rsidRDefault="00E228E7" w:rsidP="00AB0544">
      <w:pPr>
        <w:pStyle w:val="Heading2"/>
        <w:rPr>
          <w:b/>
          <w:bCs/>
        </w:rPr>
      </w:pPr>
      <w:bookmarkStart w:id="43" w:name="_Toc113615505"/>
      <w:bookmarkStart w:id="44" w:name="_Toc146614003"/>
      <w:r w:rsidRPr="00840929">
        <w:t>Prohibited Conduct Definitions</w:t>
      </w:r>
      <w:bookmarkEnd w:id="43"/>
      <w:bookmarkEnd w:id="44"/>
    </w:p>
    <w:p w14:paraId="37248584" w14:textId="14C0BC98" w:rsidR="00840929" w:rsidRPr="00840929" w:rsidRDefault="00840929" w:rsidP="12323493">
      <w:pPr>
        <w:autoSpaceDE w:val="0"/>
        <w:autoSpaceDN w:val="0"/>
        <w:adjustRightInd w:val="0"/>
        <w:spacing w:after="0" w:line="276" w:lineRule="auto"/>
        <w:rPr>
          <w:color w:val="000000"/>
          <w:sz w:val="24"/>
          <w:szCs w:val="24"/>
        </w:rPr>
      </w:pPr>
      <w:r w:rsidRPr="12323493">
        <w:rPr>
          <w:color w:val="000000" w:themeColor="text1"/>
          <w:sz w:val="24"/>
          <w:szCs w:val="24"/>
        </w:rPr>
        <w:t>The definitions of Prohibited Conduct below should be used for alleged misconduct that occurs on or after January 1, 202</w:t>
      </w:r>
      <w:r w:rsidR="4E74F905" w:rsidRPr="12323493">
        <w:rPr>
          <w:color w:val="000000" w:themeColor="text1"/>
          <w:sz w:val="24"/>
          <w:szCs w:val="24"/>
        </w:rPr>
        <w:t>3</w:t>
      </w:r>
      <w:r w:rsidRPr="12323493">
        <w:rPr>
          <w:color w:val="000000" w:themeColor="text1"/>
          <w:sz w:val="24"/>
          <w:szCs w:val="24"/>
        </w:rPr>
        <w:t>. The definitions that should be used for alleged misconduct that occurred prior to January 1, 202</w:t>
      </w:r>
      <w:r w:rsidR="18A3060C" w:rsidRPr="12323493">
        <w:rPr>
          <w:color w:val="000000" w:themeColor="text1"/>
          <w:sz w:val="24"/>
          <w:szCs w:val="24"/>
        </w:rPr>
        <w:t>3</w:t>
      </w:r>
      <w:r w:rsidRPr="12323493">
        <w:rPr>
          <w:color w:val="000000" w:themeColor="text1"/>
          <w:sz w:val="24"/>
          <w:szCs w:val="24"/>
        </w:rPr>
        <w:t xml:space="preserve">, are those in the policy in place at the time of the alleged misconduct. The following </w:t>
      </w:r>
      <w:r w:rsidR="00F52806" w:rsidRPr="12323493">
        <w:rPr>
          <w:color w:val="000000" w:themeColor="text1"/>
          <w:sz w:val="24"/>
          <w:szCs w:val="24"/>
        </w:rPr>
        <w:t xml:space="preserve">are </w:t>
      </w:r>
      <w:r w:rsidRPr="12323493">
        <w:rPr>
          <w:color w:val="000000" w:themeColor="text1"/>
          <w:sz w:val="24"/>
          <w:szCs w:val="24"/>
        </w:rPr>
        <w:t xml:space="preserve">forms of Prohibited Conduct under this policy: </w:t>
      </w:r>
    </w:p>
    <w:p w14:paraId="483F84A5" w14:textId="77777777" w:rsidR="00840929" w:rsidRPr="00840929" w:rsidRDefault="00840929" w:rsidP="00BE06D5">
      <w:pPr>
        <w:autoSpaceDE w:val="0"/>
        <w:autoSpaceDN w:val="0"/>
        <w:adjustRightInd w:val="0"/>
        <w:spacing w:before="240" w:after="186" w:line="276" w:lineRule="auto"/>
        <w:rPr>
          <w:rFonts w:cstheme="minorHAnsi"/>
          <w:color w:val="000000"/>
          <w:sz w:val="24"/>
          <w:szCs w:val="24"/>
        </w:rPr>
      </w:pPr>
      <w:r w:rsidRPr="00840929">
        <w:rPr>
          <w:rFonts w:cstheme="minorHAnsi"/>
          <w:color w:val="000000"/>
          <w:sz w:val="24"/>
          <w:szCs w:val="24"/>
        </w:rPr>
        <w:t xml:space="preserve">1. </w:t>
      </w:r>
      <w:r w:rsidRPr="00840929">
        <w:rPr>
          <w:rFonts w:cstheme="minorHAnsi"/>
          <w:b/>
          <w:bCs/>
          <w:color w:val="000000"/>
          <w:sz w:val="24"/>
          <w:szCs w:val="24"/>
        </w:rPr>
        <w:t xml:space="preserve">TITLE IX SEXUAL HARASSMENT - </w:t>
      </w:r>
      <w:r w:rsidRPr="00840929">
        <w:rPr>
          <w:rFonts w:cstheme="minorHAnsi"/>
          <w:color w:val="000000"/>
          <w:sz w:val="24"/>
          <w:szCs w:val="24"/>
        </w:rPr>
        <w:t xml:space="preserve">The following additional definitions apply for purposes of the definition of Title IX Sexual Harassment: </w:t>
      </w:r>
    </w:p>
    <w:p w14:paraId="47D091F8" w14:textId="77777777" w:rsidR="00840929" w:rsidRPr="00840929" w:rsidRDefault="00840929" w:rsidP="001D761C">
      <w:pPr>
        <w:autoSpaceDE w:val="0"/>
        <w:autoSpaceDN w:val="0"/>
        <w:adjustRightInd w:val="0"/>
        <w:spacing w:after="186" w:line="276" w:lineRule="auto"/>
        <w:ind w:left="720"/>
        <w:rPr>
          <w:rFonts w:cstheme="minorHAnsi"/>
          <w:color w:val="000000"/>
          <w:sz w:val="24"/>
          <w:szCs w:val="24"/>
        </w:rPr>
      </w:pPr>
      <w:r w:rsidRPr="00840929">
        <w:rPr>
          <w:rFonts w:cstheme="minorHAnsi"/>
          <w:color w:val="000000"/>
          <w:sz w:val="24"/>
          <w:szCs w:val="24"/>
        </w:rPr>
        <w:t xml:space="preserve">A. </w:t>
      </w:r>
      <w:r w:rsidRPr="00840929">
        <w:rPr>
          <w:rFonts w:cstheme="minorHAnsi"/>
          <w:i/>
          <w:iCs/>
          <w:color w:val="000000"/>
          <w:sz w:val="24"/>
          <w:szCs w:val="24"/>
        </w:rPr>
        <w:t xml:space="preserve">Title IX Quid Pro Quo: </w:t>
      </w:r>
      <w:r w:rsidRPr="00840929">
        <w:rPr>
          <w:rFonts w:cstheme="minorHAnsi"/>
          <w:color w:val="000000"/>
          <w:sz w:val="24"/>
          <w:szCs w:val="24"/>
        </w:rPr>
        <w:t xml:space="preserve">An employee conditioning the provision of an aid, benefit, or service of WesternU on an individual’s participation in unwelcome sexual conduct; or </w:t>
      </w:r>
    </w:p>
    <w:p w14:paraId="277CC3BE" w14:textId="1A7D1C07" w:rsidR="00840929" w:rsidRPr="00840929" w:rsidRDefault="00840929" w:rsidP="12323493">
      <w:pPr>
        <w:autoSpaceDE w:val="0"/>
        <w:autoSpaceDN w:val="0"/>
        <w:adjustRightInd w:val="0"/>
        <w:spacing w:before="240" w:after="0" w:line="276" w:lineRule="auto"/>
        <w:ind w:left="720"/>
        <w:rPr>
          <w:color w:val="000000"/>
          <w:sz w:val="24"/>
          <w:szCs w:val="24"/>
        </w:rPr>
      </w:pPr>
      <w:r w:rsidRPr="12323493">
        <w:rPr>
          <w:color w:val="000000" w:themeColor="text1"/>
          <w:sz w:val="24"/>
          <w:szCs w:val="24"/>
        </w:rPr>
        <w:t xml:space="preserve">B. </w:t>
      </w:r>
      <w:r w:rsidRPr="12323493">
        <w:rPr>
          <w:i/>
          <w:iCs/>
          <w:color w:val="000000" w:themeColor="text1"/>
          <w:sz w:val="24"/>
          <w:szCs w:val="24"/>
        </w:rPr>
        <w:t xml:space="preserve">Title IX Severe, Pervasive and Objectively Offensive: </w:t>
      </w:r>
      <w:r w:rsidRPr="12323493">
        <w:rPr>
          <w:color w:val="000000" w:themeColor="text1"/>
          <w:sz w:val="24"/>
          <w:szCs w:val="24"/>
        </w:rPr>
        <w:t xml:space="preserve">Unwelcome conduct based upon one’s sex determined by a reasonable person to be so severe, </w:t>
      </w:r>
      <w:r w:rsidRPr="12323493">
        <w:rPr>
          <w:b/>
          <w:bCs/>
          <w:color w:val="000000" w:themeColor="text1"/>
          <w:sz w:val="24"/>
          <w:szCs w:val="24"/>
        </w:rPr>
        <w:t xml:space="preserve">and </w:t>
      </w:r>
      <w:r w:rsidRPr="12323493">
        <w:rPr>
          <w:color w:val="000000" w:themeColor="text1"/>
          <w:sz w:val="24"/>
          <w:szCs w:val="24"/>
        </w:rPr>
        <w:t xml:space="preserve">pervasive, </w:t>
      </w:r>
      <w:r w:rsidRPr="12323493">
        <w:rPr>
          <w:b/>
          <w:bCs/>
          <w:color w:val="000000" w:themeColor="text1"/>
          <w:sz w:val="24"/>
          <w:szCs w:val="24"/>
        </w:rPr>
        <w:t xml:space="preserve">and </w:t>
      </w:r>
      <w:r w:rsidRPr="12323493">
        <w:rPr>
          <w:color w:val="000000" w:themeColor="text1"/>
          <w:sz w:val="24"/>
          <w:szCs w:val="24"/>
        </w:rPr>
        <w:t xml:space="preserve">objectively offensive that it effectively denies a person equal access to the </w:t>
      </w:r>
      <w:r w:rsidR="2221972C" w:rsidRPr="12323493">
        <w:rPr>
          <w:color w:val="000000" w:themeColor="text1"/>
          <w:sz w:val="24"/>
          <w:szCs w:val="24"/>
        </w:rPr>
        <w:t>WesternU's</w:t>
      </w:r>
      <w:r w:rsidRPr="12323493">
        <w:rPr>
          <w:color w:val="000000" w:themeColor="text1"/>
          <w:sz w:val="24"/>
          <w:szCs w:val="24"/>
        </w:rPr>
        <w:t xml:space="preserve"> education program or activity; or </w:t>
      </w:r>
    </w:p>
    <w:p w14:paraId="31B6BE15" w14:textId="77777777" w:rsidR="00840929" w:rsidRPr="00840929" w:rsidRDefault="00840929" w:rsidP="00926C1D">
      <w:pPr>
        <w:autoSpaceDE w:val="0"/>
        <w:autoSpaceDN w:val="0"/>
        <w:adjustRightInd w:val="0"/>
        <w:spacing w:before="240" w:after="0" w:line="276" w:lineRule="auto"/>
        <w:ind w:left="720"/>
        <w:rPr>
          <w:rFonts w:cstheme="minorHAnsi"/>
          <w:color w:val="000000"/>
          <w:sz w:val="24"/>
          <w:szCs w:val="24"/>
        </w:rPr>
      </w:pPr>
      <w:r w:rsidRPr="00840929">
        <w:rPr>
          <w:rFonts w:cstheme="minorHAnsi"/>
          <w:color w:val="000000"/>
          <w:sz w:val="24"/>
          <w:szCs w:val="24"/>
        </w:rPr>
        <w:t xml:space="preserve">C. A Student, Employee, or Third Party who engages in Sexual Assault, Domestic Violence, Dating Violence, or Stalking as defined herein; and </w:t>
      </w:r>
    </w:p>
    <w:p w14:paraId="4AA70B2A" w14:textId="77777777" w:rsidR="00840929" w:rsidRPr="00840929" w:rsidRDefault="00840929" w:rsidP="00926C1D">
      <w:pPr>
        <w:autoSpaceDE w:val="0"/>
        <w:autoSpaceDN w:val="0"/>
        <w:adjustRightInd w:val="0"/>
        <w:spacing w:before="240" w:after="0" w:line="276" w:lineRule="auto"/>
        <w:ind w:left="720" w:firstLine="720"/>
        <w:rPr>
          <w:rFonts w:cstheme="minorHAnsi"/>
          <w:color w:val="000000"/>
          <w:sz w:val="24"/>
          <w:szCs w:val="24"/>
        </w:rPr>
      </w:pPr>
      <w:r w:rsidRPr="00840929">
        <w:rPr>
          <w:rFonts w:cstheme="minorHAnsi"/>
          <w:color w:val="000000"/>
          <w:sz w:val="24"/>
          <w:szCs w:val="24"/>
        </w:rPr>
        <w:t xml:space="preserve">i. The alleged conduct was perpetrated against a person in the United States; and </w:t>
      </w:r>
    </w:p>
    <w:p w14:paraId="6B70DFC8" w14:textId="71051880" w:rsidR="00840929" w:rsidRPr="00840929" w:rsidRDefault="00840929" w:rsidP="12323493">
      <w:pPr>
        <w:autoSpaceDE w:val="0"/>
        <w:autoSpaceDN w:val="0"/>
        <w:adjustRightInd w:val="0"/>
        <w:spacing w:before="240" w:after="0" w:line="276" w:lineRule="auto"/>
        <w:ind w:left="1440"/>
        <w:rPr>
          <w:color w:val="000000"/>
          <w:sz w:val="24"/>
          <w:szCs w:val="24"/>
        </w:rPr>
      </w:pPr>
      <w:r w:rsidRPr="12323493">
        <w:rPr>
          <w:color w:val="000000" w:themeColor="text1"/>
          <w:sz w:val="24"/>
          <w:szCs w:val="24"/>
        </w:rPr>
        <w:t xml:space="preserve">ii. The conduct took place within </w:t>
      </w:r>
      <w:r w:rsidR="5BEDC952" w:rsidRPr="12323493">
        <w:rPr>
          <w:color w:val="000000" w:themeColor="text1"/>
          <w:sz w:val="24"/>
          <w:szCs w:val="24"/>
        </w:rPr>
        <w:t>Western U's</w:t>
      </w:r>
      <w:r w:rsidRPr="12323493">
        <w:rPr>
          <w:color w:val="000000" w:themeColor="text1"/>
          <w:sz w:val="24"/>
          <w:szCs w:val="24"/>
        </w:rPr>
        <w:t xml:space="preserve"> programs and activities (See Scope and Jurisdiction section). </w:t>
      </w:r>
    </w:p>
    <w:p w14:paraId="68A2FDB5" w14:textId="77777777" w:rsidR="00840929" w:rsidRPr="00840929" w:rsidRDefault="00840929" w:rsidP="00926C1D">
      <w:pPr>
        <w:autoSpaceDE w:val="0"/>
        <w:autoSpaceDN w:val="0"/>
        <w:adjustRightInd w:val="0"/>
        <w:spacing w:before="240" w:after="0" w:line="276" w:lineRule="auto"/>
        <w:ind w:left="720"/>
        <w:rPr>
          <w:rFonts w:cstheme="minorHAnsi"/>
          <w:color w:val="000000"/>
          <w:sz w:val="24"/>
          <w:szCs w:val="24"/>
        </w:rPr>
      </w:pPr>
      <w:r w:rsidRPr="00840929">
        <w:rPr>
          <w:rFonts w:cstheme="minorHAnsi"/>
          <w:color w:val="000000"/>
          <w:sz w:val="24"/>
          <w:szCs w:val="24"/>
        </w:rPr>
        <w:t xml:space="preserve">Conduct that does not meet this strict definition for Title IX Sexual Harassment is still prohibited by this policy if it otherwise constitutes Prohibited Conduct as further detailed below. </w:t>
      </w:r>
    </w:p>
    <w:p w14:paraId="2C151CB4" w14:textId="77777777" w:rsidR="00840929" w:rsidRPr="00840929" w:rsidRDefault="00840929" w:rsidP="00B75BFC">
      <w:pPr>
        <w:autoSpaceDE w:val="0"/>
        <w:autoSpaceDN w:val="0"/>
        <w:adjustRightInd w:val="0"/>
        <w:spacing w:before="240" w:after="0" w:line="276" w:lineRule="auto"/>
        <w:ind w:left="720"/>
        <w:rPr>
          <w:rFonts w:cstheme="minorHAnsi"/>
          <w:color w:val="000000"/>
          <w:sz w:val="24"/>
          <w:szCs w:val="24"/>
        </w:rPr>
      </w:pPr>
      <w:r w:rsidRPr="00840929">
        <w:rPr>
          <w:rFonts w:cstheme="minorHAnsi"/>
          <w:color w:val="000000"/>
          <w:sz w:val="24"/>
          <w:szCs w:val="24"/>
        </w:rPr>
        <w:t xml:space="preserve">D. </w:t>
      </w:r>
      <w:r w:rsidRPr="00840929">
        <w:rPr>
          <w:rFonts w:cstheme="minorHAnsi"/>
          <w:i/>
          <w:iCs/>
          <w:color w:val="000000"/>
          <w:sz w:val="24"/>
          <w:szCs w:val="24"/>
        </w:rPr>
        <w:t xml:space="preserve">TITLE </w:t>
      </w:r>
      <w:r w:rsidRPr="00A02590">
        <w:rPr>
          <w:rFonts w:cstheme="minorHAnsi"/>
          <w:i/>
          <w:iCs/>
          <w:color w:val="000000"/>
          <w:sz w:val="24"/>
          <w:szCs w:val="24"/>
        </w:rPr>
        <w:t>IX SEXUAL ASSAULT</w:t>
      </w:r>
      <w:r w:rsidRPr="00840929">
        <w:rPr>
          <w:rFonts w:cstheme="minorHAnsi"/>
          <w:color w:val="000000"/>
          <w:sz w:val="24"/>
          <w:szCs w:val="24"/>
        </w:rPr>
        <w:t xml:space="preserve"> as defined in 20 U.S.C. 1092(f)(6)(A)(v), means any non-consensual sexual contact classified as a forcible or nonforcible sex offense under the uniform crime reporting system of the Federal Bureau of Investigation, which is defined as rape, fondling, incest, or statutory rape: </w:t>
      </w:r>
    </w:p>
    <w:p w14:paraId="40FAFE68" w14:textId="77777777" w:rsidR="00840929" w:rsidRPr="00840929" w:rsidRDefault="00840929" w:rsidP="12323493">
      <w:pPr>
        <w:autoSpaceDE w:val="0"/>
        <w:autoSpaceDN w:val="0"/>
        <w:adjustRightInd w:val="0"/>
        <w:spacing w:before="240" w:after="0" w:line="276" w:lineRule="auto"/>
        <w:ind w:left="1440"/>
        <w:rPr>
          <w:color w:val="000000"/>
          <w:sz w:val="24"/>
          <w:szCs w:val="24"/>
        </w:rPr>
      </w:pPr>
      <w:r w:rsidRPr="0A4F7057">
        <w:rPr>
          <w:color w:val="000000" w:themeColor="text1"/>
          <w:sz w:val="24"/>
          <w:szCs w:val="24"/>
        </w:rPr>
        <w:t xml:space="preserve">i. </w:t>
      </w:r>
      <w:r w:rsidRPr="0A4F7057">
        <w:rPr>
          <w:i/>
          <w:iCs/>
          <w:color w:val="000000" w:themeColor="text1"/>
          <w:sz w:val="24"/>
          <w:szCs w:val="24"/>
        </w:rPr>
        <w:t xml:space="preserve">Rape </w:t>
      </w:r>
      <w:r w:rsidRPr="0A4F7057">
        <w:rPr>
          <w:color w:val="000000" w:themeColor="text1"/>
          <w:sz w:val="24"/>
          <w:szCs w:val="24"/>
        </w:rPr>
        <w:t xml:space="preserve">is the penetration, or attempted penetration, no matter how slight, of the vagina or anus with </w:t>
      </w:r>
      <w:bookmarkStart w:id="45" w:name="_Int_WKCdsuQC"/>
      <w:r w:rsidRPr="0A4F7057">
        <w:rPr>
          <w:color w:val="000000" w:themeColor="text1"/>
          <w:sz w:val="24"/>
          <w:szCs w:val="24"/>
        </w:rPr>
        <w:t>any body</w:t>
      </w:r>
      <w:bookmarkEnd w:id="45"/>
      <w:r w:rsidRPr="0A4F7057">
        <w:rPr>
          <w:color w:val="000000" w:themeColor="text1"/>
          <w:sz w:val="24"/>
          <w:szCs w:val="24"/>
        </w:rPr>
        <w:t xml:space="preserve"> part or object, or oral penetration by a sex organ of another person, without the Affirmative Consent of the Complainant. Rape also includes the attempted penetration, no matter how slight, of the vagina or anus with </w:t>
      </w:r>
      <w:bookmarkStart w:id="46" w:name="_Int_vY3tUVvq"/>
      <w:r w:rsidRPr="0A4F7057">
        <w:rPr>
          <w:color w:val="000000" w:themeColor="text1"/>
          <w:sz w:val="24"/>
          <w:szCs w:val="24"/>
        </w:rPr>
        <w:t>any body</w:t>
      </w:r>
      <w:bookmarkEnd w:id="46"/>
      <w:r w:rsidRPr="0A4F7057">
        <w:rPr>
          <w:color w:val="000000" w:themeColor="text1"/>
          <w:sz w:val="24"/>
          <w:szCs w:val="24"/>
        </w:rPr>
        <w:t xml:space="preserve"> part or object, or oral penetration by a sex organ of another person, without the Affirmative Consent of the Complainant, with the present ability and the intent to commit Rape. </w:t>
      </w:r>
    </w:p>
    <w:p w14:paraId="0053F468" w14:textId="77777777" w:rsidR="00840929" w:rsidRPr="00840929" w:rsidRDefault="00840929" w:rsidP="00B75BFC">
      <w:pPr>
        <w:autoSpaceDE w:val="0"/>
        <w:autoSpaceDN w:val="0"/>
        <w:adjustRightInd w:val="0"/>
        <w:spacing w:before="240" w:after="0" w:line="276" w:lineRule="auto"/>
        <w:ind w:left="1440"/>
        <w:rPr>
          <w:rFonts w:cstheme="minorHAnsi"/>
          <w:color w:val="000000"/>
          <w:sz w:val="24"/>
          <w:szCs w:val="24"/>
        </w:rPr>
      </w:pPr>
      <w:r w:rsidRPr="00840929">
        <w:rPr>
          <w:rFonts w:cstheme="minorHAnsi"/>
          <w:color w:val="000000"/>
          <w:sz w:val="24"/>
          <w:szCs w:val="24"/>
        </w:rPr>
        <w:t xml:space="preserve">ii. </w:t>
      </w:r>
      <w:r w:rsidRPr="00840929">
        <w:rPr>
          <w:rFonts w:cstheme="minorHAnsi"/>
          <w:i/>
          <w:iCs/>
          <w:color w:val="000000"/>
          <w:sz w:val="24"/>
          <w:szCs w:val="24"/>
        </w:rPr>
        <w:t xml:space="preserve">Fondling </w:t>
      </w:r>
      <w:r w:rsidRPr="00840929">
        <w:rPr>
          <w:rFonts w:cstheme="minorHAnsi"/>
          <w:color w:val="000000"/>
          <w:sz w:val="24"/>
          <w:szCs w:val="24"/>
        </w:rPr>
        <w:t xml:space="preserve">is the touching of the private body parts of another person for the purpose of sexual gratification, without the Affirmative Consent of the victim, including instances where the Complainant is incapable of giving Affirmative Consent because of their age or because of their temporary or permanent mental incapacity. </w:t>
      </w:r>
    </w:p>
    <w:p w14:paraId="6DEBE98C" w14:textId="77777777" w:rsidR="00840929" w:rsidRPr="00840929" w:rsidRDefault="00840929" w:rsidP="00B75BFC">
      <w:pPr>
        <w:autoSpaceDE w:val="0"/>
        <w:autoSpaceDN w:val="0"/>
        <w:adjustRightInd w:val="0"/>
        <w:spacing w:before="240" w:after="0" w:line="276" w:lineRule="auto"/>
        <w:ind w:left="1440"/>
        <w:rPr>
          <w:rFonts w:cstheme="minorHAnsi"/>
          <w:color w:val="000000"/>
          <w:sz w:val="24"/>
          <w:szCs w:val="24"/>
        </w:rPr>
      </w:pPr>
      <w:r w:rsidRPr="00840929">
        <w:rPr>
          <w:rFonts w:cstheme="minorHAnsi"/>
          <w:color w:val="000000"/>
          <w:sz w:val="24"/>
          <w:szCs w:val="24"/>
        </w:rPr>
        <w:t xml:space="preserve">iii. </w:t>
      </w:r>
      <w:r w:rsidRPr="00840929">
        <w:rPr>
          <w:rFonts w:cstheme="minorHAnsi"/>
          <w:i/>
          <w:iCs/>
          <w:color w:val="000000"/>
          <w:sz w:val="24"/>
          <w:szCs w:val="24"/>
        </w:rPr>
        <w:t xml:space="preserve">Incest </w:t>
      </w:r>
      <w:r w:rsidRPr="00840929">
        <w:rPr>
          <w:rFonts w:cstheme="minorHAnsi"/>
          <w:color w:val="000000"/>
          <w:sz w:val="24"/>
          <w:szCs w:val="24"/>
        </w:rPr>
        <w:t xml:space="preserve">is sexual intercourse between persons who are related to each other within the degrees wherein marriage is prohibited by law. </w:t>
      </w:r>
    </w:p>
    <w:p w14:paraId="50392AF5" w14:textId="77777777" w:rsidR="00840929" w:rsidRPr="00840929" w:rsidRDefault="00840929" w:rsidP="00B75BFC">
      <w:pPr>
        <w:autoSpaceDE w:val="0"/>
        <w:autoSpaceDN w:val="0"/>
        <w:adjustRightInd w:val="0"/>
        <w:spacing w:before="240" w:after="0" w:line="276" w:lineRule="auto"/>
        <w:ind w:left="1440"/>
        <w:rPr>
          <w:rFonts w:cstheme="minorHAnsi"/>
          <w:color w:val="000000"/>
          <w:sz w:val="24"/>
          <w:szCs w:val="24"/>
        </w:rPr>
      </w:pPr>
      <w:r w:rsidRPr="00840929">
        <w:rPr>
          <w:rFonts w:cstheme="minorHAnsi"/>
          <w:color w:val="000000"/>
          <w:sz w:val="24"/>
          <w:szCs w:val="24"/>
        </w:rPr>
        <w:t xml:space="preserve">iv. </w:t>
      </w:r>
      <w:r w:rsidRPr="00840929">
        <w:rPr>
          <w:rFonts w:cstheme="minorHAnsi"/>
          <w:i/>
          <w:iCs/>
          <w:color w:val="000000"/>
          <w:sz w:val="24"/>
          <w:szCs w:val="24"/>
        </w:rPr>
        <w:t xml:space="preserve">Statutory Rape </w:t>
      </w:r>
      <w:r w:rsidRPr="00840929">
        <w:rPr>
          <w:rFonts w:cstheme="minorHAnsi"/>
          <w:color w:val="000000"/>
          <w:sz w:val="24"/>
          <w:szCs w:val="24"/>
        </w:rPr>
        <w:t xml:space="preserve">is sexual intercourse with a person who is under the age of 18 years, the California statutory age of consent. </w:t>
      </w:r>
    </w:p>
    <w:p w14:paraId="60134763" w14:textId="42FFF7BF" w:rsidR="00840929" w:rsidRPr="00840929" w:rsidRDefault="00840929" w:rsidP="00926C1D">
      <w:pPr>
        <w:autoSpaceDE w:val="0"/>
        <w:autoSpaceDN w:val="0"/>
        <w:adjustRightInd w:val="0"/>
        <w:spacing w:before="240" w:after="0" w:line="276" w:lineRule="auto"/>
        <w:ind w:left="720"/>
        <w:rPr>
          <w:rFonts w:cstheme="minorHAnsi"/>
          <w:color w:val="000000"/>
          <w:sz w:val="24"/>
          <w:szCs w:val="24"/>
        </w:rPr>
      </w:pPr>
      <w:r w:rsidRPr="00840929">
        <w:rPr>
          <w:rFonts w:cstheme="minorHAnsi"/>
          <w:color w:val="000000"/>
          <w:sz w:val="24"/>
          <w:szCs w:val="24"/>
        </w:rPr>
        <w:t xml:space="preserve">E. </w:t>
      </w:r>
      <w:r w:rsidRPr="00840929">
        <w:rPr>
          <w:rFonts w:cstheme="minorHAnsi"/>
          <w:i/>
          <w:iCs/>
          <w:color w:val="000000"/>
          <w:sz w:val="24"/>
          <w:szCs w:val="24"/>
        </w:rPr>
        <w:t xml:space="preserve">TITLE IX DATING VIOLENCE </w:t>
      </w:r>
      <w:r w:rsidRPr="00840929">
        <w:rPr>
          <w:rFonts w:cstheme="minorHAnsi"/>
          <w:color w:val="000000"/>
          <w:sz w:val="24"/>
          <w:szCs w:val="24"/>
        </w:rPr>
        <w:t xml:space="preserve">is conduct that constitutes violence committed by a person who is or has been in a social relationship of a romantic or intimate nature with the complainant. The existence of such a relationship shall be determined based on parties’ statements and with consideration of the following as defined in 34 U.S.C. 12291(a)(10), means by a person who is or has been in a social relationship of a romantic or intimate nature with the victim; and i. where the existence of such a relationship shall be determined based on a consideration of the following factors: </w:t>
      </w:r>
    </w:p>
    <w:p w14:paraId="5EA68A9D" w14:textId="77777777" w:rsidR="00840929" w:rsidRPr="00840929" w:rsidRDefault="00840929" w:rsidP="00926C1D">
      <w:pPr>
        <w:autoSpaceDE w:val="0"/>
        <w:autoSpaceDN w:val="0"/>
        <w:adjustRightInd w:val="0"/>
        <w:spacing w:before="240" w:after="0" w:line="276" w:lineRule="auto"/>
        <w:ind w:left="720" w:firstLine="720"/>
        <w:rPr>
          <w:rFonts w:cstheme="minorHAnsi"/>
          <w:color w:val="000000"/>
          <w:sz w:val="24"/>
          <w:szCs w:val="24"/>
        </w:rPr>
      </w:pPr>
      <w:r w:rsidRPr="00840929">
        <w:rPr>
          <w:rFonts w:cstheme="minorHAnsi"/>
          <w:color w:val="000000"/>
          <w:sz w:val="24"/>
          <w:szCs w:val="24"/>
        </w:rPr>
        <w:t xml:space="preserve">1. The length of the relationship. </w:t>
      </w:r>
    </w:p>
    <w:p w14:paraId="36208739" w14:textId="77777777" w:rsidR="00840929" w:rsidRPr="00840929" w:rsidRDefault="00840929" w:rsidP="00926C1D">
      <w:pPr>
        <w:autoSpaceDE w:val="0"/>
        <w:autoSpaceDN w:val="0"/>
        <w:adjustRightInd w:val="0"/>
        <w:spacing w:before="240" w:after="0" w:line="276" w:lineRule="auto"/>
        <w:ind w:left="720" w:firstLine="720"/>
        <w:rPr>
          <w:rFonts w:cstheme="minorHAnsi"/>
          <w:color w:val="000000"/>
          <w:sz w:val="24"/>
          <w:szCs w:val="24"/>
        </w:rPr>
      </w:pPr>
      <w:r w:rsidRPr="00840929">
        <w:rPr>
          <w:rFonts w:cstheme="minorHAnsi"/>
          <w:color w:val="000000"/>
          <w:sz w:val="24"/>
          <w:szCs w:val="24"/>
        </w:rPr>
        <w:t xml:space="preserve">2. The type of relationship. </w:t>
      </w:r>
    </w:p>
    <w:p w14:paraId="18F0558C" w14:textId="5E2F29BC" w:rsidR="00840929" w:rsidRPr="00840929" w:rsidRDefault="00840929" w:rsidP="12323493">
      <w:pPr>
        <w:autoSpaceDE w:val="0"/>
        <w:autoSpaceDN w:val="0"/>
        <w:adjustRightInd w:val="0"/>
        <w:spacing w:before="240" w:after="0" w:line="276" w:lineRule="auto"/>
        <w:ind w:left="720" w:firstLine="720"/>
        <w:rPr>
          <w:color w:val="000000"/>
          <w:sz w:val="24"/>
          <w:szCs w:val="24"/>
        </w:rPr>
      </w:pPr>
      <w:r w:rsidRPr="12323493">
        <w:rPr>
          <w:color w:val="000000" w:themeColor="text1"/>
          <w:sz w:val="24"/>
          <w:szCs w:val="24"/>
        </w:rPr>
        <w:t xml:space="preserve">3. The frequency of interaction between the </w:t>
      </w:r>
      <w:r w:rsidR="0E59042A" w:rsidRPr="12323493">
        <w:rPr>
          <w:color w:val="000000" w:themeColor="text1"/>
          <w:sz w:val="24"/>
          <w:szCs w:val="24"/>
        </w:rPr>
        <w:t>people</w:t>
      </w:r>
      <w:r w:rsidRPr="12323493">
        <w:rPr>
          <w:color w:val="000000" w:themeColor="text1"/>
          <w:sz w:val="24"/>
          <w:szCs w:val="24"/>
        </w:rPr>
        <w:t xml:space="preserve"> involved in the relationship. </w:t>
      </w:r>
    </w:p>
    <w:p w14:paraId="14FCC6F5" w14:textId="77777777" w:rsidR="00840929" w:rsidRPr="00840929" w:rsidRDefault="00840929" w:rsidP="00926C1D">
      <w:pPr>
        <w:autoSpaceDE w:val="0"/>
        <w:autoSpaceDN w:val="0"/>
        <w:adjustRightInd w:val="0"/>
        <w:spacing w:before="240" w:after="0" w:line="276" w:lineRule="auto"/>
        <w:ind w:left="720"/>
        <w:rPr>
          <w:rFonts w:cstheme="minorHAnsi"/>
          <w:color w:val="000000"/>
          <w:sz w:val="24"/>
          <w:szCs w:val="24"/>
        </w:rPr>
      </w:pPr>
      <w:r w:rsidRPr="00840929">
        <w:rPr>
          <w:rFonts w:cstheme="minorHAnsi"/>
          <w:color w:val="000000"/>
          <w:sz w:val="24"/>
          <w:szCs w:val="24"/>
        </w:rPr>
        <w:t xml:space="preserve">F. </w:t>
      </w:r>
      <w:r w:rsidRPr="00840929">
        <w:rPr>
          <w:rFonts w:cstheme="minorHAnsi"/>
          <w:i/>
          <w:iCs/>
          <w:color w:val="000000"/>
          <w:sz w:val="24"/>
          <w:szCs w:val="24"/>
        </w:rPr>
        <w:t xml:space="preserve">TITLE IX DOMESTIC VIOLENCE, </w:t>
      </w:r>
      <w:r w:rsidRPr="00840929">
        <w:rPr>
          <w:rFonts w:cstheme="minorHAnsi"/>
          <w:color w:val="000000"/>
          <w:sz w:val="24"/>
          <w:szCs w:val="24"/>
        </w:rPr>
        <w:t xml:space="preserve">as defined in 34 U.S.C. 12291(a)(8), means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receiving grant monies, or by any other person against an adult or youth victim who is protected from that person’s acts under the domestic or family violence laws of the jurisdiction. </w:t>
      </w:r>
    </w:p>
    <w:p w14:paraId="248B3753" w14:textId="77777777" w:rsidR="00840929" w:rsidRPr="00840929" w:rsidRDefault="00840929" w:rsidP="00926C1D">
      <w:pPr>
        <w:autoSpaceDE w:val="0"/>
        <w:autoSpaceDN w:val="0"/>
        <w:adjustRightInd w:val="0"/>
        <w:spacing w:before="240" w:after="0" w:line="276" w:lineRule="auto"/>
        <w:ind w:left="720"/>
        <w:rPr>
          <w:rFonts w:cstheme="minorHAnsi"/>
          <w:color w:val="000000"/>
          <w:sz w:val="24"/>
          <w:szCs w:val="24"/>
        </w:rPr>
      </w:pPr>
      <w:r w:rsidRPr="00840929">
        <w:rPr>
          <w:rFonts w:cstheme="minorHAnsi"/>
          <w:color w:val="000000"/>
          <w:sz w:val="24"/>
          <w:szCs w:val="24"/>
        </w:rPr>
        <w:t xml:space="preserve">G. </w:t>
      </w:r>
      <w:r w:rsidRPr="00840929">
        <w:rPr>
          <w:rFonts w:cstheme="minorHAnsi"/>
          <w:i/>
          <w:iCs/>
          <w:color w:val="000000"/>
          <w:sz w:val="24"/>
          <w:szCs w:val="24"/>
        </w:rPr>
        <w:t xml:space="preserve">TITLE IX STALKING, </w:t>
      </w:r>
      <w:r w:rsidRPr="00840929">
        <w:rPr>
          <w:rFonts w:cstheme="minorHAnsi"/>
          <w:color w:val="000000"/>
          <w:sz w:val="24"/>
          <w:szCs w:val="24"/>
        </w:rPr>
        <w:t>as defined in 34 U.S.C. 12291(a)(30), means engaging in a course of conduct directed at a specific person that would cause a reasonable person to—</w:t>
      </w:r>
    </w:p>
    <w:p w14:paraId="0BD62394" w14:textId="77777777" w:rsidR="00840929" w:rsidRPr="00840929" w:rsidRDefault="00840929" w:rsidP="00926C1D">
      <w:pPr>
        <w:autoSpaceDE w:val="0"/>
        <w:autoSpaceDN w:val="0"/>
        <w:adjustRightInd w:val="0"/>
        <w:spacing w:before="240" w:after="0" w:line="276" w:lineRule="auto"/>
        <w:ind w:left="720" w:firstLine="720"/>
        <w:rPr>
          <w:rFonts w:cstheme="minorHAnsi"/>
          <w:color w:val="000000"/>
          <w:sz w:val="24"/>
          <w:szCs w:val="24"/>
        </w:rPr>
      </w:pPr>
      <w:r w:rsidRPr="00840929">
        <w:rPr>
          <w:rFonts w:cstheme="minorHAnsi"/>
          <w:color w:val="000000"/>
          <w:sz w:val="24"/>
          <w:szCs w:val="24"/>
        </w:rPr>
        <w:t xml:space="preserve"> i. fear for his or her safety or the safety of others; or </w:t>
      </w:r>
    </w:p>
    <w:p w14:paraId="311F8FA0" w14:textId="77777777" w:rsidR="00840929" w:rsidRPr="00840929" w:rsidRDefault="00840929" w:rsidP="00926C1D">
      <w:pPr>
        <w:autoSpaceDE w:val="0"/>
        <w:autoSpaceDN w:val="0"/>
        <w:adjustRightInd w:val="0"/>
        <w:spacing w:before="240" w:after="0" w:line="276" w:lineRule="auto"/>
        <w:ind w:left="720" w:firstLine="720"/>
        <w:rPr>
          <w:rFonts w:cstheme="minorHAnsi"/>
          <w:color w:val="000000"/>
          <w:sz w:val="24"/>
          <w:szCs w:val="24"/>
        </w:rPr>
      </w:pPr>
      <w:r w:rsidRPr="00840929">
        <w:rPr>
          <w:rFonts w:cstheme="minorHAnsi"/>
          <w:color w:val="000000"/>
          <w:sz w:val="24"/>
          <w:szCs w:val="24"/>
        </w:rPr>
        <w:t xml:space="preserve">ii. suffer substantial emotional distress. </w:t>
      </w:r>
    </w:p>
    <w:p w14:paraId="7DA94A20" w14:textId="77777777" w:rsidR="00840929" w:rsidRPr="00840929" w:rsidRDefault="00840929" w:rsidP="00926C1D">
      <w:pPr>
        <w:autoSpaceDE w:val="0"/>
        <w:autoSpaceDN w:val="0"/>
        <w:adjustRightInd w:val="0"/>
        <w:spacing w:before="240" w:after="0" w:line="276" w:lineRule="auto"/>
        <w:rPr>
          <w:rFonts w:cstheme="minorHAnsi"/>
          <w:color w:val="000000"/>
          <w:sz w:val="24"/>
          <w:szCs w:val="24"/>
        </w:rPr>
      </w:pPr>
      <w:r w:rsidRPr="00840929">
        <w:rPr>
          <w:rFonts w:cstheme="minorHAnsi"/>
          <w:color w:val="000000"/>
          <w:sz w:val="24"/>
          <w:szCs w:val="24"/>
        </w:rPr>
        <w:t xml:space="preserve">2. </w:t>
      </w:r>
      <w:r w:rsidRPr="00840929">
        <w:rPr>
          <w:rFonts w:cstheme="minorHAnsi"/>
          <w:b/>
          <w:bCs/>
          <w:color w:val="000000"/>
          <w:sz w:val="24"/>
          <w:szCs w:val="24"/>
        </w:rPr>
        <w:t xml:space="preserve">NON-TITLE IX MISCONDUCT – </w:t>
      </w:r>
      <w:r w:rsidRPr="00840929">
        <w:rPr>
          <w:rFonts w:cstheme="minorHAnsi"/>
          <w:color w:val="000000"/>
          <w:sz w:val="24"/>
          <w:szCs w:val="24"/>
        </w:rPr>
        <w:t xml:space="preserve">Non-Title IX Misconduct is Prohibited Conduct that falls within the scope of this policy and the definitions below but that does not fall within the definition of Title IX Sexual Harassment, either due to the nature of the conduct or because it did not reportedly occur within a program or activity of WesternU in the United States. Such conduct is defined for purposes of this policy as: </w:t>
      </w:r>
    </w:p>
    <w:p w14:paraId="6DDFCBF4" w14:textId="77777777" w:rsidR="00840929" w:rsidRPr="00840929" w:rsidRDefault="00840929" w:rsidP="00926C1D">
      <w:pPr>
        <w:autoSpaceDE w:val="0"/>
        <w:autoSpaceDN w:val="0"/>
        <w:adjustRightInd w:val="0"/>
        <w:spacing w:before="240" w:after="0" w:line="276" w:lineRule="auto"/>
        <w:ind w:firstLine="720"/>
        <w:rPr>
          <w:rFonts w:cstheme="minorHAnsi"/>
          <w:color w:val="000000"/>
          <w:sz w:val="24"/>
          <w:szCs w:val="24"/>
        </w:rPr>
      </w:pPr>
      <w:r w:rsidRPr="00840929">
        <w:rPr>
          <w:rFonts w:cstheme="minorHAnsi"/>
          <w:color w:val="000000"/>
          <w:sz w:val="24"/>
          <w:szCs w:val="24"/>
        </w:rPr>
        <w:t xml:space="preserve">A. Non-Title IX Sexual and Gender-Based Harassment: </w:t>
      </w:r>
    </w:p>
    <w:p w14:paraId="47C55E6E" w14:textId="0498F3C7" w:rsidR="00840929" w:rsidRPr="00840929" w:rsidRDefault="00840929" w:rsidP="00B75BFC">
      <w:pPr>
        <w:autoSpaceDE w:val="0"/>
        <w:autoSpaceDN w:val="0"/>
        <w:adjustRightInd w:val="0"/>
        <w:spacing w:before="240" w:after="0" w:line="276" w:lineRule="auto"/>
        <w:ind w:left="1440"/>
        <w:rPr>
          <w:rFonts w:cstheme="minorHAnsi"/>
          <w:color w:val="000000"/>
          <w:sz w:val="24"/>
          <w:szCs w:val="24"/>
        </w:rPr>
      </w:pPr>
      <w:r w:rsidRPr="00840929">
        <w:rPr>
          <w:rFonts w:cstheme="minorHAnsi"/>
          <w:color w:val="000000"/>
          <w:sz w:val="24"/>
          <w:szCs w:val="24"/>
        </w:rPr>
        <w:t xml:space="preserve">i. </w:t>
      </w:r>
      <w:r w:rsidRPr="00840929">
        <w:rPr>
          <w:rFonts w:cstheme="minorHAnsi"/>
          <w:i/>
          <w:iCs/>
          <w:color w:val="000000"/>
          <w:sz w:val="24"/>
          <w:szCs w:val="24"/>
        </w:rPr>
        <w:t>N</w:t>
      </w:r>
      <w:r w:rsidR="00926C1D">
        <w:rPr>
          <w:rFonts w:cstheme="minorHAnsi"/>
          <w:i/>
          <w:iCs/>
          <w:color w:val="000000"/>
          <w:sz w:val="24"/>
          <w:szCs w:val="24"/>
        </w:rPr>
        <w:t>o</w:t>
      </w:r>
      <w:r w:rsidRPr="00840929">
        <w:rPr>
          <w:rFonts w:cstheme="minorHAnsi"/>
          <w:i/>
          <w:iCs/>
          <w:color w:val="000000"/>
          <w:sz w:val="24"/>
          <w:szCs w:val="24"/>
        </w:rPr>
        <w:t xml:space="preserve">n-Title IX Sexual Harassment </w:t>
      </w:r>
      <w:r w:rsidRPr="00840929">
        <w:rPr>
          <w:rFonts w:cstheme="minorHAnsi"/>
          <w:color w:val="000000"/>
          <w:sz w:val="24"/>
          <w:szCs w:val="24"/>
        </w:rPr>
        <w:t xml:space="preserve">unwelcome sexual advances, requests for sexual favors, and/or other unwelcome verbal, visual, or physical conduct of a sexual nature, made by someone, when one of the conditions outlined in (a), (b), (c) or (d), below, is present. </w:t>
      </w:r>
    </w:p>
    <w:p w14:paraId="7FD17008" w14:textId="77777777" w:rsidR="00840929" w:rsidRPr="00840929" w:rsidRDefault="00840929" w:rsidP="00B75BFC">
      <w:pPr>
        <w:autoSpaceDE w:val="0"/>
        <w:autoSpaceDN w:val="0"/>
        <w:adjustRightInd w:val="0"/>
        <w:spacing w:before="240" w:after="0" w:line="276" w:lineRule="auto"/>
        <w:ind w:left="1440"/>
        <w:rPr>
          <w:rFonts w:cstheme="minorHAnsi"/>
          <w:color w:val="000000"/>
          <w:sz w:val="24"/>
          <w:szCs w:val="24"/>
        </w:rPr>
      </w:pPr>
      <w:r w:rsidRPr="00840929">
        <w:rPr>
          <w:rFonts w:cstheme="minorHAnsi"/>
          <w:color w:val="000000"/>
          <w:sz w:val="24"/>
          <w:szCs w:val="24"/>
        </w:rPr>
        <w:t xml:space="preserve">ii. </w:t>
      </w:r>
      <w:r w:rsidRPr="00840929">
        <w:rPr>
          <w:rFonts w:cstheme="minorHAnsi"/>
          <w:i/>
          <w:iCs/>
          <w:color w:val="000000"/>
          <w:sz w:val="24"/>
          <w:szCs w:val="24"/>
        </w:rPr>
        <w:t>Non-Title IX Gender-Based Harassment</w:t>
      </w:r>
      <w:r w:rsidRPr="00840929">
        <w:rPr>
          <w:rFonts w:cstheme="minorHAnsi"/>
          <w:color w:val="000000"/>
          <w:sz w:val="24"/>
          <w:szCs w:val="24"/>
        </w:rPr>
        <w:t xml:space="preserve">: harassment based on sex (including sex stereotyping), gender, sexual orientation, gender identity (including transgender status), or gender expression, which may include acts of aggression, intimidation, or hostility, whether verbal or non-verbal, graphic, physical, or otherwise, even if the acts do not involve contact of a sexual nature, when one of the conditions outlined in (a), (b), (c) or (d), below, is present. </w:t>
      </w:r>
    </w:p>
    <w:p w14:paraId="15F23AAA" w14:textId="77777777" w:rsidR="00840929" w:rsidRPr="00840929" w:rsidRDefault="00840929" w:rsidP="00926C1D">
      <w:pPr>
        <w:autoSpaceDE w:val="0"/>
        <w:autoSpaceDN w:val="0"/>
        <w:adjustRightInd w:val="0"/>
        <w:spacing w:before="240" w:after="0" w:line="276" w:lineRule="auto"/>
        <w:ind w:left="1710"/>
        <w:rPr>
          <w:rFonts w:cstheme="minorHAnsi"/>
          <w:color w:val="000000"/>
          <w:sz w:val="24"/>
          <w:szCs w:val="24"/>
        </w:rPr>
      </w:pPr>
      <w:r w:rsidRPr="00840929">
        <w:rPr>
          <w:rFonts w:cstheme="minorHAnsi"/>
          <w:color w:val="000000"/>
          <w:sz w:val="24"/>
          <w:szCs w:val="24"/>
        </w:rPr>
        <w:t xml:space="preserve">a. submission to the conduct is explicitly or implicitly made a term or condition of an individual’s employment, academic status, or progress, or </w:t>
      </w:r>
    </w:p>
    <w:p w14:paraId="78619571" w14:textId="77777777" w:rsidR="00840929" w:rsidRPr="00840929" w:rsidRDefault="00840929" w:rsidP="00926C1D">
      <w:pPr>
        <w:autoSpaceDE w:val="0"/>
        <w:autoSpaceDN w:val="0"/>
        <w:adjustRightInd w:val="0"/>
        <w:spacing w:before="240" w:after="0" w:line="276" w:lineRule="auto"/>
        <w:ind w:left="1710"/>
        <w:rPr>
          <w:rFonts w:cstheme="minorHAnsi"/>
          <w:color w:val="000000"/>
          <w:sz w:val="24"/>
          <w:szCs w:val="24"/>
        </w:rPr>
      </w:pPr>
      <w:r w:rsidRPr="00840929">
        <w:rPr>
          <w:rFonts w:cstheme="minorHAnsi"/>
          <w:color w:val="000000"/>
          <w:sz w:val="24"/>
          <w:szCs w:val="24"/>
        </w:rPr>
        <w:t xml:space="preserve">b. submission to, or reject of, the conduct by the individual is used as the basis of employment or academic decisions affecting the individual, or </w:t>
      </w:r>
    </w:p>
    <w:p w14:paraId="1DF32343" w14:textId="77777777" w:rsidR="00840929" w:rsidRPr="00840929" w:rsidRDefault="00840929" w:rsidP="00926C1D">
      <w:pPr>
        <w:autoSpaceDE w:val="0"/>
        <w:autoSpaceDN w:val="0"/>
        <w:adjustRightInd w:val="0"/>
        <w:spacing w:before="240" w:after="0" w:line="276" w:lineRule="auto"/>
        <w:ind w:left="1710"/>
        <w:rPr>
          <w:rFonts w:cstheme="minorHAnsi"/>
          <w:color w:val="000000"/>
          <w:sz w:val="24"/>
          <w:szCs w:val="24"/>
        </w:rPr>
      </w:pPr>
      <w:r w:rsidRPr="00840929">
        <w:rPr>
          <w:rFonts w:cstheme="minorHAnsi"/>
          <w:color w:val="000000"/>
          <w:sz w:val="24"/>
          <w:szCs w:val="24"/>
        </w:rPr>
        <w:t xml:space="preserve">c. the conduct has the purpose or effect of having a negative impact upon the individual’s work or academic performance, or of creating an intimidating, hostile, or offensive work or educational environment, or </w:t>
      </w:r>
    </w:p>
    <w:p w14:paraId="74D8607B" w14:textId="77777777" w:rsidR="00840929" w:rsidRPr="00840929" w:rsidRDefault="00840929" w:rsidP="00926C1D">
      <w:pPr>
        <w:autoSpaceDE w:val="0"/>
        <w:autoSpaceDN w:val="0"/>
        <w:adjustRightInd w:val="0"/>
        <w:spacing w:before="240" w:after="0" w:line="276" w:lineRule="auto"/>
        <w:ind w:left="1710"/>
        <w:rPr>
          <w:rFonts w:cstheme="minorHAnsi"/>
          <w:color w:val="000000"/>
          <w:sz w:val="24"/>
          <w:szCs w:val="24"/>
        </w:rPr>
      </w:pPr>
      <w:r w:rsidRPr="00840929">
        <w:rPr>
          <w:rFonts w:cstheme="minorHAnsi"/>
          <w:color w:val="000000"/>
          <w:sz w:val="24"/>
          <w:szCs w:val="24"/>
        </w:rPr>
        <w:t xml:space="preserve">d. submission to, or rejection of, the conduct by the individual is used as the basis for any decision affecting the individual regarding benefits and services, honors, programs, or activities available at or through the educational institution. </w:t>
      </w:r>
    </w:p>
    <w:p w14:paraId="3D2706D6" w14:textId="77777777" w:rsidR="00840929" w:rsidRPr="00840929" w:rsidRDefault="00840929" w:rsidP="00926C1D">
      <w:pPr>
        <w:autoSpaceDE w:val="0"/>
        <w:autoSpaceDN w:val="0"/>
        <w:adjustRightInd w:val="0"/>
        <w:spacing w:before="240" w:after="0" w:line="276" w:lineRule="auto"/>
        <w:ind w:left="720"/>
        <w:rPr>
          <w:rFonts w:cstheme="minorHAnsi"/>
          <w:color w:val="000000"/>
          <w:sz w:val="24"/>
          <w:szCs w:val="24"/>
        </w:rPr>
      </w:pPr>
      <w:r w:rsidRPr="00840929">
        <w:rPr>
          <w:rFonts w:cstheme="minorHAnsi"/>
          <w:color w:val="000000"/>
          <w:sz w:val="24"/>
          <w:szCs w:val="24"/>
        </w:rPr>
        <w:t xml:space="preserve">B. </w:t>
      </w:r>
      <w:r w:rsidRPr="00840929">
        <w:rPr>
          <w:rFonts w:cstheme="minorHAnsi"/>
          <w:i/>
          <w:iCs/>
          <w:color w:val="000000"/>
          <w:sz w:val="24"/>
          <w:szCs w:val="24"/>
        </w:rPr>
        <w:t>Non-Title IX Sexual Assault</w:t>
      </w:r>
      <w:r w:rsidRPr="00840929">
        <w:rPr>
          <w:rFonts w:cstheme="minorHAnsi"/>
          <w:color w:val="000000"/>
          <w:sz w:val="24"/>
          <w:szCs w:val="24"/>
        </w:rPr>
        <w:t xml:space="preserve">: Sexual Assault as defined in the Title IX Sexual Harassment definition above (rape, fondling, incest, statutory rape) that did not reportedly occur in a WesternU education program or activity in the United States. </w:t>
      </w:r>
    </w:p>
    <w:p w14:paraId="7003F658" w14:textId="77777777" w:rsidR="00840929" w:rsidRPr="005C65FA" w:rsidRDefault="00840929" w:rsidP="00926C1D">
      <w:pPr>
        <w:autoSpaceDE w:val="0"/>
        <w:autoSpaceDN w:val="0"/>
        <w:adjustRightInd w:val="0"/>
        <w:spacing w:before="240" w:after="0" w:line="276" w:lineRule="auto"/>
        <w:ind w:left="720"/>
        <w:rPr>
          <w:rFonts w:cstheme="minorHAnsi"/>
          <w:color w:val="000000"/>
          <w:sz w:val="24"/>
          <w:szCs w:val="24"/>
        </w:rPr>
      </w:pPr>
      <w:r w:rsidRPr="00840929">
        <w:rPr>
          <w:rFonts w:cstheme="minorHAnsi"/>
          <w:color w:val="000000"/>
          <w:sz w:val="24"/>
          <w:szCs w:val="24"/>
        </w:rPr>
        <w:t xml:space="preserve">C. </w:t>
      </w:r>
      <w:r w:rsidRPr="00840929">
        <w:rPr>
          <w:rFonts w:cstheme="minorHAnsi"/>
          <w:i/>
          <w:iCs/>
          <w:color w:val="000000"/>
          <w:sz w:val="24"/>
          <w:szCs w:val="24"/>
        </w:rPr>
        <w:t xml:space="preserve">Non-Title IX Domestic Violence: </w:t>
      </w:r>
      <w:r w:rsidRPr="00840929">
        <w:rPr>
          <w:rFonts w:cstheme="minorHAnsi"/>
          <w:color w:val="000000"/>
          <w:sz w:val="24"/>
          <w:szCs w:val="24"/>
        </w:rPr>
        <w:t xml:space="preserve">Domestic Violence as defined in the Title IX Sexual Harassment definition above that did not reportedly occur in a WesternU education program or activity in the </w:t>
      </w:r>
      <w:r w:rsidRPr="005C65FA">
        <w:rPr>
          <w:rFonts w:cstheme="minorHAnsi"/>
          <w:color w:val="000000"/>
          <w:sz w:val="24"/>
          <w:szCs w:val="24"/>
        </w:rPr>
        <w:t xml:space="preserve">United States. </w:t>
      </w:r>
    </w:p>
    <w:p w14:paraId="3FB06852" w14:textId="77777777" w:rsidR="00840929" w:rsidRPr="005C65FA" w:rsidRDefault="00840929" w:rsidP="00926C1D">
      <w:pPr>
        <w:autoSpaceDE w:val="0"/>
        <w:autoSpaceDN w:val="0"/>
        <w:adjustRightInd w:val="0"/>
        <w:spacing w:before="240" w:after="0" w:line="276" w:lineRule="auto"/>
        <w:ind w:left="720"/>
        <w:rPr>
          <w:rFonts w:cstheme="minorHAnsi"/>
          <w:color w:val="000000"/>
          <w:sz w:val="24"/>
          <w:szCs w:val="24"/>
        </w:rPr>
      </w:pPr>
      <w:r w:rsidRPr="005C65FA">
        <w:rPr>
          <w:rFonts w:cstheme="minorHAnsi"/>
          <w:color w:val="000000"/>
          <w:sz w:val="24"/>
          <w:szCs w:val="24"/>
        </w:rPr>
        <w:t xml:space="preserve">D. </w:t>
      </w:r>
      <w:r w:rsidRPr="005C65FA">
        <w:rPr>
          <w:rFonts w:cstheme="minorHAnsi"/>
          <w:i/>
          <w:iCs/>
          <w:color w:val="000000"/>
          <w:sz w:val="24"/>
          <w:szCs w:val="24"/>
        </w:rPr>
        <w:t xml:space="preserve">Non-Title IX Dating Violence: </w:t>
      </w:r>
      <w:r w:rsidRPr="005C65FA">
        <w:rPr>
          <w:rFonts w:cstheme="minorHAnsi"/>
          <w:color w:val="000000"/>
          <w:sz w:val="24"/>
          <w:szCs w:val="24"/>
        </w:rPr>
        <w:t xml:space="preserve">Dating Violence as defined in the Title IX as defined in the Title IX Sexual Harassment definition above that did not reportedly occur in a WesternU education program or activity in the United States. </w:t>
      </w:r>
    </w:p>
    <w:p w14:paraId="05D364E1" w14:textId="64C0BB0F" w:rsidR="00840929" w:rsidRPr="005C65FA" w:rsidRDefault="00840929" w:rsidP="00926C1D">
      <w:pPr>
        <w:autoSpaceDE w:val="0"/>
        <w:autoSpaceDN w:val="0"/>
        <w:adjustRightInd w:val="0"/>
        <w:spacing w:before="240" w:after="0" w:line="276" w:lineRule="auto"/>
        <w:ind w:left="720"/>
        <w:rPr>
          <w:rFonts w:cstheme="minorHAnsi"/>
          <w:color w:val="000000"/>
          <w:sz w:val="24"/>
          <w:szCs w:val="24"/>
        </w:rPr>
      </w:pPr>
      <w:r w:rsidRPr="005C65FA">
        <w:rPr>
          <w:rFonts w:cstheme="minorHAnsi"/>
          <w:color w:val="000000"/>
          <w:sz w:val="24"/>
          <w:szCs w:val="24"/>
        </w:rPr>
        <w:t xml:space="preserve">E. </w:t>
      </w:r>
      <w:r w:rsidRPr="005C65FA">
        <w:rPr>
          <w:rFonts w:cstheme="minorHAnsi"/>
          <w:i/>
          <w:iCs/>
          <w:color w:val="000000"/>
          <w:sz w:val="24"/>
          <w:szCs w:val="24"/>
        </w:rPr>
        <w:t xml:space="preserve">Non-Title IX Stalking: </w:t>
      </w:r>
      <w:r w:rsidRPr="005C65FA">
        <w:rPr>
          <w:rFonts w:cstheme="minorHAnsi"/>
          <w:color w:val="000000"/>
          <w:sz w:val="24"/>
          <w:szCs w:val="24"/>
        </w:rPr>
        <w:t xml:space="preserve">Stalking as defined in the Title IX Sexual Harassment definition above that did not reportedly occur in a WesternU education program or activity in the United States, or that otherwise fits within the definition of stalking but does not fall within the Title IX Stalking definition because the reported conduct is not directed at the alleged victim on the basis of sex. </w:t>
      </w:r>
    </w:p>
    <w:p w14:paraId="129EBC6A" w14:textId="77777777" w:rsidR="00BA324C" w:rsidRPr="005C65FA" w:rsidRDefault="00BA324C" w:rsidP="0051419F">
      <w:pPr>
        <w:pStyle w:val="Heading2"/>
      </w:pPr>
      <w:bookmarkStart w:id="47" w:name="_Toc146614004"/>
      <w:r w:rsidRPr="005C65FA">
        <w:t xml:space="preserve">Affirmative Consent and </w:t>
      </w:r>
      <w:r w:rsidRPr="0051419F">
        <w:rPr>
          <w:rStyle w:val="Heading2Char"/>
        </w:rPr>
        <w:t>Incapacitation</w:t>
      </w:r>
      <w:bookmarkEnd w:id="47"/>
    </w:p>
    <w:p w14:paraId="4759A41F" w14:textId="77777777" w:rsidR="00BA324C" w:rsidRPr="005C65FA" w:rsidRDefault="00BA324C" w:rsidP="00926C1D">
      <w:pPr>
        <w:autoSpaceDE w:val="0"/>
        <w:autoSpaceDN w:val="0"/>
        <w:adjustRightInd w:val="0"/>
        <w:spacing w:before="240" w:after="0" w:line="276" w:lineRule="auto"/>
        <w:rPr>
          <w:rFonts w:ascii="Calibri" w:hAnsi="Calibri" w:cs="Calibri"/>
          <w:color w:val="000000"/>
          <w:sz w:val="24"/>
          <w:szCs w:val="24"/>
        </w:rPr>
      </w:pPr>
      <w:r w:rsidRPr="005C65FA">
        <w:rPr>
          <w:rFonts w:ascii="Calibri" w:hAnsi="Calibri" w:cs="Calibri"/>
          <w:color w:val="000000"/>
          <w:sz w:val="24"/>
          <w:szCs w:val="24"/>
        </w:rPr>
        <w:t xml:space="preserve">The expectations of our WesternU community can be summarized as follows: </w:t>
      </w:r>
    </w:p>
    <w:p w14:paraId="1A598B7F" w14:textId="77777777" w:rsidR="00BA324C" w:rsidRPr="005C65FA" w:rsidRDefault="00BA324C" w:rsidP="00926C1D">
      <w:pPr>
        <w:autoSpaceDE w:val="0"/>
        <w:autoSpaceDN w:val="0"/>
        <w:adjustRightInd w:val="0"/>
        <w:spacing w:before="240" w:after="0" w:line="276" w:lineRule="auto"/>
        <w:rPr>
          <w:rFonts w:ascii="Calibri" w:hAnsi="Calibri" w:cs="Calibri"/>
          <w:color w:val="000000"/>
          <w:sz w:val="24"/>
          <w:szCs w:val="24"/>
        </w:rPr>
      </w:pPr>
      <w:r w:rsidRPr="005C65FA">
        <w:rPr>
          <w:rFonts w:ascii="Calibri" w:hAnsi="Calibri" w:cs="Calibri"/>
          <w:color w:val="000000"/>
          <w:sz w:val="24"/>
          <w:szCs w:val="24"/>
        </w:rPr>
        <w:t xml:space="preserve">In order for individuals to engage in sexual activity of any type with each other, there must be affirmative, conscious, and voluntary consent prior to and during sexual activity. Consent is sexual permission. Consent can be given by word or action. Consent to some form of sexual activity cannot be automatically taken as consent to any other form of sexual activity. Previous consent does not imply consent to sexual activity in the future. Silence or passivity – without actions demonstrating permission - cannot be assumed to show consent. Consent, once given, can be withdrawn at any time. There must be a clear indication that consent is not being withdrawn. Additionally, there is a difference between seduction and coercion. Coercing someone into sexual activity violates this policy in the same way as physically forcing someone into sex. Coercion happens when someone is pressured unreasonably for sex. </w:t>
      </w:r>
    </w:p>
    <w:p w14:paraId="2F57084F" w14:textId="76CF5CB7" w:rsidR="00BA324C" w:rsidRPr="005C65FA" w:rsidRDefault="00BA324C" w:rsidP="00926C1D">
      <w:pPr>
        <w:autoSpaceDE w:val="0"/>
        <w:autoSpaceDN w:val="0"/>
        <w:adjustRightInd w:val="0"/>
        <w:spacing w:before="240" w:after="0" w:line="276" w:lineRule="auto"/>
        <w:rPr>
          <w:rFonts w:ascii="Calibri" w:hAnsi="Calibri" w:cs="Calibri"/>
          <w:color w:val="000000"/>
          <w:sz w:val="24"/>
          <w:szCs w:val="24"/>
        </w:rPr>
      </w:pPr>
      <w:r w:rsidRPr="005C65FA">
        <w:rPr>
          <w:rFonts w:ascii="Calibri" w:hAnsi="Calibri" w:cs="Calibri"/>
          <w:color w:val="000000"/>
          <w:sz w:val="24"/>
          <w:szCs w:val="24"/>
        </w:rPr>
        <w:t xml:space="preserve">Because alcohol or other drug use can place the capacity to consent in question, sober sex is less likely to raise such questions. When alcohol or other drugs are being used, a person will be considered unable to give valid consent if they cannot fully understand the details of a sexual interaction (who, what, when, where, why, or how) because they lack the capacity to reasonably understand the situation. Individuals who consent to sex must be able to understand what they are doing. Under this policy, “No” always means “No,” and “Yes” may not always mean “Yes.” Anything but a clear, knowing, and voluntary consent to any sexual activity is equivalent to a “no.” </w:t>
      </w:r>
    </w:p>
    <w:p w14:paraId="38E6820F" w14:textId="77777777" w:rsidR="00BA324C" w:rsidRPr="005C65FA" w:rsidRDefault="00BA324C" w:rsidP="00926C1D">
      <w:pPr>
        <w:autoSpaceDE w:val="0"/>
        <w:autoSpaceDN w:val="0"/>
        <w:adjustRightInd w:val="0"/>
        <w:spacing w:before="240" w:after="0" w:line="276" w:lineRule="auto"/>
        <w:rPr>
          <w:rFonts w:ascii="Calibri" w:hAnsi="Calibri" w:cs="Calibri"/>
          <w:color w:val="000000"/>
          <w:sz w:val="24"/>
          <w:szCs w:val="24"/>
        </w:rPr>
      </w:pPr>
      <w:r w:rsidRPr="005C65FA">
        <w:rPr>
          <w:rFonts w:ascii="Calibri" w:hAnsi="Calibri" w:cs="Calibri"/>
          <w:color w:val="000000"/>
          <w:sz w:val="24"/>
          <w:szCs w:val="24"/>
        </w:rPr>
        <w:t xml:space="preserve">Under this policy and in accordance with federal and state law, WesternU recognizes that consent means the affirmative act or attitude pursuant to an exercise of free will. WesternU defines effective consent for specific sexual activity as (1) affirmative, (2) conscious, (3) voluntary; and (4) mutually understood. </w:t>
      </w:r>
    </w:p>
    <w:p w14:paraId="7E185E99" w14:textId="77777777" w:rsidR="00BA324C" w:rsidRPr="005C65FA" w:rsidRDefault="00BA324C" w:rsidP="00926C1D">
      <w:pPr>
        <w:autoSpaceDE w:val="0"/>
        <w:autoSpaceDN w:val="0"/>
        <w:adjustRightInd w:val="0"/>
        <w:spacing w:before="240" w:after="0" w:line="276" w:lineRule="auto"/>
        <w:rPr>
          <w:rFonts w:ascii="Calibri" w:hAnsi="Calibri" w:cs="Calibri"/>
          <w:color w:val="000000"/>
          <w:sz w:val="24"/>
          <w:szCs w:val="24"/>
        </w:rPr>
      </w:pPr>
      <w:r w:rsidRPr="005C65FA">
        <w:rPr>
          <w:rFonts w:ascii="Calibri" w:hAnsi="Calibri" w:cs="Calibri"/>
          <w:color w:val="000000"/>
          <w:sz w:val="24"/>
          <w:szCs w:val="24"/>
        </w:rPr>
        <w:t xml:space="preserve">Essential elements of effective affirmative consent include but are not limited to: </w:t>
      </w:r>
    </w:p>
    <w:p w14:paraId="6E2A098A" w14:textId="77777777" w:rsidR="00BA324C" w:rsidRPr="005C65FA" w:rsidRDefault="00BA324C" w:rsidP="00926C1D">
      <w:pPr>
        <w:autoSpaceDE w:val="0"/>
        <w:autoSpaceDN w:val="0"/>
        <w:adjustRightInd w:val="0"/>
        <w:spacing w:before="240" w:after="0" w:line="276" w:lineRule="auto"/>
        <w:ind w:left="720"/>
        <w:rPr>
          <w:rFonts w:ascii="Calibri" w:hAnsi="Calibri" w:cs="Calibri"/>
          <w:color w:val="000000"/>
          <w:sz w:val="24"/>
          <w:szCs w:val="24"/>
        </w:rPr>
      </w:pPr>
      <w:r w:rsidRPr="005C65FA">
        <w:rPr>
          <w:rFonts w:ascii="Calibri" w:hAnsi="Calibri" w:cs="Calibri"/>
          <w:color w:val="000000"/>
          <w:sz w:val="24"/>
          <w:szCs w:val="24"/>
        </w:rPr>
        <w:t xml:space="preserve">• Freely and actively given: Consent cannot be obtained through the use of force, coercion, threats, intimidation, or pressuring, or by taking advantage of the incapacitation of an individual. </w:t>
      </w:r>
    </w:p>
    <w:p w14:paraId="311886B9" w14:textId="77777777" w:rsidR="00BA324C" w:rsidRPr="005C65FA" w:rsidRDefault="00BA324C" w:rsidP="00926C1D">
      <w:pPr>
        <w:autoSpaceDE w:val="0"/>
        <w:autoSpaceDN w:val="0"/>
        <w:adjustRightInd w:val="0"/>
        <w:spacing w:before="240" w:after="0" w:line="276" w:lineRule="auto"/>
        <w:ind w:left="720"/>
        <w:rPr>
          <w:rFonts w:ascii="Calibri" w:hAnsi="Calibri" w:cs="Calibri"/>
          <w:color w:val="000000"/>
          <w:sz w:val="24"/>
          <w:szCs w:val="24"/>
        </w:rPr>
      </w:pPr>
      <w:r w:rsidRPr="005C65FA">
        <w:rPr>
          <w:rFonts w:ascii="Calibri" w:hAnsi="Calibri" w:cs="Calibri"/>
          <w:color w:val="000000"/>
          <w:sz w:val="24"/>
          <w:szCs w:val="24"/>
        </w:rPr>
        <w:t xml:space="preserve">• Mutually Understood: Communication regarding consent consists of mutually understandable words and/or actions that indicate clear and unambiguous willingness to engage in sexual activity. In the absence of clear communication or outward demonstration, there is no consent. Consent may not be inferred from silence, passivity, lack of resistance or lack of active response. An individual who does not physically resist or verbally refuse sexual activity is not necessarily giving consent. </w:t>
      </w:r>
    </w:p>
    <w:p w14:paraId="1D2F792B" w14:textId="77777777" w:rsidR="00BA324C" w:rsidRPr="005C65FA" w:rsidRDefault="00BA324C" w:rsidP="00926C1D">
      <w:pPr>
        <w:autoSpaceDE w:val="0"/>
        <w:autoSpaceDN w:val="0"/>
        <w:adjustRightInd w:val="0"/>
        <w:spacing w:before="240" w:after="0" w:line="276" w:lineRule="auto"/>
        <w:ind w:left="720"/>
        <w:rPr>
          <w:rFonts w:ascii="Calibri" w:hAnsi="Calibri" w:cs="Calibri"/>
          <w:color w:val="000000"/>
          <w:sz w:val="24"/>
          <w:szCs w:val="24"/>
        </w:rPr>
      </w:pPr>
      <w:r w:rsidRPr="005C65FA">
        <w:rPr>
          <w:rFonts w:ascii="Calibri" w:hAnsi="Calibri" w:cs="Calibri"/>
          <w:color w:val="000000"/>
          <w:sz w:val="24"/>
          <w:szCs w:val="24"/>
        </w:rPr>
        <w:t xml:space="preserve">• Informed and Reciprocal: All parties have a clear and mutual understanding of the nature, extent, and scope of the act to which they are consenting and a willingness to do the same thing at the same time in the same way. </w:t>
      </w:r>
    </w:p>
    <w:p w14:paraId="0637E198" w14:textId="77777777" w:rsidR="00BA324C" w:rsidRPr="005C65FA" w:rsidRDefault="00BA324C" w:rsidP="00926C1D">
      <w:pPr>
        <w:autoSpaceDE w:val="0"/>
        <w:autoSpaceDN w:val="0"/>
        <w:adjustRightInd w:val="0"/>
        <w:spacing w:before="240" w:after="0" w:line="276" w:lineRule="auto"/>
        <w:rPr>
          <w:rFonts w:ascii="Calibri" w:hAnsi="Calibri" w:cs="Calibri"/>
          <w:color w:val="000000"/>
          <w:sz w:val="24"/>
          <w:szCs w:val="24"/>
        </w:rPr>
      </w:pPr>
      <w:r w:rsidRPr="005C65FA">
        <w:rPr>
          <w:rFonts w:ascii="Calibri" w:hAnsi="Calibri" w:cs="Calibri"/>
          <w:color w:val="000000"/>
          <w:sz w:val="24"/>
          <w:szCs w:val="24"/>
        </w:rPr>
        <w:t xml:space="preserve">The following represent factors which may result in the disqualification of consent or render a determination of ineffective or involuntary consent: </w:t>
      </w:r>
    </w:p>
    <w:p w14:paraId="3D4317EA" w14:textId="0B697716" w:rsidR="00BA324C" w:rsidRPr="005C65FA" w:rsidRDefault="00BA324C" w:rsidP="00926C1D">
      <w:pPr>
        <w:autoSpaceDE w:val="0"/>
        <w:autoSpaceDN w:val="0"/>
        <w:adjustRightInd w:val="0"/>
        <w:spacing w:before="240" w:after="0" w:line="276" w:lineRule="auto"/>
        <w:ind w:left="720"/>
        <w:rPr>
          <w:rFonts w:ascii="Calibri" w:hAnsi="Calibri" w:cs="Calibri"/>
          <w:color w:val="000000"/>
          <w:sz w:val="24"/>
          <w:szCs w:val="24"/>
        </w:rPr>
      </w:pPr>
      <w:r w:rsidRPr="0A4F7057">
        <w:rPr>
          <w:rFonts w:ascii="Calibri" w:hAnsi="Calibri" w:cs="Calibri"/>
          <w:color w:val="000000" w:themeColor="text1"/>
          <w:sz w:val="24"/>
          <w:szCs w:val="24"/>
        </w:rPr>
        <w:t xml:space="preserve">• Force: This is the use of physical violence, threat of physical violence or intimidation (implied threats) to overcome an individual’s freedom of </w:t>
      </w:r>
      <w:bookmarkStart w:id="48" w:name="_Int_VM5LprUQ"/>
      <w:r w:rsidRPr="0A4F7057">
        <w:rPr>
          <w:rFonts w:ascii="Calibri" w:hAnsi="Calibri" w:cs="Calibri"/>
          <w:color w:val="000000" w:themeColor="text1"/>
          <w:sz w:val="24"/>
          <w:szCs w:val="24"/>
        </w:rPr>
        <w:t>will to</w:t>
      </w:r>
      <w:bookmarkEnd w:id="48"/>
      <w:r w:rsidRPr="0A4F7057">
        <w:rPr>
          <w:rFonts w:ascii="Calibri" w:hAnsi="Calibri" w:cs="Calibri"/>
          <w:color w:val="000000" w:themeColor="text1"/>
          <w:sz w:val="24"/>
          <w:szCs w:val="24"/>
        </w:rPr>
        <w:t xml:space="preserve"> choose whether or not to participate in a sexual activity. For the use of force to be demonstrated, there is no requirement that a Complainant resist the sexual advance or request; however, resistance by the Complainant will be viewed as </w:t>
      </w:r>
      <w:r w:rsidR="71C3EC6F" w:rsidRPr="0A4F7057">
        <w:rPr>
          <w:rFonts w:ascii="Calibri" w:hAnsi="Calibri" w:cs="Calibri"/>
          <w:color w:val="000000" w:themeColor="text1"/>
          <w:sz w:val="24"/>
          <w:szCs w:val="24"/>
        </w:rPr>
        <w:t>a clear</w:t>
      </w:r>
      <w:r w:rsidRPr="0A4F7057">
        <w:rPr>
          <w:rFonts w:ascii="Calibri" w:hAnsi="Calibri" w:cs="Calibri"/>
          <w:color w:val="000000" w:themeColor="text1"/>
          <w:sz w:val="24"/>
          <w:szCs w:val="24"/>
        </w:rPr>
        <w:t xml:space="preserve"> demonstration of non-consent. </w:t>
      </w:r>
    </w:p>
    <w:p w14:paraId="61DCD44E" w14:textId="6AAF1B3C" w:rsidR="00BA324C" w:rsidRPr="005C65FA" w:rsidRDefault="00BA324C" w:rsidP="00926C1D">
      <w:pPr>
        <w:autoSpaceDE w:val="0"/>
        <w:autoSpaceDN w:val="0"/>
        <w:adjustRightInd w:val="0"/>
        <w:spacing w:before="240" w:after="0" w:line="276" w:lineRule="auto"/>
        <w:ind w:left="720"/>
        <w:rPr>
          <w:rFonts w:ascii="Calibri" w:hAnsi="Calibri" w:cs="Calibri"/>
          <w:color w:val="000000"/>
          <w:sz w:val="24"/>
          <w:szCs w:val="24"/>
        </w:rPr>
      </w:pPr>
      <w:r w:rsidRPr="12323493">
        <w:rPr>
          <w:rFonts w:ascii="Calibri" w:hAnsi="Calibri" w:cs="Calibri"/>
          <w:color w:val="000000" w:themeColor="text1"/>
          <w:sz w:val="24"/>
          <w:szCs w:val="24"/>
        </w:rPr>
        <w:t xml:space="preserve">• Coercion: This is the improper use of pressure to compel an individual to initiate or continue sexual activity against his/her will. Coercion can include a wide range of behaviors, including intimidation, manipulation, threats, and blackmail. A person’s </w:t>
      </w:r>
      <w:r w:rsidR="7EB1B46E" w:rsidRPr="12323493">
        <w:rPr>
          <w:rFonts w:ascii="Calibri" w:hAnsi="Calibri" w:cs="Calibri"/>
          <w:color w:val="000000" w:themeColor="text1"/>
          <w:sz w:val="24"/>
          <w:szCs w:val="24"/>
        </w:rPr>
        <w:t>words</w:t>
      </w:r>
      <w:r w:rsidRPr="12323493">
        <w:rPr>
          <w:rFonts w:ascii="Calibri" w:hAnsi="Calibri" w:cs="Calibri"/>
          <w:color w:val="000000" w:themeColor="text1"/>
          <w:sz w:val="24"/>
          <w:szCs w:val="24"/>
        </w:rPr>
        <w:t xml:space="preserve"> or conduct are sufficient to constitute coercion if they wrongfully impair another individual’s freedom of will and ability to choose whether or not to engage in sexual activity. Examples of coercion include threatening to “out” someone based on sexual orientation, gender identity or gender expression and threatening to harm oneself if the other </w:t>
      </w:r>
      <w:r w:rsidR="4859A77D" w:rsidRPr="12323493">
        <w:rPr>
          <w:rFonts w:ascii="Calibri" w:hAnsi="Calibri" w:cs="Calibri"/>
          <w:color w:val="000000" w:themeColor="text1"/>
          <w:sz w:val="24"/>
          <w:szCs w:val="24"/>
        </w:rPr>
        <w:t>party</w:t>
      </w:r>
      <w:r w:rsidRPr="12323493">
        <w:rPr>
          <w:rFonts w:ascii="Calibri" w:hAnsi="Calibri" w:cs="Calibri"/>
          <w:color w:val="000000" w:themeColor="text1"/>
          <w:sz w:val="24"/>
          <w:szCs w:val="24"/>
        </w:rPr>
        <w:t xml:space="preserve"> does not engage in sexual activity. </w:t>
      </w:r>
    </w:p>
    <w:p w14:paraId="25F51CC4" w14:textId="347D9438" w:rsidR="00BA324C" w:rsidRPr="005C65FA" w:rsidRDefault="00BA324C" w:rsidP="00926C1D">
      <w:pPr>
        <w:autoSpaceDE w:val="0"/>
        <w:autoSpaceDN w:val="0"/>
        <w:adjustRightInd w:val="0"/>
        <w:spacing w:before="240" w:after="0" w:line="276" w:lineRule="auto"/>
        <w:ind w:left="720"/>
        <w:rPr>
          <w:rFonts w:ascii="Calibri" w:hAnsi="Calibri" w:cs="Calibri"/>
          <w:color w:val="000000"/>
          <w:sz w:val="24"/>
          <w:szCs w:val="24"/>
        </w:rPr>
      </w:pPr>
      <w:r w:rsidRPr="005C65FA">
        <w:rPr>
          <w:rFonts w:ascii="Calibri" w:hAnsi="Calibri" w:cs="Calibri"/>
          <w:color w:val="000000"/>
          <w:sz w:val="24"/>
          <w:szCs w:val="24"/>
        </w:rPr>
        <w:t>• Incapacitation: Consent cannot be given by a person who is incapacitated. A person is incapacitated if s/he lacks the physical and/or mental ability to make informed, rational judgments (i.e., to understand who, what, when, where, why</w:t>
      </w:r>
      <w:r w:rsidR="005134FB" w:rsidRPr="005C65FA">
        <w:rPr>
          <w:rFonts w:ascii="Calibri" w:hAnsi="Calibri" w:cs="Calibri"/>
          <w:color w:val="000000"/>
          <w:sz w:val="24"/>
          <w:szCs w:val="24"/>
        </w:rPr>
        <w:t>,</w:t>
      </w:r>
      <w:r w:rsidRPr="005C65FA">
        <w:rPr>
          <w:rFonts w:ascii="Calibri" w:hAnsi="Calibri" w:cs="Calibri"/>
          <w:color w:val="000000"/>
          <w:sz w:val="24"/>
          <w:szCs w:val="24"/>
        </w:rPr>
        <w:t xml:space="preserve"> or how of the sexual interaction). Examples of incapacitation include unconsciousness, sleep, and blackouts. Incapacitation may result from the use of alcohol and/or drugs. Consumption of alcohol and drugs alone are insufficient to establish incapacitation. The impact of drugs and alcohol varies from person to person and the evaluation of incapacitation requires an assessment of how the consumption of alcohol and/or drugs impact an individual’s decision-making ability; awareness of consequences; capacity to understand the fact, nature or extent of the sexual situation and their ability to make fully informed judgments. A person with a medical or mental disability may also lack the capacity to give consent. </w:t>
      </w:r>
    </w:p>
    <w:p w14:paraId="6361FB08" w14:textId="77777777" w:rsidR="00BA324C" w:rsidRPr="00C50A5F" w:rsidRDefault="00BA324C" w:rsidP="000C07C8">
      <w:pPr>
        <w:autoSpaceDE w:val="0"/>
        <w:autoSpaceDN w:val="0"/>
        <w:adjustRightInd w:val="0"/>
        <w:spacing w:before="240" w:line="276" w:lineRule="auto"/>
        <w:ind w:left="720"/>
        <w:rPr>
          <w:rFonts w:ascii="Calibri" w:hAnsi="Calibri" w:cs="Calibri"/>
          <w:color w:val="000000"/>
          <w:sz w:val="24"/>
          <w:szCs w:val="24"/>
        </w:rPr>
      </w:pPr>
      <w:r w:rsidRPr="005C65FA">
        <w:rPr>
          <w:rFonts w:ascii="Calibri" w:hAnsi="Calibri" w:cs="Calibri"/>
          <w:color w:val="000000"/>
          <w:sz w:val="24"/>
          <w:szCs w:val="24"/>
        </w:rPr>
        <w:t xml:space="preserve">• Alcohol and Other Drugs: Being intoxicated by drugs or alcohol does not diminish a person’s responsibility to obtain consent from the other party before engaging in sexual activity. Factors to be considered include whether the person knew, or whether a reasonable </w:t>
      </w:r>
      <w:r w:rsidRPr="00C50A5F">
        <w:rPr>
          <w:rFonts w:ascii="Calibri" w:hAnsi="Calibri" w:cs="Calibri"/>
          <w:color w:val="000000"/>
          <w:sz w:val="24"/>
          <w:szCs w:val="24"/>
        </w:rPr>
        <w:t xml:space="preserve">person in the Respondent’s position should have known, that the Complainant did not give, or revoked, consent; was incapacitated; or was otherwise incapable of giving consent. </w:t>
      </w:r>
    </w:p>
    <w:p w14:paraId="25BD0022" w14:textId="1B29904F" w:rsidR="000C5367" w:rsidRPr="000C07C8" w:rsidRDefault="000C5367" w:rsidP="12323493">
      <w:pPr>
        <w:rPr>
          <w:rFonts w:eastAsiaTheme="majorEastAsia"/>
          <w:b/>
          <w:bCs/>
          <w:sz w:val="24"/>
          <w:szCs w:val="24"/>
        </w:rPr>
      </w:pPr>
      <w:r w:rsidRPr="12323493">
        <w:rPr>
          <w:rFonts w:eastAsiaTheme="majorEastAsia"/>
          <w:b/>
          <w:bCs/>
          <w:sz w:val="24"/>
          <w:szCs w:val="24"/>
        </w:rPr>
        <w:t xml:space="preserve">Definitions of Prohibited Conduct utilized from 2020 until the updated policy in March </w:t>
      </w:r>
      <w:r w:rsidR="68CD4E35" w:rsidRPr="12323493">
        <w:rPr>
          <w:rFonts w:eastAsiaTheme="majorEastAsia"/>
          <w:b/>
          <w:bCs/>
          <w:sz w:val="24"/>
          <w:szCs w:val="24"/>
        </w:rPr>
        <w:t>2023</w:t>
      </w:r>
    </w:p>
    <w:p w14:paraId="626644E5" w14:textId="2689CA5E" w:rsidR="009D6BEA" w:rsidRPr="00C50A5F" w:rsidRDefault="009D6BEA" w:rsidP="00B75BFC">
      <w:pPr>
        <w:autoSpaceDE w:val="0"/>
        <w:autoSpaceDN w:val="0"/>
        <w:adjustRightInd w:val="0"/>
        <w:spacing w:before="240" w:after="184" w:line="276" w:lineRule="auto"/>
        <w:rPr>
          <w:rFonts w:ascii="Calibri" w:hAnsi="Calibri" w:cs="Calibri"/>
          <w:color w:val="000000"/>
          <w:sz w:val="24"/>
          <w:szCs w:val="24"/>
        </w:rPr>
      </w:pPr>
      <w:r w:rsidRPr="00C50A5F">
        <w:rPr>
          <w:rFonts w:ascii="Calibri" w:hAnsi="Calibri" w:cs="Calibri"/>
          <w:color w:val="000000"/>
          <w:sz w:val="24"/>
          <w:szCs w:val="24"/>
        </w:rPr>
        <w:t xml:space="preserve">SEXUAL </w:t>
      </w:r>
      <w:r w:rsidR="00926C1D" w:rsidRPr="00C50A5F">
        <w:rPr>
          <w:rFonts w:ascii="Calibri" w:hAnsi="Calibri" w:cs="Calibri"/>
          <w:color w:val="000000"/>
          <w:sz w:val="24"/>
          <w:szCs w:val="24"/>
        </w:rPr>
        <w:t>A</w:t>
      </w:r>
      <w:r w:rsidRPr="00C50A5F">
        <w:rPr>
          <w:rFonts w:ascii="Calibri" w:hAnsi="Calibri" w:cs="Calibri"/>
          <w:color w:val="000000"/>
          <w:sz w:val="24"/>
          <w:szCs w:val="24"/>
        </w:rPr>
        <w:t xml:space="preserve">SSAULT, as defined in 20 U.S.C. 1092(f)(6)(A)(v), means an offense classified as a forcible or nonforcible sex offense under the uniform crime reporting system of the Federal Bureau of Investigation, which is defined as rape, fondling, incest or statutory rape. </w:t>
      </w:r>
    </w:p>
    <w:p w14:paraId="086DF79C" w14:textId="77777777" w:rsidR="009D6BEA" w:rsidRPr="00C50A5F" w:rsidRDefault="009D6BEA" w:rsidP="001D761C">
      <w:pPr>
        <w:autoSpaceDE w:val="0"/>
        <w:autoSpaceDN w:val="0"/>
        <w:adjustRightInd w:val="0"/>
        <w:spacing w:after="184" w:line="276" w:lineRule="auto"/>
        <w:rPr>
          <w:rFonts w:ascii="Calibri" w:hAnsi="Calibri" w:cs="Calibri"/>
          <w:color w:val="000000"/>
          <w:sz w:val="24"/>
          <w:szCs w:val="24"/>
        </w:rPr>
      </w:pPr>
      <w:r w:rsidRPr="00C50A5F">
        <w:rPr>
          <w:rFonts w:ascii="Calibri" w:hAnsi="Calibri" w:cs="Calibri"/>
          <w:color w:val="000000"/>
          <w:sz w:val="24"/>
          <w:szCs w:val="24"/>
        </w:rPr>
        <w:t xml:space="preserve">DATING VIOLENCE, defined in 34 U.S.C. 12291(a)(10), means by a person— </w:t>
      </w:r>
    </w:p>
    <w:p w14:paraId="7DC0DD28" w14:textId="77777777" w:rsidR="009D6BEA" w:rsidRPr="00C50A5F" w:rsidRDefault="009D6BEA" w:rsidP="001D761C">
      <w:pPr>
        <w:autoSpaceDE w:val="0"/>
        <w:autoSpaceDN w:val="0"/>
        <w:adjustRightInd w:val="0"/>
        <w:spacing w:after="184" w:line="276" w:lineRule="auto"/>
        <w:ind w:firstLine="720"/>
        <w:rPr>
          <w:rFonts w:ascii="Calibri" w:hAnsi="Calibri" w:cs="Calibri"/>
          <w:color w:val="000000"/>
          <w:sz w:val="24"/>
          <w:szCs w:val="24"/>
        </w:rPr>
      </w:pPr>
      <w:r w:rsidRPr="00C50A5F">
        <w:rPr>
          <w:rFonts w:ascii="Calibri" w:hAnsi="Calibri" w:cs="Calibri"/>
          <w:color w:val="000000"/>
          <w:sz w:val="24"/>
          <w:szCs w:val="24"/>
        </w:rPr>
        <w:t xml:space="preserve">i. who is or has been in a social relationship of a romantic or intimate nature with the victim; and </w:t>
      </w:r>
    </w:p>
    <w:p w14:paraId="6AF13E4A" w14:textId="77777777" w:rsidR="009D6BEA" w:rsidRPr="00C50A5F" w:rsidRDefault="009D6BEA" w:rsidP="001D761C">
      <w:pPr>
        <w:autoSpaceDE w:val="0"/>
        <w:autoSpaceDN w:val="0"/>
        <w:adjustRightInd w:val="0"/>
        <w:spacing w:after="186" w:line="276" w:lineRule="auto"/>
        <w:ind w:left="720"/>
        <w:rPr>
          <w:rFonts w:ascii="Calibri" w:hAnsi="Calibri" w:cs="Calibri"/>
          <w:color w:val="000000"/>
          <w:sz w:val="24"/>
          <w:szCs w:val="24"/>
        </w:rPr>
      </w:pPr>
      <w:r w:rsidRPr="00C50A5F">
        <w:rPr>
          <w:rFonts w:ascii="Calibri" w:hAnsi="Calibri" w:cs="Calibri"/>
          <w:color w:val="000000"/>
          <w:sz w:val="24"/>
          <w:szCs w:val="24"/>
        </w:rPr>
        <w:t xml:space="preserve">ii. where the existence of such a relationship shall be determined based on a consideration of the following factors: </w:t>
      </w:r>
    </w:p>
    <w:p w14:paraId="43EF9957" w14:textId="77777777" w:rsidR="009D6BEA" w:rsidRPr="00C50A5F" w:rsidRDefault="009D6BEA" w:rsidP="001D761C">
      <w:pPr>
        <w:autoSpaceDE w:val="0"/>
        <w:autoSpaceDN w:val="0"/>
        <w:adjustRightInd w:val="0"/>
        <w:spacing w:after="186" w:line="276" w:lineRule="auto"/>
        <w:ind w:left="720" w:firstLine="720"/>
        <w:rPr>
          <w:rFonts w:ascii="Calibri" w:hAnsi="Calibri" w:cs="Calibri"/>
          <w:color w:val="000000"/>
          <w:sz w:val="24"/>
          <w:szCs w:val="24"/>
        </w:rPr>
      </w:pPr>
      <w:r w:rsidRPr="00C50A5F">
        <w:rPr>
          <w:rFonts w:ascii="Calibri" w:hAnsi="Calibri" w:cs="Calibri"/>
          <w:color w:val="000000"/>
          <w:sz w:val="24"/>
          <w:szCs w:val="24"/>
        </w:rPr>
        <w:t xml:space="preserve">1. The length of the relationship. </w:t>
      </w:r>
    </w:p>
    <w:p w14:paraId="59DA6D34" w14:textId="77777777" w:rsidR="009D6BEA" w:rsidRPr="00C50A5F" w:rsidRDefault="009D6BEA" w:rsidP="001D761C">
      <w:pPr>
        <w:autoSpaceDE w:val="0"/>
        <w:autoSpaceDN w:val="0"/>
        <w:adjustRightInd w:val="0"/>
        <w:spacing w:after="186" w:line="276" w:lineRule="auto"/>
        <w:ind w:left="720" w:firstLine="720"/>
        <w:rPr>
          <w:rFonts w:ascii="Calibri" w:hAnsi="Calibri" w:cs="Calibri"/>
          <w:color w:val="000000"/>
          <w:sz w:val="24"/>
          <w:szCs w:val="24"/>
        </w:rPr>
      </w:pPr>
      <w:r w:rsidRPr="00C50A5F">
        <w:rPr>
          <w:rFonts w:ascii="Calibri" w:hAnsi="Calibri" w:cs="Calibri"/>
          <w:color w:val="000000"/>
          <w:sz w:val="24"/>
          <w:szCs w:val="24"/>
        </w:rPr>
        <w:t xml:space="preserve">2. The type of relationship. </w:t>
      </w:r>
    </w:p>
    <w:p w14:paraId="2B9C527D" w14:textId="1663BDBE" w:rsidR="009D6BEA" w:rsidRPr="00C50A5F" w:rsidRDefault="009D6BEA" w:rsidP="001D761C">
      <w:pPr>
        <w:autoSpaceDE w:val="0"/>
        <w:autoSpaceDN w:val="0"/>
        <w:adjustRightInd w:val="0"/>
        <w:spacing w:after="0" w:line="276" w:lineRule="auto"/>
        <w:ind w:left="720" w:firstLine="720"/>
        <w:rPr>
          <w:rFonts w:ascii="Calibri" w:hAnsi="Calibri" w:cs="Calibri"/>
          <w:color w:val="000000"/>
          <w:sz w:val="24"/>
          <w:szCs w:val="24"/>
        </w:rPr>
      </w:pPr>
      <w:r w:rsidRPr="0A4F7057">
        <w:rPr>
          <w:rFonts w:ascii="Calibri" w:hAnsi="Calibri" w:cs="Calibri"/>
          <w:color w:val="000000" w:themeColor="text1"/>
          <w:sz w:val="24"/>
          <w:szCs w:val="24"/>
        </w:rPr>
        <w:t xml:space="preserve">3. The frequency of interaction between the </w:t>
      </w:r>
      <w:r w:rsidR="7036A8E8" w:rsidRPr="0A4F7057">
        <w:rPr>
          <w:rFonts w:ascii="Calibri" w:hAnsi="Calibri" w:cs="Calibri"/>
          <w:color w:val="000000" w:themeColor="text1"/>
          <w:sz w:val="24"/>
          <w:szCs w:val="24"/>
        </w:rPr>
        <w:t>people</w:t>
      </w:r>
      <w:r w:rsidRPr="0A4F7057">
        <w:rPr>
          <w:rFonts w:ascii="Calibri" w:hAnsi="Calibri" w:cs="Calibri"/>
          <w:color w:val="000000" w:themeColor="text1"/>
          <w:sz w:val="24"/>
          <w:szCs w:val="24"/>
        </w:rPr>
        <w:t xml:space="preserve"> involved in the relationship. </w:t>
      </w:r>
    </w:p>
    <w:p w14:paraId="27153CC9" w14:textId="77777777" w:rsidR="009D6BEA" w:rsidRPr="00C50A5F" w:rsidRDefault="009D6BEA" w:rsidP="001D761C">
      <w:pPr>
        <w:autoSpaceDE w:val="0"/>
        <w:autoSpaceDN w:val="0"/>
        <w:adjustRightInd w:val="0"/>
        <w:spacing w:after="0" w:line="276" w:lineRule="auto"/>
        <w:rPr>
          <w:rFonts w:ascii="Calibri" w:hAnsi="Calibri" w:cs="Calibri"/>
          <w:color w:val="000000"/>
          <w:sz w:val="24"/>
          <w:szCs w:val="24"/>
        </w:rPr>
      </w:pPr>
    </w:p>
    <w:p w14:paraId="74C9A769" w14:textId="77777777" w:rsidR="009D6BEA" w:rsidRPr="00C50A5F" w:rsidRDefault="009D6BEA" w:rsidP="001D761C">
      <w:pPr>
        <w:autoSpaceDE w:val="0"/>
        <w:autoSpaceDN w:val="0"/>
        <w:adjustRightInd w:val="0"/>
        <w:spacing w:after="0" w:line="276" w:lineRule="auto"/>
        <w:rPr>
          <w:rFonts w:ascii="Calibri" w:hAnsi="Calibri" w:cs="Calibri"/>
          <w:color w:val="000000"/>
          <w:sz w:val="24"/>
          <w:szCs w:val="24"/>
        </w:rPr>
      </w:pPr>
      <w:r w:rsidRPr="00C50A5F">
        <w:rPr>
          <w:rFonts w:ascii="Calibri" w:hAnsi="Calibri" w:cs="Calibri"/>
          <w:color w:val="000000"/>
          <w:sz w:val="24"/>
          <w:szCs w:val="24"/>
        </w:rPr>
        <w:t xml:space="preserve">DOMESTIC VIOLENCE, as defined in 34 U.S.C. 12291(a)(8), means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receiving grant monies, or by any other person against an adult or youth victim who is protected from that person’s acts under the domestic or family violence laws of the jurisdiction. </w:t>
      </w:r>
    </w:p>
    <w:p w14:paraId="60A1FAA7" w14:textId="77777777" w:rsidR="009D6BEA" w:rsidRPr="00C50A5F" w:rsidRDefault="009D6BEA" w:rsidP="00926C1D">
      <w:pPr>
        <w:autoSpaceDE w:val="0"/>
        <w:autoSpaceDN w:val="0"/>
        <w:adjustRightInd w:val="0"/>
        <w:spacing w:before="240" w:after="0" w:line="276" w:lineRule="auto"/>
        <w:rPr>
          <w:rFonts w:ascii="Calibri" w:hAnsi="Calibri" w:cs="Calibri"/>
          <w:color w:val="000000"/>
          <w:sz w:val="24"/>
          <w:szCs w:val="24"/>
        </w:rPr>
      </w:pPr>
      <w:r w:rsidRPr="00C50A5F">
        <w:rPr>
          <w:rFonts w:ascii="Calibri" w:hAnsi="Calibri" w:cs="Calibri"/>
          <w:color w:val="000000"/>
          <w:sz w:val="24"/>
          <w:szCs w:val="24"/>
        </w:rPr>
        <w:t>STALKING, as defined in 34 U.S.C. 12291(a)(30), means engaging in a course of conduct directed at a specific person that would cause a reasonable person to—</w:t>
      </w:r>
    </w:p>
    <w:p w14:paraId="4119B428" w14:textId="77777777" w:rsidR="009D6BEA" w:rsidRPr="00C50A5F" w:rsidRDefault="009D6BEA" w:rsidP="001D761C">
      <w:pPr>
        <w:autoSpaceDE w:val="0"/>
        <w:autoSpaceDN w:val="0"/>
        <w:adjustRightInd w:val="0"/>
        <w:spacing w:after="0" w:line="276" w:lineRule="auto"/>
        <w:ind w:firstLine="720"/>
        <w:rPr>
          <w:rFonts w:ascii="Calibri" w:hAnsi="Calibri" w:cs="Calibri"/>
          <w:color w:val="000000"/>
          <w:sz w:val="24"/>
          <w:szCs w:val="24"/>
        </w:rPr>
      </w:pPr>
      <w:r w:rsidRPr="00C50A5F">
        <w:rPr>
          <w:rFonts w:ascii="Calibri" w:hAnsi="Calibri" w:cs="Calibri"/>
          <w:color w:val="000000"/>
          <w:sz w:val="24"/>
          <w:szCs w:val="24"/>
        </w:rPr>
        <w:t xml:space="preserve"> i. fear for his or her safety or the safety of others; or </w:t>
      </w:r>
    </w:p>
    <w:p w14:paraId="1221340E" w14:textId="77777777" w:rsidR="009D6BEA" w:rsidRPr="00C50A5F" w:rsidRDefault="009D6BEA" w:rsidP="001D761C">
      <w:pPr>
        <w:autoSpaceDE w:val="0"/>
        <w:autoSpaceDN w:val="0"/>
        <w:adjustRightInd w:val="0"/>
        <w:spacing w:after="0" w:line="276" w:lineRule="auto"/>
        <w:ind w:firstLine="720"/>
        <w:rPr>
          <w:rFonts w:ascii="Calibri" w:hAnsi="Calibri" w:cs="Calibri"/>
          <w:color w:val="000000"/>
          <w:sz w:val="24"/>
          <w:szCs w:val="24"/>
        </w:rPr>
      </w:pPr>
      <w:r w:rsidRPr="00C50A5F">
        <w:rPr>
          <w:rFonts w:ascii="Calibri" w:hAnsi="Calibri" w:cs="Calibri"/>
          <w:color w:val="000000"/>
          <w:sz w:val="24"/>
          <w:szCs w:val="24"/>
        </w:rPr>
        <w:t xml:space="preserve">ii. suffer substantial emotional distress. </w:t>
      </w:r>
    </w:p>
    <w:p w14:paraId="30D82C9A" w14:textId="2C8A7A6A" w:rsidR="009D6BEA" w:rsidRPr="00C50A5F" w:rsidRDefault="009D6BEA" w:rsidP="008F10E0">
      <w:pPr>
        <w:autoSpaceDE w:val="0"/>
        <w:autoSpaceDN w:val="0"/>
        <w:adjustRightInd w:val="0"/>
        <w:spacing w:before="240" w:line="276" w:lineRule="auto"/>
        <w:rPr>
          <w:rFonts w:ascii="Calibri" w:hAnsi="Calibri" w:cs="Calibri"/>
          <w:color w:val="000000"/>
          <w:sz w:val="24"/>
          <w:szCs w:val="24"/>
        </w:rPr>
      </w:pPr>
      <w:r w:rsidRPr="12323493">
        <w:rPr>
          <w:rFonts w:ascii="Calibri" w:hAnsi="Calibri" w:cs="Calibri"/>
          <w:color w:val="000000" w:themeColor="text1"/>
          <w:sz w:val="24"/>
          <w:szCs w:val="24"/>
        </w:rPr>
        <w:t xml:space="preserve">Definitions of Consent did not change when the policy was revised in March </w:t>
      </w:r>
      <w:r w:rsidR="68CD4E35" w:rsidRPr="12323493">
        <w:rPr>
          <w:rFonts w:ascii="Calibri" w:hAnsi="Calibri" w:cs="Calibri"/>
          <w:color w:val="000000" w:themeColor="text1"/>
          <w:sz w:val="24"/>
          <w:szCs w:val="24"/>
        </w:rPr>
        <w:t>2023</w:t>
      </w:r>
      <w:r w:rsidRPr="12323493">
        <w:rPr>
          <w:rFonts w:ascii="Calibri" w:hAnsi="Calibri" w:cs="Calibri"/>
          <w:color w:val="000000" w:themeColor="text1"/>
          <w:sz w:val="24"/>
          <w:szCs w:val="24"/>
        </w:rPr>
        <w:t>.</w:t>
      </w:r>
    </w:p>
    <w:p w14:paraId="762BE5D6" w14:textId="77777777" w:rsidR="00BD3B81" w:rsidRPr="00AA5C02" w:rsidRDefault="00BA20EA" w:rsidP="008F10E0">
      <w:pPr>
        <w:pStyle w:val="Heading3"/>
        <w:spacing w:before="0"/>
        <w:rPr>
          <w:b/>
          <w:bCs/>
        </w:rPr>
      </w:pPr>
      <w:bookmarkStart w:id="49" w:name="_Toc146614005"/>
      <w:r w:rsidRPr="00AA5C02">
        <w:t>Procedures</w:t>
      </w:r>
      <w:r w:rsidRPr="00AA5C02">
        <w:rPr>
          <w:spacing w:val="-10"/>
        </w:rPr>
        <w:t xml:space="preserve"> </w:t>
      </w:r>
      <w:r w:rsidRPr="00AA5C02">
        <w:t>to</w:t>
      </w:r>
      <w:r w:rsidRPr="00AA5C02">
        <w:rPr>
          <w:spacing w:val="-14"/>
        </w:rPr>
        <w:t xml:space="preserve"> </w:t>
      </w:r>
      <w:r w:rsidRPr="00AA5C02">
        <w:t>Follow</w:t>
      </w:r>
      <w:bookmarkEnd w:id="49"/>
    </w:p>
    <w:p w14:paraId="0D1D4772" w14:textId="4327441C" w:rsidR="00BD3B81" w:rsidRPr="00905D6C" w:rsidRDefault="00BA20EA" w:rsidP="001D761C">
      <w:pPr>
        <w:pStyle w:val="BodyText"/>
        <w:spacing w:line="276" w:lineRule="auto"/>
        <w:ind w:left="0" w:right="370"/>
        <w:rPr>
          <w:rFonts w:asciiTheme="minorHAnsi" w:hAnsiTheme="minorHAnsi" w:cstheme="minorHAnsi"/>
        </w:rPr>
      </w:pPr>
      <w:r w:rsidRPr="00AA5C02">
        <w:rPr>
          <w:rFonts w:asciiTheme="minorHAnsi" w:hAnsiTheme="minorHAnsi" w:cstheme="minorHAnsi"/>
          <w:spacing w:val="-2"/>
        </w:rPr>
        <w:t>If</w:t>
      </w:r>
      <w:r w:rsidRPr="00AA5C02">
        <w:rPr>
          <w:rFonts w:asciiTheme="minorHAnsi" w:hAnsiTheme="minorHAnsi" w:cstheme="minorHAnsi"/>
          <w:spacing w:val="1"/>
        </w:rPr>
        <w:t xml:space="preserve"> </w:t>
      </w:r>
      <w:r w:rsidRPr="00AA5C02">
        <w:rPr>
          <w:rFonts w:asciiTheme="minorHAnsi" w:hAnsiTheme="minorHAnsi" w:cstheme="minorHAnsi"/>
          <w:spacing w:val="-1"/>
        </w:rPr>
        <w:t>an</w:t>
      </w:r>
      <w:r w:rsidRPr="00AA5C02">
        <w:rPr>
          <w:rFonts w:asciiTheme="minorHAnsi" w:hAnsiTheme="minorHAnsi" w:cstheme="minorHAnsi"/>
        </w:rPr>
        <w:t xml:space="preserve"> </w:t>
      </w:r>
      <w:r w:rsidRPr="00AA5C02">
        <w:rPr>
          <w:rFonts w:asciiTheme="minorHAnsi" w:hAnsiTheme="minorHAnsi" w:cstheme="minorHAnsi"/>
          <w:spacing w:val="-1"/>
        </w:rPr>
        <w:t>incident</w:t>
      </w:r>
      <w:r w:rsidRPr="00AA5C02">
        <w:rPr>
          <w:rFonts w:asciiTheme="minorHAnsi" w:hAnsiTheme="minorHAnsi" w:cstheme="minorHAnsi"/>
        </w:rPr>
        <w:t xml:space="preserve"> of sexual </w:t>
      </w:r>
      <w:r w:rsidRPr="00AA5C02">
        <w:rPr>
          <w:rFonts w:asciiTheme="minorHAnsi" w:hAnsiTheme="minorHAnsi" w:cstheme="minorHAnsi"/>
          <w:spacing w:val="-1"/>
        </w:rPr>
        <w:t>assault,</w:t>
      </w:r>
      <w:r w:rsidRPr="00AA5C02">
        <w:rPr>
          <w:rFonts w:asciiTheme="minorHAnsi" w:hAnsiTheme="minorHAnsi" w:cstheme="minorHAnsi"/>
          <w:spacing w:val="1"/>
        </w:rPr>
        <w:t xml:space="preserve"> </w:t>
      </w:r>
      <w:r w:rsidRPr="00AA5C02">
        <w:rPr>
          <w:rFonts w:asciiTheme="minorHAnsi" w:hAnsiTheme="minorHAnsi" w:cstheme="minorHAnsi"/>
        </w:rPr>
        <w:t>domestic</w:t>
      </w:r>
      <w:r w:rsidRPr="00AA5C02">
        <w:rPr>
          <w:rFonts w:asciiTheme="minorHAnsi" w:hAnsiTheme="minorHAnsi" w:cstheme="minorHAnsi"/>
          <w:spacing w:val="-1"/>
        </w:rPr>
        <w:t xml:space="preserve"> violence,</w:t>
      </w:r>
      <w:r w:rsidRPr="00AA5C02">
        <w:rPr>
          <w:rFonts w:asciiTheme="minorHAnsi" w:hAnsiTheme="minorHAnsi" w:cstheme="minorHAnsi"/>
        </w:rPr>
        <w:t xml:space="preserve"> </w:t>
      </w:r>
      <w:r w:rsidRPr="00AA5C02">
        <w:rPr>
          <w:rFonts w:asciiTheme="minorHAnsi" w:hAnsiTheme="minorHAnsi" w:cstheme="minorHAnsi"/>
          <w:spacing w:val="-1"/>
        </w:rPr>
        <w:t>dating</w:t>
      </w:r>
      <w:r w:rsidRPr="00AA5C02">
        <w:rPr>
          <w:rFonts w:asciiTheme="minorHAnsi" w:hAnsiTheme="minorHAnsi" w:cstheme="minorHAnsi"/>
          <w:spacing w:val="-3"/>
        </w:rPr>
        <w:t xml:space="preserve"> </w:t>
      </w:r>
      <w:r w:rsidRPr="00AA5C02">
        <w:rPr>
          <w:rFonts w:asciiTheme="minorHAnsi" w:hAnsiTheme="minorHAnsi" w:cstheme="minorHAnsi"/>
          <w:spacing w:val="-1"/>
        </w:rPr>
        <w:t>violence,</w:t>
      </w:r>
      <w:r w:rsidRPr="00AA5C02">
        <w:rPr>
          <w:rFonts w:asciiTheme="minorHAnsi" w:hAnsiTheme="minorHAnsi" w:cstheme="minorHAnsi"/>
        </w:rPr>
        <w:t xml:space="preserve"> or stalking</w:t>
      </w:r>
      <w:r w:rsidRPr="00AA5C02">
        <w:rPr>
          <w:rFonts w:asciiTheme="minorHAnsi" w:hAnsiTheme="minorHAnsi" w:cstheme="minorHAnsi"/>
          <w:spacing w:val="-2"/>
        </w:rPr>
        <w:t xml:space="preserve"> </w:t>
      </w:r>
      <w:r w:rsidRPr="00AA5C02">
        <w:rPr>
          <w:rFonts w:asciiTheme="minorHAnsi" w:hAnsiTheme="minorHAnsi" w:cstheme="minorHAnsi"/>
        </w:rPr>
        <w:t>occurs, it is</w:t>
      </w:r>
      <w:r w:rsidRPr="00AA5C02">
        <w:rPr>
          <w:rFonts w:asciiTheme="minorHAnsi" w:hAnsiTheme="minorHAnsi" w:cstheme="minorHAnsi"/>
          <w:spacing w:val="79"/>
        </w:rPr>
        <w:t xml:space="preserve"> </w:t>
      </w:r>
      <w:r w:rsidRPr="00AA5C02">
        <w:rPr>
          <w:rFonts w:asciiTheme="minorHAnsi" w:hAnsiTheme="minorHAnsi" w:cstheme="minorHAnsi"/>
          <w:spacing w:val="-1"/>
        </w:rPr>
        <w:t>important</w:t>
      </w:r>
      <w:r w:rsidRPr="00AA5C02">
        <w:rPr>
          <w:rFonts w:asciiTheme="minorHAnsi" w:hAnsiTheme="minorHAnsi" w:cstheme="minorHAnsi"/>
        </w:rPr>
        <w:t xml:space="preserve"> to </w:t>
      </w:r>
      <w:r w:rsidRPr="00AA5C02">
        <w:rPr>
          <w:rFonts w:asciiTheme="minorHAnsi" w:hAnsiTheme="minorHAnsi" w:cstheme="minorHAnsi"/>
          <w:spacing w:val="-1"/>
        </w:rPr>
        <w:t>preserve</w:t>
      </w:r>
      <w:r w:rsidRPr="00AA5C02">
        <w:rPr>
          <w:rFonts w:asciiTheme="minorHAnsi" w:hAnsiTheme="minorHAnsi" w:cstheme="minorHAnsi"/>
        </w:rPr>
        <w:t xml:space="preserve"> </w:t>
      </w:r>
      <w:r w:rsidRPr="00AA5C02">
        <w:rPr>
          <w:rFonts w:asciiTheme="minorHAnsi" w:hAnsiTheme="minorHAnsi" w:cstheme="minorHAnsi"/>
          <w:spacing w:val="-1"/>
        </w:rPr>
        <w:t>evidence</w:t>
      </w:r>
      <w:r w:rsidRPr="00AA5C02">
        <w:rPr>
          <w:rFonts w:asciiTheme="minorHAnsi" w:hAnsiTheme="minorHAnsi" w:cstheme="minorHAnsi"/>
          <w:spacing w:val="2"/>
        </w:rPr>
        <w:t xml:space="preserve"> </w:t>
      </w:r>
      <w:r w:rsidRPr="00AA5C02">
        <w:rPr>
          <w:rFonts w:asciiTheme="minorHAnsi" w:hAnsiTheme="minorHAnsi" w:cstheme="minorHAnsi"/>
          <w:spacing w:val="-1"/>
        </w:rPr>
        <w:t>as</w:t>
      </w:r>
      <w:r w:rsidRPr="00AA5C02">
        <w:rPr>
          <w:rFonts w:asciiTheme="minorHAnsi" w:hAnsiTheme="minorHAnsi" w:cstheme="minorHAnsi"/>
        </w:rPr>
        <w:t xml:space="preserve"> it may</w:t>
      </w:r>
      <w:r w:rsidRPr="00AA5C02">
        <w:rPr>
          <w:rFonts w:asciiTheme="minorHAnsi" w:hAnsiTheme="minorHAnsi" w:cstheme="minorHAnsi"/>
          <w:spacing w:val="-3"/>
        </w:rPr>
        <w:t xml:space="preserve"> </w:t>
      </w:r>
      <w:r w:rsidRPr="00AA5C02">
        <w:rPr>
          <w:rFonts w:asciiTheme="minorHAnsi" w:hAnsiTheme="minorHAnsi" w:cstheme="minorHAnsi"/>
          <w:spacing w:val="-1"/>
        </w:rPr>
        <w:t>assist</w:t>
      </w:r>
      <w:r w:rsidRPr="00AA5C02">
        <w:rPr>
          <w:rFonts w:asciiTheme="minorHAnsi" w:hAnsiTheme="minorHAnsi" w:cstheme="minorHAnsi"/>
        </w:rPr>
        <w:t xml:space="preserve"> in </w:t>
      </w:r>
      <w:r w:rsidRPr="00AA5C02">
        <w:rPr>
          <w:rFonts w:asciiTheme="minorHAnsi" w:hAnsiTheme="minorHAnsi" w:cstheme="minorHAnsi"/>
          <w:spacing w:val="-1"/>
        </w:rPr>
        <w:t>proving</w:t>
      </w:r>
      <w:r w:rsidRPr="00AA5C02">
        <w:rPr>
          <w:rFonts w:asciiTheme="minorHAnsi" w:hAnsiTheme="minorHAnsi" w:cstheme="minorHAnsi"/>
          <w:spacing w:val="-2"/>
        </w:rPr>
        <w:t xml:space="preserve"> </w:t>
      </w:r>
      <w:r w:rsidRPr="00AA5C02">
        <w:rPr>
          <w:rFonts w:asciiTheme="minorHAnsi" w:hAnsiTheme="minorHAnsi" w:cstheme="minorHAnsi"/>
        </w:rPr>
        <w:t>that the</w:t>
      </w:r>
      <w:r w:rsidRPr="00AA5C02">
        <w:rPr>
          <w:rFonts w:asciiTheme="minorHAnsi" w:hAnsiTheme="minorHAnsi" w:cstheme="minorHAnsi"/>
          <w:spacing w:val="1"/>
        </w:rPr>
        <w:t xml:space="preserve"> </w:t>
      </w:r>
      <w:r w:rsidRPr="00AA5C02">
        <w:rPr>
          <w:rFonts w:asciiTheme="minorHAnsi" w:hAnsiTheme="minorHAnsi" w:cstheme="minorHAnsi"/>
          <w:spacing w:val="-1"/>
        </w:rPr>
        <w:t>alleged</w:t>
      </w:r>
      <w:r w:rsidRPr="00AA5C02">
        <w:rPr>
          <w:rFonts w:asciiTheme="minorHAnsi" w:hAnsiTheme="minorHAnsi" w:cstheme="minorHAnsi"/>
        </w:rPr>
        <w:t xml:space="preserve"> criminal </w:t>
      </w:r>
      <w:r w:rsidRPr="00AA5C02">
        <w:rPr>
          <w:rFonts w:asciiTheme="minorHAnsi" w:hAnsiTheme="minorHAnsi" w:cstheme="minorHAnsi"/>
          <w:spacing w:val="-1"/>
        </w:rPr>
        <w:t>offense</w:t>
      </w:r>
      <w:r w:rsidRPr="00AA5C02">
        <w:rPr>
          <w:rFonts w:asciiTheme="minorHAnsi" w:hAnsiTheme="minorHAnsi" w:cstheme="minorHAnsi"/>
          <w:spacing w:val="81"/>
        </w:rPr>
        <w:t xml:space="preserve"> </w:t>
      </w:r>
      <w:r w:rsidRPr="00AA5C02">
        <w:rPr>
          <w:rFonts w:asciiTheme="minorHAnsi" w:hAnsiTheme="minorHAnsi" w:cstheme="minorHAnsi"/>
          <w:spacing w:val="-1"/>
        </w:rPr>
        <w:t>occurred,</w:t>
      </w:r>
      <w:r w:rsidRPr="00AA5C02">
        <w:rPr>
          <w:rFonts w:asciiTheme="minorHAnsi" w:hAnsiTheme="minorHAnsi" w:cstheme="minorHAnsi"/>
        </w:rPr>
        <w:t xml:space="preserve"> or</w:t>
      </w:r>
      <w:r w:rsidRPr="00AA5C02">
        <w:rPr>
          <w:rFonts w:asciiTheme="minorHAnsi" w:hAnsiTheme="minorHAnsi" w:cstheme="minorHAnsi"/>
          <w:spacing w:val="-1"/>
        </w:rPr>
        <w:t xml:space="preserve"> </w:t>
      </w:r>
      <w:r w:rsidRPr="00AA5C02">
        <w:rPr>
          <w:rFonts w:asciiTheme="minorHAnsi" w:hAnsiTheme="minorHAnsi" w:cstheme="minorHAnsi"/>
          <w:spacing w:val="1"/>
        </w:rPr>
        <w:t>may</w:t>
      </w:r>
      <w:r w:rsidRPr="00AA5C02">
        <w:rPr>
          <w:rFonts w:asciiTheme="minorHAnsi" w:hAnsiTheme="minorHAnsi" w:cstheme="minorHAnsi"/>
          <w:spacing w:val="-5"/>
        </w:rPr>
        <w:t xml:space="preserve"> </w:t>
      </w:r>
      <w:r w:rsidRPr="00AA5C02">
        <w:rPr>
          <w:rFonts w:asciiTheme="minorHAnsi" w:hAnsiTheme="minorHAnsi" w:cstheme="minorHAnsi"/>
          <w:spacing w:val="1"/>
        </w:rPr>
        <w:t>be</w:t>
      </w:r>
      <w:r w:rsidRPr="00AA5C02">
        <w:rPr>
          <w:rFonts w:asciiTheme="minorHAnsi" w:hAnsiTheme="minorHAnsi" w:cstheme="minorHAnsi"/>
          <w:spacing w:val="-1"/>
        </w:rPr>
        <w:t xml:space="preserve"> </w:t>
      </w:r>
      <w:r w:rsidRPr="00AA5C02">
        <w:rPr>
          <w:rFonts w:asciiTheme="minorHAnsi" w:hAnsiTheme="minorHAnsi" w:cstheme="minorHAnsi"/>
        </w:rPr>
        <w:t xml:space="preserve">helpful in </w:t>
      </w:r>
      <w:r w:rsidRPr="00AA5C02">
        <w:rPr>
          <w:rFonts w:asciiTheme="minorHAnsi" w:hAnsiTheme="minorHAnsi" w:cstheme="minorHAnsi"/>
          <w:spacing w:val="-1"/>
        </w:rPr>
        <w:t>obtaining</w:t>
      </w:r>
      <w:r w:rsidRPr="00AA5C02">
        <w:rPr>
          <w:rFonts w:asciiTheme="minorHAnsi" w:hAnsiTheme="minorHAnsi" w:cstheme="minorHAnsi"/>
          <w:spacing w:val="-3"/>
        </w:rPr>
        <w:t xml:space="preserve"> </w:t>
      </w:r>
      <w:r w:rsidRPr="00AA5C02">
        <w:rPr>
          <w:rFonts w:asciiTheme="minorHAnsi" w:hAnsiTheme="minorHAnsi" w:cstheme="minorHAnsi"/>
        </w:rPr>
        <w:t>a</w:t>
      </w:r>
      <w:r w:rsidRPr="00AA5C02">
        <w:rPr>
          <w:rFonts w:asciiTheme="minorHAnsi" w:hAnsiTheme="minorHAnsi" w:cstheme="minorHAnsi"/>
          <w:spacing w:val="-1"/>
        </w:rPr>
        <w:t xml:space="preserve"> protection</w:t>
      </w:r>
      <w:r w:rsidRPr="00AA5C02">
        <w:rPr>
          <w:rFonts w:asciiTheme="minorHAnsi" w:hAnsiTheme="minorHAnsi" w:cstheme="minorHAnsi"/>
          <w:spacing w:val="2"/>
        </w:rPr>
        <w:t xml:space="preserve"> </w:t>
      </w:r>
      <w:r w:rsidRPr="00AA5C02">
        <w:rPr>
          <w:rFonts w:asciiTheme="minorHAnsi" w:hAnsiTheme="minorHAnsi" w:cstheme="minorHAnsi"/>
          <w:spacing w:val="-1"/>
        </w:rPr>
        <w:t>order.</w:t>
      </w:r>
      <w:r w:rsidRPr="00AA5C02">
        <w:rPr>
          <w:rFonts w:asciiTheme="minorHAnsi" w:hAnsiTheme="minorHAnsi" w:cstheme="minorHAnsi"/>
        </w:rPr>
        <w:t xml:space="preserve"> A </w:t>
      </w:r>
      <w:r w:rsidRPr="00AA5C02">
        <w:rPr>
          <w:rFonts w:asciiTheme="minorHAnsi" w:hAnsiTheme="minorHAnsi" w:cstheme="minorHAnsi"/>
          <w:spacing w:val="-1"/>
        </w:rPr>
        <w:t>student</w:t>
      </w:r>
      <w:r w:rsidRPr="00AA5C02">
        <w:rPr>
          <w:rFonts w:asciiTheme="minorHAnsi" w:hAnsiTheme="minorHAnsi" w:cstheme="minorHAnsi"/>
        </w:rPr>
        <w:t xml:space="preserve"> who </w:t>
      </w:r>
      <w:r w:rsidRPr="00AA5C02">
        <w:rPr>
          <w:rFonts w:asciiTheme="minorHAnsi" w:hAnsiTheme="minorHAnsi" w:cstheme="minorHAnsi"/>
          <w:spacing w:val="1"/>
        </w:rPr>
        <w:t>is</w:t>
      </w:r>
      <w:r w:rsidRPr="00AA5C02">
        <w:rPr>
          <w:rFonts w:asciiTheme="minorHAnsi" w:hAnsiTheme="minorHAnsi" w:cstheme="minorHAnsi"/>
        </w:rPr>
        <w:t xml:space="preserve"> a</w:t>
      </w:r>
      <w:r w:rsidRPr="00AA5C02">
        <w:rPr>
          <w:rFonts w:asciiTheme="minorHAnsi" w:hAnsiTheme="minorHAnsi" w:cstheme="minorHAnsi"/>
          <w:spacing w:val="-1"/>
        </w:rPr>
        <w:t xml:space="preserve"> </w:t>
      </w:r>
      <w:r w:rsidRPr="00AA5C02">
        <w:rPr>
          <w:rFonts w:asciiTheme="minorHAnsi" w:hAnsiTheme="minorHAnsi" w:cstheme="minorHAnsi"/>
        </w:rPr>
        <w:t>victim of a</w:t>
      </w:r>
      <w:r w:rsidRPr="00AA5C02">
        <w:rPr>
          <w:rFonts w:asciiTheme="minorHAnsi" w:hAnsiTheme="minorHAnsi" w:cstheme="minorHAnsi"/>
          <w:spacing w:val="-2"/>
        </w:rPr>
        <w:t xml:space="preserve"> </w:t>
      </w:r>
      <w:r w:rsidRPr="00AA5C02">
        <w:rPr>
          <w:rFonts w:asciiTheme="minorHAnsi" w:hAnsiTheme="minorHAnsi" w:cstheme="minorHAnsi"/>
        </w:rPr>
        <w:t>sexual</w:t>
      </w:r>
      <w:r w:rsidRPr="00AA5C02">
        <w:rPr>
          <w:rFonts w:asciiTheme="minorHAnsi" w:hAnsiTheme="minorHAnsi" w:cstheme="minorHAnsi"/>
          <w:spacing w:val="68"/>
        </w:rPr>
        <w:t xml:space="preserve"> </w:t>
      </w:r>
      <w:r w:rsidRPr="00AA5C02">
        <w:rPr>
          <w:rFonts w:asciiTheme="minorHAnsi" w:hAnsiTheme="minorHAnsi" w:cstheme="minorHAnsi"/>
          <w:spacing w:val="-1"/>
        </w:rPr>
        <w:t>assault</w:t>
      </w:r>
      <w:r w:rsidRPr="00AA5C02">
        <w:rPr>
          <w:rFonts w:asciiTheme="minorHAnsi" w:hAnsiTheme="minorHAnsi" w:cstheme="minorHAnsi"/>
        </w:rPr>
        <w:t xml:space="preserve"> is </w:t>
      </w:r>
      <w:r w:rsidRPr="00AA5C02">
        <w:rPr>
          <w:rFonts w:asciiTheme="minorHAnsi" w:hAnsiTheme="minorHAnsi" w:cstheme="minorHAnsi"/>
          <w:spacing w:val="-1"/>
        </w:rPr>
        <w:t>encouraged</w:t>
      </w:r>
      <w:r w:rsidRPr="00AA5C02">
        <w:rPr>
          <w:rFonts w:asciiTheme="minorHAnsi" w:hAnsiTheme="minorHAnsi" w:cstheme="minorHAnsi"/>
        </w:rPr>
        <w:t xml:space="preserve"> to </w:t>
      </w:r>
      <w:r w:rsidRPr="00AA5C02">
        <w:rPr>
          <w:rFonts w:asciiTheme="minorHAnsi" w:hAnsiTheme="minorHAnsi" w:cstheme="minorHAnsi"/>
          <w:spacing w:val="-1"/>
        </w:rPr>
        <w:t>seek</w:t>
      </w:r>
      <w:r w:rsidRPr="00AA5C02">
        <w:rPr>
          <w:rFonts w:asciiTheme="minorHAnsi" w:hAnsiTheme="minorHAnsi" w:cstheme="minorHAnsi"/>
        </w:rPr>
        <w:t xml:space="preserve"> </w:t>
      </w:r>
      <w:r w:rsidRPr="00AA5C02">
        <w:rPr>
          <w:rFonts w:asciiTheme="minorHAnsi" w:hAnsiTheme="minorHAnsi" w:cstheme="minorHAnsi"/>
          <w:spacing w:val="-1"/>
        </w:rPr>
        <w:t>immediate</w:t>
      </w:r>
      <w:r w:rsidRPr="00AA5C02">
        <w:rPr>
          <w:rFonts w:asciiTheme="minorHAnsi" w:hAnsiTheme="minorHAnsi" w:cstheme="minorHAnsi"/>
        </w:rPr>
        <w:t xml:space="preserve"> </w:t>
      </w:r>
      <w:r w:rsidRPr="00AA5C02">
        <w:rPr>
          <w:rFonts w:asciiTheme="minorHAnsi" w:hAnsiTheme="minorHAnsi" w:cstheme="minorHAnsi"/>
          <w:spacing w:val="-1"/>
        </w:rPr>
        <w:t>health</w:t>
      </w:r>
      <w:r w:rsidRPr="00AA5C02">
        <w:rPr>
          <w:rFonts w:asciiTheme="minorHAnsi" w:hAnsiTheme="minorHAnsi" w:cstheme="minorHAnsi"/>
        </w:rPr>
        <w:t xml:space="preserve"> </w:t>
      </w:r>
      <w:r w:rsidRPr="00AA5C02">
        <w:rPr>
          <w:rFonts w:asciiTheme="minorHAnsi" w:hAnsiTheme="minorHAnsi" w:cstheme="minorHAnsi"/>
          <w:spacing w:val="-1"/>
        </w:rPr>
        <w:t>attention</w:t>
      </w:r>
      <w:r w:rsidRPr="00AA5C02">
        <w:rPr>
          <w:rFonts w:asciiTheme="minorHAnsi" w:hAnsiTheme="minorHAnsi" w:cstheme="minorHAnsi"/>
        </w:rPr>
        <w:t xml:space="preserve"> </w:t>
      </w:r>
      <w:r w:rsidRPr="00AA5C02">
        <w:rPr>
          <w:rFonts w:asciiTheme="minorHAnsi" w:hAnsiTheme="minorHAnsi" w:cstheme="minorHAnsi"/>
          <w:spacing w:val="-1"/>
        </w:rPr>
        <w:t>and</w:t>
      </w:r>
      <w:r w:rsidRPr="00AA5C02">
        <w:rPr>
          <w:rFonts w:asciiTheme="minorHAnsi" w:hAnsiTheme="minorHAnsi" w:cstheme="minorHAnsi"/>
          <w:spacing w:val="2"/>
        </w:rPr>
        <w:t xml:space="preserve"> </w:t>
      </w:r>
      <w:r w:rsidRPr="00AA5C02">
        <w:rPr>
          <w:rFonts w:asciiTheme="minorHAnsi" w:hAnsiTheme="minorHAnsi" w:cstheme="minorHAnsi"/>
          <w:spacing w:val="-1"/>
        </w:rPr>
        <w:t>has</w:t>
      </w:r>
      <w:r w:rsidRPr="00AA5C02">
        <w:rPr>
          <w:rFonts w:asciiTheme="minorHAnsi" w:hAnsiTheme="minorHAnsi" w:cstheme="minorHAnsi"/>
        </w:rPr>
        <w:t xml:space="preserve"> the option of</w:t>
      </w:r>
      <w:r w:rsidRPr="00AA5C02">
        <w:rPr>
          <w:rFonts w:asciiTheme="minorHAnsi" w:hAnsiTheme="minorHAnsi" w:cstheme="minorHAnsi"/>
          <w:spacing w:val="-1"/>
        </w:rPr>
        <w:t xml:space="preserve"> </w:t>
      </w:r>
      <w:r w:rsidRPr="00AA5C02">
        <w:rPr>
          <w:rFonts w:asciiTheme="minorHAnsi" w:hAnsiTheme="minorHAnsi" w:cstheme="minorHAnsi"/>
        </w:rPr>
        <w:t>seeking</w:t>
      </w:r>
      <w:r w:rsidRPr="00AA5C02">
        <w:rPr>
          <w:rFonts w:asciiTheme="minorHAnsi" w:hAnsiTheme="minorHAnsi" w:cstheme="minorHAnsi"/>
          <w:spacing w:val="-3"/>
        </w:rPr>
        <w:t xml:space="preserve"> </w:t>
      </w:r>
      <w:r w:rsidRPr="00AA5C02">
        <w:rPr>
          <w:rFonts w:asciiTheme="minorHAnsi" w:hAnsiTheme="minorHAnsi" w:cstheme="minorHAnsi"/>
          <w:spacing w:val="-1"/>
        </w:rPr>
        <w:t>treatment</w:t>
      </w:r>
      <w:r w:rsidRPr="00AA5C02">
        <w:rPr>
          <w:rFonts w:asciiTheme="minorHAnsi" w:hAnsiTheme="minorHAnsi" w:cstheme="minorHAnsi"/>
          <w:spacing w:val="93"/>
        </w:rPr>
        <w:t xml:space="preserve"> </w:t>
      </w:r>
      <w:r w:rsidRPr="00AA5C02">
        <w:rPr>
          <w:rFonts w:asciiTheme="minorHAnsi" w:hAnsiTheme="minorHAnsi" w:cstheme="minorHAnsi"/>
          <w:spacing w:val="-1"/>
        </w:rPr>
        <w:t>at</w:t>
      </w:r>
      <w:r w:rsidRPr="00AA5C02">
        <w:rPr>
          <w:rFonts w:asciiTheme="minorHAnsi" w:hAnsiTheme="minorHAnsi" w:cstheme="minorHAnsi"/>
        </w:rPr>
        <w:t xml:space="preserve"> </w:t>
      </w:r>
      <w:bookmarkStart w:id="50" w:name="_Hlk20317338"/>
      <w:r w:rsidR="00A90212" w:rsidRPr="00AA5C02">
        <w:rPr>
          <w:rFonts w:asciiTheme="minorHAnsi" w:hAnsiTheme="minorHAnsi" w:cstheme="minorHAnsi"/>
        </w:rPr>
        <w:t xml:space="preserve">Samaritan </w:t>
      </w:r>
      <w:r w:rsidR="00ED3879" w:rsidRPr="00AA5C02">
        <w:rPr>
          <w:rFonts w:asciiTheme="minorHAnsi" w:hAnsiTheme="minorHAnsi" w:cstheme="minorHAnsi"/>
        </w:rPr>
        <w:t>Lebanon</w:t>
      </w:r>
      <w:r w:rsidR="00066134" w:rsidRPr="00AA5C02">
        <w:rPr>
          <w:rFonts w:asciiTheme="minorHAnsi" w:hAnsiTheme="minorHAnsi" w:cstheme="minorHAnsi"/>
        </w:rPr>
        <w:t xml:space="preserve"> </w:t>
      </w:r>
      <w:r w:rsidR="00A90212" w:rsidRPr="00AA5C02">
        <w:rPr>
          <w:rFonts w:asciiTheme="minorHAnsi" w:hAnsiTheme="minorHAnsi" w:cstheme="minorHAnsi"/>
        </w:rPr>
        <w:t>Community</w:t>
      </w:r>
      <w:r w:rsidR="00066134" w:rsidRPr="00AA5C02">
        <w:rPr>
          <w:rFonts w:asciiTheme="minorHAnsi" w:hAnsiTheme="minorHAnsi" w:cstheme="minorHAnsi"/>
        </w:rPr>
        <w:t xml:space="preserve"> Hospital Medical Center located at </w:t>
      </w:r>
      <w:r w:rsidR="00A90212" w:rsidRPr="00AA5C02">
        <w:rPr>
          <w:rFonts w:asciiTheme="minorHAnsi" w:hAnsiTheme="minorHAnsi" w:cstheme="minorHAnsi"/>
        </w:rPr>
        <w:t xml:space="preserve">525 Santiam Highway SE, Lebanon, </w:t>
      </w:r>
      <w:r w:rsidR="007F3528">
        <w:rPr>
          <w:rFonts w:asciiTheme="minorHAnsi" w:hAnsiTheme="minorHAnsi" w:cstheme="minorHAnsi"/>
        </w:rPr>
        <w:t>OR</w:t>
      </w:r>
      <w:r w:rsidR="007F3528" w:rsidRPr="00AA5C02">
        <w:rPr>
          <w:rFonts w:asciiTheme="minorHAnsi" w:hAnsiTheme="minorHAnsi" w:cstheme="minorHAnsi"/>
        </w:rPr>
        <w:t xml:space="preserve"> </w:t>
      </w:r>
      <w:r w:rsidR="00A90212" w:rsidRPr="00AA5C02">
        <w:rPr>
          <w:rFonts w:asciiTheme="minorHAnsi" w:hAnsiTheme="minorHAnsi" w:cstheme="minorHAnsi"/>
        </w:rPr>
        <w:t>97355</w:t>
      </w:r>
      <w:r w:rsidR="00066134" w:rsidRPr="00AA5C02">
        <w:rPr>
          <w:rFonts w:asciiTheme="minorHAnsi" w:hAnsiTheme="minorHAnsi" w:cstheme="minorHAnsi"/>
        </w:rPr>
        <w:t xml:space="preserve">, </w:t>
      </w:r>
      <w:bookmarkEnd w:id="50"/>
      <w:r w:rsidR="00A90212" w:rsidRPr="00AA5C02">
        <w:rPr>
          <w:rFonts w:asciiTheme="minorHAnsi" w:hAnsiTheme="minorHAnsi" w:cstheme="minorHAnsi"/>
        </w:rPr>
        <w:t>541-258-2101</w:t>
      </w:r>
      <w:r w:rsidRPr="00AA5C02">
        <w:rPr>
          <w:rFonts w:asciiTheme="minorHAnsi" w:hAnsiTheme="minorHAnsi" w:cstheme="minorHAnsi"/>
        </w:rPr>
        <w:t>. When possible,</w:t>
      </w:r>
      <w:r w:rsidRPr="00AA5C02">
        <w:rPr>
          <w:rFonts w:asciiTheme="minorHAnsi" w:hAnsiTheme="minorHAnsi" w:cstheme="minorHAnsi"/>
          <w:spacing w:val="47"/>
        </w:rPr>
        <w:t xml:space="preserve"> </w:t>
      </w:r>
      <w:r w:rsidRPr="00AA5C02">
        <w:rPr>
          <w:rFonts w:asciiTheme="minorHAnsi" w:hAnsiTheme="minorHAnsi" w:cstheme="minorHAnsi"/>
        </w:rPr>
        <w:t>a</w:t>
      </w:r>
      <w:r w:rsidRPr="00AA5C02">
        <w:rPr>
          <w:rFonts w:asciiTheme="minorHAnsi" w:hAnsiTheme="minorHAnsi" w:cstheme="minorHAnsi"/>
          <w:spacing w:val="-1"/>
        </w:rPr>
        <w:t xml:space="preserve"> </w:t>
      </w:r>
      <w:r w:rsidRPr="00AA5C02">
        <w:rPr>
          <w:rFonts w:asciiTheme="minorHAnsi" w:hAnsiTheme="minorHAnsi" w:cstheme="minorHAnsi"/>
        </w:rPr>
        <w:t xml:space="preserve">victim should not </w:t>
      </w:r>
      <w:r w:rsidRPr="00AA5C02">
        <w:rPr>
          <w:rFonts w:asciiTheme="minorHAnsi" w:hAnsiTheme="minorHAnsi" w:cstheme="minorHAnsi"/>
          <w:spacing w:val="-1"/>
        </w:rPr>
        <w:t>bathe,</w:t>
      </w:r>
      <w:r w:rsidRPr="00AA5C02">
        <w:rPr>
          <w:rFonts w:asciiTheme="minorHAnsi" w:hAnsiTheme="minorHAnsi" w:cstheme="minorHAnsi"/>
        </w:rPr>
        <w:t xml:space="preserve"> </w:t>
      </w:r>
      <w:r w:rsidRPr="00AA5C02">
        <w:rPr>
          <w:rFonts w:asciiTheme="minorHAnsi" w:hAnsiTheme="minorHAnsi" w:cstheme="minorHAnsi"/>
          <w:spacing w:val="-1"/>
        </w:rPr>
        <w:t>douche,</w:t>
      </w:r>
      <w:r w:rsidRPr="00AA5C02">
        <w:rPr>
          <w:rFonts w:asciiTheme="minorHAnsi" w:hAnsiTheme="minorHAnsi" w:cstheme="minorHAnsi"/>
        </w:rPr>
        <w:t xml:space="preserve"> use</w:t>
      </w:r>
      <w:r w:rsidRPr="00AA5C02">
        <w:rPr>
          <w:rFonts w:asciiTheme="minorHAnsi" w:hAnsiTheme="minorHAnsi" w:cstheme="minorHAnsi"/>
          <w:spacing w:val="-1"/>
        </w:rPr>
        <w:t xml:space="preserve"> </w:t>
      </w:r>
      <w:r w:rsidRPr="00AA5C02">
        <w:rPr>
          <w:rFonts w:asciiTheme="minorHAnsi" w:hAnsiTheme="minorHAnsi" w:cstheme="minorHAnsi"/>
        </w:rPr>
        <w:t xml:space="preserve">the </w:t>
      </w:r>
      <w:r w:rsidRPr="00AA5C02">
        <w:rPr>
          <w:rFonts w:asciiTheme="minorHAnsi" w:hAnsiTheme="minorHAnsi" w:cstheme="minorHAnsi"/>
          <w:spacing w:val="-1"/>
        </w:rPr>
        <w:t>toilet,</w:t>
      </w:r>
      <w:r w:rsidRPr="00AA5C02">
        <w:rPr>
          <w:rFonts w:asciiTheme="minorHAnsi" w:hAnsiTheme="minorHAnsi" w:cstheme="minorHAnsi"/>
        </w:rPr>
        <w:t xml:space="preserve"> </w:t>
      </w:r>
      <w:r w:rsidRPr="00AA5C02">
        <w:rPr>
          <w:rFonts w:asciiTheme="minorHAnsi" w:hAnsiTheme="minorHAnsi" w:cstheme="minorHAnsi"/>
          <w:spacing w:val="1"/>
        </w:rPr>
        <w:t>or</w:t>
      </w:r>
      <w:r w:rsidRPr="00AA5C02">
        <w:rPr>
          <w:rFonts w:asciiTheme="minorHAnsi" w:hAnsiTheme="minorHAnsi" w:cstheme="minorHAnsi"/>
        </w:rPr>
        <w:t xml:space="preserve"> </w:t>
      </w:r>
      <w:r w:rsidRPr="00AA5C02">
        <w:rPr>
          <w:rFonts w:asciiTheme="minorHAnsi" w:hAnsiTheme="minorHAnsi" w:cstheme="minorHAnsi"/>
          <w:spacing w:val="-1"/>
        </w:rPr>
        <w:t>change</w:t>
      </w:r>
      <w:r w:rsidRPr="00AA5C02">
        <w:rPr>
          <w:rFonts w:asciiTheme="minorHAnsi" w:hAnsiTheme="minorHAnsi" w:cstheme="minorHAnsi"/>
          <w:spacing w:val="1"/>
        </w:rPr>
        <w:t xml:space="preserve"> </w:t>
      </w:r>
      <w:r w:rsidRPr="00AA5C02">
        <w:rPr>
          <w:rFonts w:asciiTheme="minorHAnsi" w:hAnsiTheme="minorHAnsi" w:cstheme="minorHAnsi"/>
          <w:spacing w:val="-1"/>
        </w:rPr>
        <w:t>clothing</w:t>
      </w:r>
      <w:r w:rsidRPr="00AA5C02">
        <w:rPr>
          <w:rFonts w:asciiTheme="minorHAnsi" w:hAnsiTheme="minorHAnsi" w:cstheme="minorHAnsi"/>
          <w:spacing w:val="-2"/>
        </w:rPr>
        <w:t xml:space="preserve"> </w:t>
      </w:r>
      <w:r w:rsidRPr="00AA5C02">
        <w:rPr>
          <w:rFonts w:asciiTheme="minorHAnsi" w:hAnsiTheme="minorHAnsi" w:cstheme="minorHAnsi"/>
        </w:rPr>
        <w:t>prior</w:t>
      </w:r>
      <w:r w:rsidRPr="00AA5C02">
        <w:rPr>
          <w:rFonts w:asciiTheme="minorHAnsi" w:hAnsiTheme="minorHAnsi" w:cstheme="minorHAnsi"/>
          <w:spacing w:val="-1"/>
        </w:rPr>
        <w:t xml:space="preserve"> </w:t>
      </w:r>
      <w:r w:rsidRPr="00AA5C02">
        <w:rPr>
          <w:rFonts w:asciiTheme="minorHAnsi" w:hAnsiTheme="minorHAnsi" w:cstheme="minorHAnsi"/>
        </w:rPr>
        <w:t xml:space="preserve">to a </w:t>
      </w:r>
      <w:r w:rsidRPr="00AA5C02">
        <w:rPr>
          <w:rFonts w:asciiTheme="minorHAnsi" w:hAnsiTheme="minorHAnsi" w:cstheme="minorHAnsi"/>
          <w:spacing w:val="-1"/>
        </w:rPr>
        <w:t>medical</w:t>
      </w:r>
      <w:r w:rsidRPr="00AA5C02">
        <w:rPr>
          <w:rFonts w:asciiTheme="minorHAnsi" w:hAnsiTheme="minorHAnsi" w:cstheme="minorHAnsi"/>
        </w:rPr>
        <w:t xml:space="preserve"> exam</w:t>
      </w:r>
      <w:r w:rsidRPr="00AA5C02">
        <w:rPr>
          <w:rFonts w:asciiTheme="minorHAnsi" w:hAnsiTheme="minorHAnsi" w:cstheme="minorHAnsi"/>
          <w:spacing w:val="4"/>
        </w:rPr>
        <w:t xml:space="preserve"> </w:t>
      </w:r>
      <w:r w:rsidRPr="00AA5C02">
        <w:rPr>
          <w:rFonts w:asciiTheme="minorHAnsi" w:hAnsiTheme="minorHAnsi" w:cstheme="minorHAnsi"/>
        </w:rPr>
        <w:t>–</w:t>
      </w:r>
      <w:r w:rsidR="009E7CB3" w:rsidRPr="00AA5C02">
        <w:rPr>
          <w:rFonts w:asciiTheme="minorHAnsi" w:hAnsiTheme="minorHAnsi" w:cstheme="minorHAnsi"/>
        </w:rPr>
        <w:t xml:space="preserve"> </w:t>
      </w:r>
      <w:r w:rsidRPr="00AA5C02">
        <w:rPr>
          <w:rFonts w:asciiTheme="minorHAnsi" w:hAnsiTheme="minorHAnsi" w:cstheme="minorHAnsi"/>
          <w:spacing w:val="-1"/>
        </w:rPr>
        <w:t>which</w:t>
      </w:r>
      <w:r w:rsidRPr="00AA5C02">
        <w:rPr>
          <w:rFonts w:asciiTheme="minorHAnsi" w:hAnsiTheme="minorHAnsi" w:cstheme="minorHAnsi"/>
        </w:rPr>
        <w:t xml:space="preserve"> is </w:t>
      </w:r>
      <w:r w:rsidRPr="00AA5C02">
        <w:rPr>
          <w:rFonts w:asciiTheme="minorHAnsi" w:hAnsiTheme="minorHAnsi" w:cstheme="minorHAnsi"/>
          <w:spacing w:val="-1"/>
        </w:rPr>
        <w:t>important</w:t>
      </w:r>
      <w:r w:rsidRPr="00AA5C02">
        <w:rPr>
          <w:rFonts w:asciiTheme="minorHAnsi" w:hAnsiTheme="minorHAnsi" w:cstheme="minorHAnsi"/>
        </w:rPr>
        <w:t xml:space="preserve"> both to </w:t>
      </w:r>
      <w:r w:rsidRPr="00AA5C02">
        <w:rPr>
          <w:rFonts w:asciiTheme="minorHAnsi" w:hAnsiTheme="minorHAnsi" w:cstheme="minorHAnsi"/>
          <w:spacing w:val="-1"/>
        </w:rPr>
        <w:t>address</w:t>
      </w:r>
      <w:r w:rsidRPr="00AA5C02">
        <w:rPr>
          <w:rFonts w:asciiTheme="minorHAnsi" w:hAnsiTheme="minorHAnsi" w:cstheme="minorHAnsi"/>
        </w:rPr>
        <w:t xml:space="preserve"> </w:t>
      </w:r>
      <w:r w:rsidRPr="00AA5C02">
        <w:rPr>
          <w:rFonts w:asciiTheme="minorHAnsi" w:hAnsiTheme="minorHAnsi" w:cstheme="minorHAnsi"/>
          <w:spacing w:val="1"/>
        </w:rPr>
        <w:t>any</w:t>
      </w:r>
      <w:r w:rsidRPr="00AA5C02">
        <w:rPr>
          <w:rFonts w:asciiTheme="minorHAnsi" w:hAnsiTheme="minorHAnsi" w:cstheme="minorHAnsi"/>
          <w:spacing w:val="-5"/>
        </w:rPr>
        <w:t xml:space="preserve"> </w:t>
      </w:r>
      <w:r w:rsidRPr="00AA5C02">
        <w:rPr>
          <w:rFonts w:asciiTheme="minorHAnsi" w:hAnsiTheme="minorHAnsi" w:cstheme="minorHAnsi"/>
        </w:rPr>
        <w:t xml:space="preserve">health </w:t>
      </w:r>
      <w:r w:rsidRPr="00AA5C02">
        <w:rPr>
          <w:rFonts w:asciiTheme="minorHAnsi" w:hAnsiTheme="minorHAnsi" w:cstheme="minorHAnsi"/>
          <w:spacing w:val="-1"/>
        </w:rPr>
        <w:t>issues</w:t>
      </w:r>
      <w:r w:rsidRPr="00AA5C02">
        <w:rPr>
          <w:rFonts w:asciiTheme="minorHAnsi" w:hAnsiTheme="minorHAnsi" w:cstheme="minorHAnsi"/>
        </w:rPr>
        <w:t xml:space="preserve"> that may</w:t>
      </w:r>
      <w:r w:rsidRPr="00AA5C02">
        <w:rPr>
          <w:rFonts w:asciiTheme="minorHAnsi" w:hAnsiTheme="minorHAnsi" w:cstheme="minorHAnsi"/>
          <w:spacing w:val="-3"/>
        </w:rPr>
        <w:t xml:space="preserve"> </w:t>
      </w:r>
      <w:r w:rsidRPr="00AA5C02">
        <w:rPr>
          <w:rFonts w:asciiTheme="minorHAnsi" w:hAnsiTheme="minorHAnsi" w:cstheme="minorHAnsi"/>
          <w:spacing w:val="-1"/>
        </w:rPr>
        <w:t>arise</w:t>
      </w:r>
      <w:r w:rsidRPr="00AA5C02">
        <w:rPr>
          <w:rFonts w:asciiTheme="minorHAnsi" w:hAnsiTheme="minorHAnsi" w:cstheme="minorHAnsi"/>
          <w:spacing w:val="1"/>
        </w:rPr>
        <w:t xml:space="preserve"> </w:t>
      </w:r>
      <w:r w:rsidRPr="00AA5C02">
        <w:rPr>
          <w:rFonts w:asciiTheme="minorHAnsi" w:hAnsiTheme="minorHAnsi" w:cstheme="minorHAnsi"/>
          <w:spacing w:val="-1"/>
        </w:rPr>
        <w:t>and</w:t>
      </w:r>
      <w:r w:rsidRPr="00AA5C02">
        <w:rPr>
          <w:rFonts w:asciiTheme="minorHAnsi" w:hAnsiTheme="minorHAnsi" w:cstheme="minorHAnsi"/>
        </w:rPr>
        <w:t xml:space="preserve"> </w:t>
      </w:r>
      <w:r w:rsidRPr="00AA5C02">
        <w:rPr>
          <w:rFonts w:asciiTheme="minorHAnsi" w:hAnsiTheme="minorHAnsi" w:cstheme="minorHAnsi"/>
          <w:spacing w:val="-1"/>
        </w:rPr>
        <w:t>for</w:t>
      </w:r>
      <w:r w:rsidRPr="00AA5C02">
        <w:rPr>
          <w:rFonts w:asciiTheme="minorHAnsi" w:hAnsiTheme="minorHAnsi" w:cstheme="minorHAnsi"/>
          <w:spacing w:val="1"/>
        </w:rPr>
        <w:t xml:space="preserve"> </w:t>
      </w:r>
      <w:r w:rsidRPr="00AA5C02">
        <w:rPr>
          <w:rFonts w:asciiTheme="minorHAnsi" w:hAnsiTheme="minorHAnsi" w:cstheme="minorHAnsi"/>
          <w:spacing w:val="-1"/>
        </w:rPr>
        <w:t>evidence</w:t>
      </w:r>
      <w:r w:rsidRPr="00AA5C02">
        <w:rPr>
          <w:rFonts w:asciiTheme="minorHAnsi" w:hAnsiTheme="minorHAnsi" w:cstheme="minorHAnsi"/>
          <w:spacing w:val="1"/>
        </w:rPr>
        <w:t xml:space="preserve"> </w:t>
      </w:r>
      <w:r w:rsidRPr="00AA5C02">
        <w:rPr>
          <w:rFonts w:asciiTheme="minorHAnsi" w:hAnsiTheme="minorHAnsi" w:cstheme="minorHAnsi"/>
          <w:spacing w:val="-1"/>
        </w:rPr>
        <w:t>collection.</w:t>
      </w:r>
    </w:p>
    <w:p w14:paraId="414C7831" w14:textId="439403B1"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spacing w:val="-1"/>
        </w:rPr>
        <w:t xml:space="preserve">Evidence </w:t>
      </w:r>
      <w:r w:rsidRPr="00905D6C">
        <w:rPr>
          <w:rFonts w:asciiTheme="minorHAnsi" w:hAnsiTheme="minorHAnsi" w:cstheme="minorHAnsi"/>
        </w:rPr>
        <w:t xml:space="preserve">of </w:t>
      </w:r>
      <w:r w:rsidRPr="00905D6C">
        <w:rPr>
          <w:rFonts w:asciiTheme="minorHAnsi" w:hAnsiTheme="minorHAnsi" w:cstheme="minorHAnsi"/>
          <w:spacing w:val="-1"/>
        </w:rPr>
        <w:t>violence,</w:t>
      </w:r>
      <w:r w:rsidRPr="00905D6C">
        <w:rPr>
          <w:rFonts w:asciiTheme="minorHAnsi" w:hAnsiTheme="minorHAnsi" w:cstheme="minorHAnsi"/>
        </w:rPr>
        <w:t xml:space="preserve"> such </w:t>
      </w:r>
      <w:r w:rsidRPr="00905D6C">
        <w:rPr>
          <w:rFonts w:asciiTheme="minorHAnsi" w:hAnsiTheme="minorHAnsi" w:cstheme="minorHAnsi"/>
          <w:spacing w:val="-1"/>
        </w:rPr>
        <w:t>as</w:t>
      </w:r>
      <w:r w:rsidRPr="00905D6C">
        <w:rPr>
          <w:rFonts w:asciiTheme="minorHAnsi" w:hAnsiTheme="minorHAnsi" w:cstheme="minorHAnsi"/>
        </w:rPr>
        <w:t xml:space="preserve"> bruising</w:t>
      </w:r>
      <w:r w:rsidRPr="00905D6C">
        <w:rPr>
          <w:rFonts w:asciiTheme="minorHAnsi" w:hAnsiTheme="minorHAnsi" w:cstheme="minorHAnsi"/>
          <w:spacing w:val="-3"/>
        </w:rPr>
        <w:t xml:space="preserve"> </w:t>
      </w:r>
      <w:r w:rsidRPr="00905D6C">
        <w:rPr>
          <w:rFonts w:asciiTheme="minorHAnsi" w:hAnsiTheme="minorHAnsi" w:cstheme="minorHAnsi"/>
        </w:rPr>
        <w:t xml:space="preserve">or </w:t>
      </w:r>
      <w:r w:rsidRPr="00905D6C">
        <w:rPr>
          <w:rFonts w:asciiTheme="minorHAnsi" w:hAnsiTheme="minorHAnsi" w:cstheme="minorHAnsi"/>
          <w:spacing w:val="-1"/>
        </w:rPr>
        <w:t>other</w:t>
      </w:r>
      <w:r w:rsidRPr="00905D6C">
        <w:rPr>
          <w:rFonts w:asciiTheme="minorHAnsi" w:hAnsiTheme="minorHAnsi" w:cstheme="minorHAnsi"/>
        </w:rPr>
        <w:t xml:space="preserve"> visible</w:t>
      </w:r>
      <w:r w:rsidRPr="00905D6C">
        <w:rPr>
          <w:rFonts w:asciiTheme="minorHAnsi" w:hAnsiTheme="minorHAnsi" w:cstheme="minorHAnsi"/>
          <w:spacing w:val="-1"/>
        </w:rPr>
        <w:t xml:space="preserve"> injuries,</w:t>
      </w:r>
      <w:r w:rsidRPr="00905D6C">
        <w:rPr>
          <w:rFonts w:asciiTheme="minorHAnsi" w:hAnsiTheme="minorHAnsi" w:cstheme="minorHAnsi"/>
        </w:rPr>
        <w:t xml:space="preserve"> following</w:t>
      </w:r>
      <w:r w:rsidRPr="00905D6C">
        <w:rPr>
          <w:rFonts w:asciiTheme="minorHAnsi" w:hAnsiTheme="minorHAnsi" w:cstheme="minorHAnsi"/>
          <w:spacing w:val="-2"/>
        </w:rPr>
        <w:t xml:space="preserve"> </w:t>
      </w:r>
      <w:r w:rsidRPr="00905D6C">
        <w:rPr>
          <w:rFonts w:asciiTheme="minorHAnsi" w:hAnsiTheme="minorHAnsi" w:cstheme="minorHAnsi"/>
        </w:rPr>
        <w:t xml:space="preserve">an </w:t>
      </w:r>
      <w:r w:rsidRPr="00905D6C">
        <w:rPr>
          <w:rFonts w:asciiTheme="minorHAnsi" w:hAnsiTheme="minorHAnsi" w:cstheme="minorHAnsi"/>
          <w:spacing w:val="-1"/>
        </w:rPr>
        <w:t>incident</w:t>
      </w:r>
      <w:r w:rsidRPr="00905D6C">
        <w:rPr>
          <w:rFonts w:asciiTheme="minorHAnsi" w:hAnsiTheme="minorHAnsi" w:cstheme="minorHAnsi"/>
        </w:rPr>
        <w:t xml:space="preserve"> of </w:t>
      </w:r>
      <w:r w:rsidRPr="00905D6C">
        <w:rPr>
          <w:rFonts w:asciiTheme="minorHAnsi" w:hAnsiTheme="minorHAnsi" w:cstheme="minorHAnsi"/>
          <w:spacing w:val="-1"/>
        </w:rPr>
        <w:t>domestic</w:t>
      </w:r>
      <w:r w:rsidRPr="00905D6C">
        <w:rPr>
          <w:rFonts w:asciiTheme="minorHAnsi" w:hAnsiTheme="minorHAnsi" w:cstheme="minorHAnsi"/>
          <w:spacing w:val="91"/>
        </w:rPr>
        <w:t xml:space="preserve"> </w:t>
      </w:r>
      <w:r w:rsidRPr="00905D6C">
        <w:rPr>
          <w:rFonts w:asciiTheme="minorHAnsi" w:hAnsiTheme="minorHAnsi" w:cstheme="minorHAnsi"/>
        </w:rPr>
        <w:t xml:space="preserve">or </w:t>
      </w:r>
      <w:r w:rsidRPr="00905D6C">
        <w:rPr>
          <w:rFonts w:asciiTheme="minorHAnsi" w:hAnsiTheme="minorHAnsi" w:cstheme="minorHAnsi"/>
          <w:spacing w:val="-1"/>
        </w:rPr>
        <w:t>dating</w:t>
      </w:r>
      <w:r w:rsidRPr="00905D6C">
        <w:rPr>
          <w:rFonts w:asciiTheme="minorHAnsi" w:hAnsiTheme="minorHAnsi" w:cstheme="minorHAnsi"/>
          <w:spacing w:val="-3"/>
        </w:rPr>
        <w:t xml:space="preserve"> </w:t>
      </w:r>
      <w:r w:rsidRPr="00905D6C">
        <w:rPr>
          <w:rFonts w:asciiTheme="minorHAnsi" w:hAnsiTheme="minorHAnsi" w:cstheme="minorHAnsi"/>
        </w:rPr>
        <w:t>violence</w:t>
      </w:r>
      <w:r w:rsidRPr="00905D6C">
        <w:rPr>
          <w:rFonts w:asciiTheme="minorHAnsi" w:hAnsiTheme="minorHAnsi" w:cstheme="minorHAnsi"/>
          <w:spacing w:val="-1"/>
        </w:rPr>
        <w:t xml:space="preserve"> </w:t>
      </w:r>
      <w:r w:rsidRPr="00905D6C">
        <w:rPr>
          <w:rFonts w:asciiTheme="minorHAnsi" w:hAnsiTheme="minorHAnsi" w:cstheme="minorHAnsi"/>
        </w:rPr>
        <w:t>should</w:t>
      </w:r>
      <w:r w:rsidRPr="00905D6C">
        <w:rPr>
          <w:rFonts w:asciiTheme="minorHAnsi" w:hAnsiTheme="minorHAnsi" w:cstheme="minorHAnsi"/>
          <w:spacing w:val="2"/>
        </w:rPr>
        <w:t xml:space="preserve"> </w:t>
      </w:r>
      <w:r w:rsidRPr="00905D6C">
        <w:rPr>
          <w:rFonts w:asciiTheme="minorHAnsi" w:hAnsiTheme="minorHAnsi" w:cstheme="minorHAnsi"/>
        </w:rPr>
        <w:t>be</w:t>
      </w:r>
      <w:r w:rsidRPr="00905D6C">
        <w:rPr>
          <w:rFonts w:asciiTheme="minorHAnsi" w:hAnsiTheme="minorHAnsi" w:cstheme="minorHAnsi"/>
          <w:spacing w:val="-1"/>
        </w:rPr>
        <w:t xml:space="preserve"> documented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taking</w:t>
      </w:r>
      <w:r w:rsidRPr="00905D6C">
        <w:rPr>
          <w:rFonts w:asciiTheme="minorHAnsi" w:hAnsiTheme="minorHAnsi" w:cstheme="minorHAnsi"/>
          <w:spacing w:val="-3"/>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photograph. On</w:t>
      </w:r>
      <w:r w:rsidRPr="00905D6C">
        <w:rPr>
          <w:rFonts w:asciiTheme="minorHAnsi" w:hAnsiTheme="minorHAnsi" w:cstheme="minorHAnsi"/>
          <w:spacing w:val="4"/>
        </w:rPr>
        <w:t xml:space="preserve"> </w:t>
      </w:r>
      <w:r w:rsidRPr="00905D6C">
        <w:rPr>
          <w:rFonts w:asciiTheme="minorHAnsi" w:hAnsiTheme="minorHAnsi" w:cstheme="minorHAnsi"/>
        </w:rPr>
        <w:t>campus, this will be</w:t>
      </w:r>
      <w:r w:rsidRPr="00905D6C">
        <w:rPr>
          <w:rFonts w:asciiTheme="minorHAnsi" w:hAnsiTheme="minorHAnsi" w:cstheme="minorHAnsi"/>
          <w:spacing w:val="28"/>
        </w:rPr>
        <w:t xml:space="preserve"> </w:t>
      </w:r>
      <w:r w:rsidRPr="00905D6C">
        <w:rPr>
          <w:rFonts w:asciiTheme="minorHAnsi" w:hAnsiTheme="minorHAnsi" w:cstheme="minorHAnsi"/>
          <w:spacing w:val="-1"/>
        </w:rPr>
        <w:t>handled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00634D19">
        <w:rPr>
          <w:rFonts w:asciiTheme="minorHAnsi" w:hAnsiTheme="minorHAnsi" w:cstheme="minorHAnsi"/>
          <w:spacing w:val="-2"/>
        </w:rPr>
        <w:t>Lebanon Police</w:t>
      </w:r>
      <w:r w:rsidRPr="00905D6C">
        <w:rPr>
          <w:rFonts w:asciiTheme="minorHAnsi" w:hAnsiTheme="minorHAnsi" w:cstheme="minorHAnsi"/>
          <w:spacing w:val="-1"/>
        </w:rPr>
        <w:t xml:space="preserve"> Department.</w:t>
      </w:r>
      <w:r w:rsidRPr="00905D6C">
        <w:rPr>
          <w:rFonts w:asciiTheme="minorHAnsi" w:hAnsiTheme="minorHAnsi" w:cstheme="minorHAnsi"/>
          <w:spacing w:val="5"/>
        </w:rPr>
        <w:t xml:space="preserve"> </w:t>
      </w:r>
      <w:r w:rsidRPr="00905D6C">
        <w:rPr>
          <w:rFonts w:asciiTheme="minorHAnsi" w:hAnsiTheme="minorHAnsi" w:cstheme="minorHAnsi"/>
          <w:spacing w:val="-2"/>
        </w:rPr>
        <w:t>If</w:t>
      </w:r>
      <w:r w:rsidRPr="00905D6C">
        <w:rPr>
          <w:rFonts w:asciiTheme="minorHAnsi" w:hAnsiTheme="minorHAnsi" w:cstheme="minorHAnsi"/>
          <w:spacing w:val="1"/>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spacing w:val="-1"/>
        </w:rPr>
        <w:t>event</w:t>
      </w:r>
      <w:r w:rsidRPr="00905D6C">
        <w:rPr>
          <w:rFonts w:asciiTheme="minorHAnsi" w:hAnsiTheme="minorHAnsi" w:cstheme="minorHAnsi"/>
        </w:rPr>
        <w:t xml:space="preserve"> </w:t>
      </w:r>
      <w:r w:rsidRPr="00905D6C">
        <w:rPr>
          <w:rFonts w:asciiTheme="minorHAnsi" w:hAnsiTheme="minorHAnsi" w:cstheme="minorHAnsi"/>
          <w:spacing w:val="-1"/>
        </w:rPr>
        <w:t>occurred</w:t>
      </w:r>
      <w:r w:rsidRPr="00905D6C">
        <w:rPr>
          <w:rFonts w:asciiTheme="minorHAnsi" w:hAnsiTheme="minorHAnsi" w:cstheme="minorHAnsi"/>
        </w:rPr>
        <w:t xml:space="preserve"> off</w:t>
      </w:r>
      <w:r w:rsidRPr="00905D6C">
        <w:rPr>
          <w:rFonts w:asciiTheme="minorHAnsi" w:hAnsiTheme="minorHAnsi" w:cstheme="minorHAnsi"/>
          <w:spacing w:val="-2"/>
        </w:rPr>
        <w:t xml:space="preserve"> </w:t>
      </w:r>
      <w:r w:rsidRPr="00905D6C">
        <w:rPr>
          <w:rFonts w:asciiTheme="minorHAnsi" w:hAnsiTheme="minorHAnsi" w:cstheme="minorHAnsi"/>
        </w:rPr>
        <w:t>campus, the</w:t>
      </w:r>
      <w:r w:rsidRPr="00905D6C">
        <w:rPr>
          <w:rFonts w:asciiTheme="minorHAnsi" w:hAnsiTheme="minorHAnsi" w:cstheme="minorHAnsi"/>
          <w:spacing w:val="-1"/>
        </w:rPr>
        <w:t xml:space="preserve"> local</w:t>
      </w:r>
      <w:r w:rsidRPr="00905D6C">
        <w:rPr>
          <w:rFonts w:asciiTheme="minorHAnsi" w:hAnsiTheme="minorHAnsi" w:cstheme="minorHAnsi"/>
        </w:rPr>
        <w:t xml:space="preserve"> police</w:t>
      </w:r>
      <w:r w:rsidRPr="00905D6C">
        <w:rPr>
          <w:rFonts w:asciiTheme="minorHAnsi" w:hAnsiTheme="minorHAnsi" w:cstheme="minorHAnsi"/>
          <w:spacing w:val="71"/>
        </w:rPr>
        <w:t xml:space="preserve"> </w:t>
      </w:r>
      <w:r w:rsidRPr="00905D6C">
        <w:rPr>
          <w:rFonts w:asciiTheme="minorHAnsi" w:hAnsiTheme="minorHAnsi" w:cstheme="minorHAnsi"/>
        </w:rPr>
        <w:t>agency</w:t>
      </w:r>
      <w:r w:rsidRPr="00905D6C">
        <w:rPr>
          <w:rFonts w:asciiTheme="minorHAnsi" w:hAnsiTheme="minorHAnsi" w:cstheme="minorHAnsi"/>
          <w:spacing w:val="-5"/>
        </w:rPr>
        <w:t xml:space="preserve"> </w:t>
      </w:r>
      <w:r w:rsidRPr="00905D6C">
        <w:rPr>
          <w:rFonts w:asciiTheme="minorHAnsi" w:hAnsiTheme="minorHAnsi" w:cstheme="minorHAnsi"/>
        </w:rPr>
        <w:t xml:space="preserve">will </w:t>
      </w:r>
      <w:r w:rsidRPr="00905D6C">
        <w:rPr>
          <w:rFonts w:asciiTheme="minorHAnsi" w:hAnsiTheme="minorHAnsi" w:cstheme="minorHAnsi"/>
          <w:spacing w:val="-1"/>
        </w:rPr>
        <w:t>handle</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Pr="00905D6C">
        <w:rPr>
          <w:rFonts w:asciiTheme="minorHAnsi" w:hAnsiTheme="minorHAnsi" w:cstheme="minorHAnsi"/>
        </w:rPr>
        <w:t xml:space="preserve">documentation. </w:t>
      </w:r>
      <w:r w:rsidRPr="00905D6C">
        <w:rPr>
          <w:rFonts w:asciiTheme="minorHAnsi" w:hAnsiTheme="minorHAnsi" w:cstheme="minorHAnsi"/>
          <w:spacing w:val="-1"/>
        </w:rPr>
        <w:t>Evidence</w:t>
      </w:r>
      <w:r w:rsidRPr="00905D6C">
        <w:rPr>
          <w:rFonts w:asciiTheme="minorHAnsi" w:hAnsiTheme="minorHAnsi" w:cstheme="minorHAnsi"/>
          <w:spacing w:val="1"/>
        </w:rPr>
        <w:t xml:space="preserve"> </w:t>
      </w:r>
      <w:r w:rsidRPr="00905D6C">
        <w:rPr>
          <w:rFonts w:asciiTheme="minorHAnsi" w:hAnsiTheme="minorHAnsi" w:cstheme="minorHAnsi"/>
        </w:rPr>
        <w:t xml:space="preserve">of </w:t>
      </w:r>
      <w:r w:rsidRPr="00905D6C">
        <w:rPr>
          <w:rFonts w:asciiTheme="minorHAnsi" w:hAnsiTheme="minorHAnsi" w:cstheme="minorHAnsi"/>
          <w:spacing w:val="-1"/>
        </w:rPr>
        <w:t>stalking,</w:t>
      </w:r>
      <w:r w:rsidRPr="00905D6C">
        <w:rPr>
          <w:rFonts w:asciiTheme="minorHAnsi" w:hAnsiTheme="minorHAnsi" w:cstheme="minorHAnsi"/>
        </w:rPr>
        <w:t xml:space="preserve"> including</w:t>
      </w:r>
      <w:r w:rsidRPr="00905D6C">
        <w:rPr>
          <w:rFonts w:asciiTheme="minorHAnsi" w:hAnsiTheme="minorHAnsi" w:cstheme="minorHAnsi"/>
          <w:spacing w:val="-3"/>
        </w:rPr>
        <w:t xml:space="preserve"> </w:t>
      </w:r>
      <w:r w:rsidRPr="00905D6C">
        <w:rPr>
          <w:rFonts w:asciiTheme="minorHAnsi" w:hAnsiTheme="minorHAnsi" w:cstheme="minorHAnsi"/>
          <w:spacing w:val="1"/>
        </w:rPr>
        <w:t>any</w:t>
      </w:r>
      <w:r w:rsidRPr="00905D6C">
        <w:rPr>
          <w:rFonts w:asciiTheme="minorHAnsi" w:hAnsiTheme="minorHAnsi" w:cstheme="minorHAnsi"/>
          <w:spacing w:val="-3"/>
        </w:rPr>
        <w:t xml:space="preserve"> </w:t>
      </w:r>
      <w:r w:rsidRPr="00905D6C">
        <w:rPr>
          <w:rFonts w:asciiTheme="minorHAnsi" w:hAnsiTheme="minorHAnsi" w:cstheme="minorHAnsi"/>
          <w:spacing w:val="-1"/>
        </w:rPr>
        <w:t>communication</w:t>
      </w:r>
      <w:r w:rsidRPr="00905D6C">
        <w:rPr>
          <w:rFonts w:asciiTheme="minorHAnsi" w:hAnsiTheme="minorHAnsi" w:cstheme="minorHAnsi"/>
          <w:spacing w:val="1"/>
        </w:rPr>
        <w:t xml:space="preserve"> </w:t>
      </w:r>
      <w:r w:rsidRPr="00905D6C">
        <w:rPr>
          <w:rFonts w:asciiTheme="minorHAnsi" w:hAnsiTheme="minorHAnsi" w:cstheme="minorHAnsi"/>
          <w:spacing w:val="-1"/>
        </w:rPr>
        <w:t>such</w:t>
      </w:r>
      <w:r w:rsidRPr="00905D6C">
        <w:rPr>
          <w:rFonts w:asciiTheme="minorHAnsi" w:hAnsiTheme="minorHAnsi" w:cstheme="minorHAnsi"/>
          <w:spacing w:val="72"/>
        </w:rPr>
        <w:t xml:space="preserve"> </w:t>
      </w:r>
      <w:r w:rsidRPr="00905D6C">
        <w:rPr>
          <w:rFonts w:asciiTheme="minorHAnsi" w:hAnsiTheme="minorHAnsi" w:cstheme="minorHAnsi"/>
          <w:spacing w:val="-1"/>
        </w:rPr>
        <w:t>as</w:t>
      </w:r>
      <w:r w:rsidRPr="00905D6C">
        <w:rPr>
          <w:rFonts w:asciiTheme="minorHAnsi" w:hAnsiTheme="minorHAnsi" w:cstheme="minorHAnsi"/>
        </w:rPr>
        <w:t xml:space="preserve"> </w:t>
      </w:r>
      <w:r w:rsidRPr="00905D6C">
        <w:rPr>
          <w:rFonts w:asciiTheme="minorHAnsi" w:hAnsiTheme="minorHAnsi" w:cstheme="minorHAnsi"/>
          <w:spacing w:val="-1"/>
        </w:rPr>
        <w:t>written</w:t>
      </w:r>
      <w:r w:rsidRPr="00905D6C">
        <w:rPr>
          <w:rFonts w:asciiTheme="minorHAnsi" w:hAnsiTheme="minorHAnsi" w:cstheme="minorHAnsi"/>
        </w:rPr>
        <w:t xml:space="preserve"> </w:t>
      </w:r>
      <w:r w:rsidRPr="00905D6C">
        <w:rPr>
          <w:rFonts w:asciiTheme="minorHAnsi" w:hAnsiTheme="minorHAnsi" w:cstheme="minorHAnsi"/>
          <w:spacing w:val="-1"/>
        </w:rPr>
        <w:t>notes,</w:t>
      </w:r>
      <w:r w:rsidRPr="00905D6C">
        <w:rPr>
          <w:rFonts w:asciiTheme="minorHAnsi" w:hAnsiTheme="minorHAnsi" w:cstheme="minorHAnsi"/>
        </w:rPr>
        <w:t xml:space="preserve"> </w:t>
      </w:r>
      <w:r w:rsidRPr="00905D6C">
        <w:rPr>
          <w:rFonts w:asciiTheme="minorHAnsi" w:hAnsiTheme="minorHAnsi" w:cstheme="minorHAnsi"/>
          <w:spacing w:val="-1"/>
        </w:rPr>
        <w:t xml:space="preserve">voice </w:t>
      </w:r>
      <w:r w:rsidRPr="00905D6C">
        <w:rPr>
          <w:rFonts w:asciiTheme="minorHAnsi" w:hAnsiTheme="minorHAnsi" w:cstheme="minorHAnsi"/>
        </w:rPr>
        <w:t xml:space="preserve">mail or </w:t>
      </w:r>
      <w:r w:rsidRPr="00905D6C">
        <w:rPr>
          <w:rFonts w:asciiTheme="minorHAnsi" w:hAnsiTheme="minorHAnsi" w:cstheme="minorHAnsi"/>
          <w:spacing w:val="-1"/>
        </w:rPr>
        <w:t>other</w:t>
      </w:r>
      <w:r w:rsidRPr="00905D6C">
        <w:rPr>
          <w:rFonts w:asciiTheme="minorHAnsi" w:hAnsiTheme="minorHAnsi" w:cstheme="minorHAnsi"/>
        </w:rPr>
        <w:t xml:space="preserve"> </w:t>
      </w:r>
      <w:r w:rsidRPr="00905D6C">
        <w:rPr>
          <w:rFonts w:asciiTheme="minorHAnsi" w:hAnsiTheme="minorHAnsi" w:cstheme="minorHAnsi"/>
          <w:spacing w:val="-1"/>
        </w:rPr>
        <w:t xml:space="preserve">electronic </w:t>
      </w:r>
      <w:r w:rsidRPr="00905D6C">
        <w:rPr>
          <w:rFonts w:asciiTheme="minorHAnsi" w:hAnsiTheme="minorHAnsi" w:cstheme="minorHAnsi"/>
        </w:rPr>
        <w:t>communications, should be</w:t>
      </w:r>
      <w:r w:rsidRPr="00905D6C">
        <w:rPr>
          <w:rFonts w:asciiTheme="minorHAnsi" w:hAnsiTheme="minorHAnsi" w:cstheme="minorHAnsi"/>
          <w:spacing w:val="-1"/>
        </w:rPr>
        <w:t xml:space="preserve"> saved</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not </w:t>
      </w:r>
      <w:r w:rsidRPr="00905D6C">
        <w:rPr>
          <w:rFonts w:asciiTheme="minorHAnsi" w:hAnsiTheme="minorHAnsi" w:cstheme="minorHAnsi"/>
          <w:spacing w:val="-1"/>
        </w:rPr>
        <w:t>altered</w:t>
      </w:r>
      <w:r w:rsidRPr="00905D6C">
        <w:rPr>
          <w:rFonts w:asciiTheme="minorHAnsi" w:hAnsiTheme="minorHAnsi" w:cstheme="minorHAnsi"/>
          <w:spacing w:val="83"/>
        </w:rPr>
        <w:t xml:space="preserve"> </w:t>
      </w:r>
      <w:r w:rsidRPr="00905D6C">
        <w:rPr>
          <w:rFonts w:asciiTheme="minorHAnsi" w:hAnsiTheme="minorHAnsi" w:cstheme="minorHAnsi"/>
        </w:rPr>
        <w:t>in any</w:t>
      </w:r>
      <w:r w:rsidRPr="00905D6C">
        <w:rPr>
          <w:rFonts w:asciiTheme="minorHAnsi" w:hAnsiTheme="minorHAnsi" w:cstheme="minorHAnsi"/>
          <w:spacing w:val="-5"/>
        </w:rPr>
        <w:t xml:space="preserve"> </w:t>
      </w:r>
      <w:r w:rsidRPr="00905D6C">
        <w:rPr>
          <w:rFonts w:asciiTheme="minorHAnsi" w:hAnsiTheme="minorHAnsi" w:cstheme="minorHAnsi"/>
          <w:spacing w:val="-1"/>
        </w:rPr>
        <w:t>way.</w:t>
      </w:r>
      <w:r w:rsidRPr="00905D6C">
        <w:rPr>
          <w:rFonts w:asciiTheme="minorHAnsi" w:hAnsiTheme="minorHAnsi" w:cstheme="minorHAnsi"/>
        </w:rPr>
        <w:t xml:space="preserve"> Provide</w:t>
      </w:r>
      <w:r w:rsidRPr="00905D6C">
        <w:rPr>
          <w:rFonts w:asciiTheme="minorHAnsi" w:hAnsiTheme="minorHAnsi" w:cstheme="minorHAnsi"/>
          <w:spacing w:val="-2"/>
        </w:rPr>
        <w:t xml:space="preserve"> </w:t>
      </w:r>
      <w:r w:rsidRPr="00905D6C">
        <w:rPr>
          <w:rFonts w:asciiTheme="minorHAnsi" w:hAnsiTheme="minorHAnsi" w:cstheme="minorHAnsi"/>
        </w:rPr>
        <w:t>this to the</w:t>
      </w:r>
      <w:r w:rsidRPr="00905D6C">
        <w:rPr>
          <w:rFonts w:asciiTheme="minorHAnsi" w:hAnsiTheme="minorHAnsi" w:cstheme="minorHAnsi"/>
          <w:spacing w:val="-1"/>
        </w:rPr>
        <w:t xml:space="preserve"> </w:t>
      </w:r>
      <w:r w:rsidRPr="00905D6C">
        <w:rPr>
          <w:rFonts w:asciiTheme="minorHAnsi" w:hAnsiTheme="minorHAnsi" w:cstheme="minorHAnsi"/>
        </w:rPr>
        <w:t>law</w:t>
      </w:r>
      <w:r w:rsidRPr="00905D6C">
        <w:rPr>
          <w:rFonts w:asciiTheme="minorHAnsi" w:hAnsiTheme="minorHAnsi" w:cstheme="minorHAnsi"/>
          <w:spacing w:val="-1"/>
        </w:rPr>
        <w:t xml:space="preserve"> enforcement</w:t>
      </w:r>
      <w:r w:rsidRPr="00905D6C">
        <w:rPr>
          <w:rFonts w:asciiTheme="minorHAnsi" w:hAnsiTheme="minorHAnsi" w:cstheme="minorHAnsi"/>
        </w:rPr>
        <w:t xml:space="preserve"> </w:t>
      </w:r>
      <w:r w:rsidRPr="00905D6C">
        <w:rPr>
          <w:rFonts w:asciiTheme="minorHAnsi" w:hAnsiTheme="minorHAnsi" w:cstheme="minorHAnsi"/>
          <w:spacing w:val="-1"/>
        </w:rPr>
        <w:t>officer</w:t>
      </w:r>
      <w:r w:rsidRPr="00905D6C">
        <w:rPr>
          <w:rFonts w:asciiTheme="minorHAnsi" w:hAnsiTheme="minorHAnsi" w:cstheme="minorHAnsi"/>
          <w:spacing w:val="2"/>
        </w:rPr>
        <w:t xml:space="preserve"> </w:t>
      </w:r>
      <w:r w:rsidRPr="00905D6C">
        <w:rPr>
          <w:rFonts w:asciiTheme="minorHAnsi" w:hAnsiTheme="minorHAnsi" w:cstheme="minorHAnsi"/>
        </w:rPr>
        <w:t>or</w:t>
      </w:r>
      <w:r w:rsidRPr="00905D6C">
        <w:rPr>
          <w:rFonts w:asciiTheme="minorHAnsi" w:hAnsiTheme="minorHAnsi" w:cstheme="minorHAnsi"/>
          <w:spacing w:val="-1"/>
        </w:rPr>
        <w:t xml:space="preserve"> </w:t>
      </w:r>
      <w:r w:rsidR="00BA64FB" w:rsidRPr="00905D6C">
        <w:rPr>
          <w:rFonts w:asciiTheme="minorHAnsi" w:hAnsiTheme="minorHAnsi" w:cstheme="minorHAnsi"/>
        </w:rPr>
        <w:t>Campus Security</w:t>
      </w:r>
      <w:r w:rsidRPr="00905D6C">
        <w:rPr>
          <w:rFonts w:asciiTheme="minorHAnsi" w:hAnsiTheme="minorHAnsi" w:cstheme="minorHAnsi"/>
          <w:spacing w:val="-5"/>
        </w:rPr>
        <w:t xml:space="preserve"> </w:t>
      </w:r>
      <w:r w:rsidRPr="00905D6C">
        <w:rPr>
          <w:rFonts w:asciiTheme="minorHAnsi" w:hAnsiTheme="minorHAnsi" w:cstheme="minorHAnsi"/>
          <w:spacing w:val="-1"/>
        </w:rPr>
        <w:t>officer</w:t>
      </w:r>
      <w:r w:rsidRPr="00905D6C">
        <w:rPr>
          <w:rFonts w:asciiTheme="minorHAnsi" w:hAnsiTheme="minorHAnsi" w:cstheme="minorHAnsi"/>
          <w:spacing w:val="2"/>
        </w:rPr>
        <w:t xml:space="preserve"> </w:t>
      </w:r>
      <w:r w:rsidRPr="00905D6C">
        <w:rPr>
          <w:rFonts w:asciiTheme="minorHAnsi" w:hAnsiTheme="minorHAnsi" w:cstheme="minorHAnsi"/>
        </w:rPr>
        <w:t xml:space="preserve">who </w:t>
      </w:r>
      <w:r w:rsidRPr="00905D6C">
        <w:rPr>
          <w:rFonts w:asciiTheme="minorHAnsi" w:hAnsiTheme="minorHAnsi" w:cstheme="minorHAnsi"/>
          <w:spacing w:val="-1"/>
        </w:rPr>
        <w:t>responds</w:t>
      </w:r>
      <w:r w:rsidRPr="00905D6C">
        <w:rPr>
          <w:rFonts w:asciiTheme="minorHAnsi" w:hAnsiTheme="minorHAnsi" w:cstheme="minorHAnsi"/>
          <w:spacing w:val="65"/>
        </w:rPr>
        <w:t xml:space="preserve"> </w:t>
      </w:r>
      <w:r w:rsidRPr="00905D6C">
        <w:rPr>
          <w:rFonts w:asciiTheme="minorHAnsi" w:hAnsiTheme="minorHAnsi" w:cstheme="minorHAnsi"/>
        </w:rPr>
        <w:t>to</w:t>
      </w:r>
      <w:r w:rsidRPr="00905D6C">
        <w:rPr>
          <w:rFonts w:asciiTheme="minorHAnsi" w:hAnsiTheme="minorHAnsi" w:cstheme="minorHAnsi"/>
          <w:spacing w:val="2"/>
        </w:rPr>
        <w:t xml:space="preserve"> </w:t>
      </w:r>
      <w:r w:rsidRPr="00905D6C">
        <w:rPr>
          <w:rFonts w:asciiTheme="minorHAnsi" w:hAnsiTheme="minorHAnsi" w:cstheme="minorHAnsi"/>
          <w:spacing w:val="-2"/>
        </w:rPr>
        <w:t>your</w:t>
      </w:r>
      <w:r w:rsidRPr="00905D6C">
        <w:rPr>
          <w:rFonts w:asciiTheme="minorHAnsi" w:hAnsiTheme="minorHAnsi" w:cstheme="minorHAnsi"/>
        </w:rPr>
        <w:t xml:space="preserve"> </w:t>
      </w:r>
      <w:r w:rsidRPr="00905D6C">
        <w:rPr>
          <w:rFonts w:asciiTheme="minorHAnsi" w:hAnsiTheme="minorHAnsi" w:cstheme="minorHAnsi"/>
          <w:spacing w:val="-1"/>
        </w:rPr>
        <w:t>call.</w:t>
      </w:r>
    </w:p>
    <w:p w14:paraId="33661E9D" w14:textId="1A42F3E8" w:rsidR="00BD3B81" w:rsidRPr="001059E1" w:rsidRDefault="00BA20EA" w:rsidP="001D761C">
      <w:pPr>
        <w:pStyle w:val="Heading2"/>
        <w:spacing w:before="0" w:line="276" w:lineRule="auto"/>
        <w:rPr>
          <w:b/>
          <w:bCs/>
        </w:rPr>
      </w:pPr>
      <w:bookmarkStart w:id="51" w:name="_Toc146614006"/>
      <w:r w:rsidRPr="001059E1">
        <w:t>Reporting</w:t>
      </w:r>
      <w:r w:rsidRPr="001059E1">
        <w:rPr>
          <w:spacing w:val="-10"/>
        </w:rPr>
        <w:t xml:space="preserve"> </w:t>
      </w:r>
      <w:r w:rsidRPr="001059E1">
        <w:t>Incidents</w:t>
      </w:r>
      <w:r w:rsidRPr="001059E1">
        <w:rPr>
          <w:spacing w:val="-7"/>
        </w:rPr>
        <w:t xml:space="preserve"> </w:t>
      </w:r>
      <w:r w:rsidRPr="001059E1">
        <w:t>of</w:t>
      </w:r>
      <w:r w:rsidRPr="001059E1">
        <w:rPr>
          <w:spacing w:val="-10"/>
        </w:rPr>
        <w:t xml:space="preserve"> </w:t>
      </w:r>
      <w:r w:rsidRPr="001059E1">
        <w:t>Sexual</w:t>
      </w:r>
      <w:r w:rsidRPr="001059E1">
        <w:rPr>
          <w:spacing w:val="-11"/>
        </w:rPr>
        <w:t xml:space="preserve"> </w:t>
      </w:r>
      <w:r w:rsidRPr="001059E1">
        <w:t>Assault,</w:t>
      </w:r>
      <w:r w:rsidRPr="001059E1">
        <w:rPr>
          <w:spacing w:val="-10"/>
        </w:rPr>
        <w:t xml:space="preserve"> </w:t>
      </w:r>
      <w:r w:rsidRPr="001059E1">
        <w:t>Domestic</w:t>
      </w:r>
      <w:r w:rsidRPr="001059E1">
        <w:rPr>
          <w:spacing w:val="-10"/>
        </w:rPr>
        <w:t xml:space="preserve"> </w:t>
      </w:r>
      <w:r w:rsidRPr="001059E1">
        <w:t>Violence,</w:t>
      </w:r>
      <w:r w:rsidRPr="001059E1">
        <w:rPr>
          <w:spacing w:val="-10"/>
        </w:rPr>
        <w:t xml:space="preserve"> </w:t>
      </w:r>
      <w:r w:rsidRPr="001059E1">
        <w:t>Dating</w:t>
      </w:r>
      <w:r w:rsidRPr="001059E1">
        <w:rPr>
          <w:spacing w:val="-11"/>
        </w:rPr>
        <w:t xml:space="preserve"> </w:t>
      </w:r>
      <w:r w:rsidRPr="001059E1">
        <w:t>Violence,</w:t>
      </w:r>
      <w:r w:rsidRPr="001059E1">
        <w:rPr>
          <w:spacing w:val="-10"/>
        </w:rPr>
        <w:t xml:space="preserve"> </w:t>
      </w:r>
      <w:r w:rsidRPr="001059E1">
        <w:t>&amp;</w:t>
      </w:r>
      <w:r w:rsidRPr="001059E1">
        <w:rPr>
          <w:spacing w:val="59"/>
          <w:w w:val="99"/>
        </w:rPr>
        <w:t xml:space="preserve"> </w:t>
      </w:r>
      <w:r w:rsidRPr="001059E1">
        <w:t>Stalking</w:t>
      </w:r>
      <w:bookmarkEnd w:id="51"/>
    </w:p>
    <w:p w14:paraId="07C6F3B6" w14:textId="77777777" w:rsidR="006C6C2F" w:rsidRPr="006C6C2F" w:rsidRDefault="006C6C2F" w:rsidP="001D761C">
      <w:pPr>
        <w:autoSpaceDE w:val="0"/>
        <w:autoSpaceDN w:val="0"/>
        <w:adjustRightInd w:val="0"/>
        <w:spacing w:after="0" w:line="276" w:lineRule="auto"/>
        <w:rPr>
          <w:rFonts w:ascii="Calibri" w:hAnsi="Calibri" w:cs="Calibri"/>
          <w:color w:val="000000"/>
          <w:sz w:val="23"/>
          <w:szCs w:val="23"/>
        </w:rPr>
      </w:pPr>
      <w:r w:rsidRPr="006C6C2F">
        <w:rPr>
          <w:rFonts w:ascii="Calibri" w:hAnsi="Calibri" w:cs="Calibri"/>
          <w:color w:val="000000"/>
          <w:sz w:val="23"/>
          <w:szCs w:val="23"/>
        </w:rPr>
        <w:t xml:space="preserve">Any WesternU community member who believes he or she has been subjected to Prohibited Conduct is encouraged to immediately report such concerns. </w:t>
      </w:r>
    </w:p>
    <w:p w14:paraId="2F2FB06E" w14:textId="77777777" w:rsidR="006C6C2F" w:rsidRPr="00903731" w:rsidRDefault="006C6C2F" w:rsidP="00926C1D">
      <w:pPr>
        <w:autoSpaceDE w:val="0"/>
        <w:autoSpaceDN w:val="0"/>
        <w:adjustRightInd w:val="0"/>
        <w:spacing w:before="240" w:after="0" w:line="276" w:lineRule="auto"/>
        <w:rPr>
          <w:rFonts w:cstheme="minorHAnsi"/>
          <w:color w:val="000000"/>
          <w:sz w:val="24"/>
          <w:szCs w:val="24"/>
        </w:rPr>
      </w:pPr>
      <w:r w:rsidRPr="00903731">
        <w:rPr>
          <w:rFonts w:cstheme="minorHAnsi"/>
          <w:color w:val="000000"/>
          <w:sz w:val="24"/>
          <w:szCs w:val="24"/>
        </w:rPr>
        <w:t xml:space="preserve">A Complainant can choose to report violations under this policy by: </w:t>
      </w:r>
    </w:p>
    <w:p w14:paraId="5390341E" w14:textId="77777777" w:rsidR="006C6C2F" w:rsidRPr="00903731" w:rsidRDefault="006C6C2F" w:rsidP="001D761C">
      <w:pPr>
        <w:autoSpaceDE w:val="0"/>
        <w:autoSpaceDN w:val="0"/>
        <w:adjustRightInd w:val="0"/>
        <w:spacing w:after="0" w:line="276" w:lineRule="auto"/>
        <w:ind w:firstLine="720"/>
        <w:rPr>
          <w:rFonts w:cstheme="minorHAnsi"/>
          <w:color w:val="000000"/>
          <w:sz w:val="24"/>
          <w:szCs w:val="24"/>
        </w:rPr>
      </w:pPr>
      <w:r w:rsidRPr="00903731">
        <w:rPr>
          <w:rFonts w:cstheme="minorHAnsi"/>
          <w:color w:val="000000"/>
          <w:sz w:val="24"/>
          <w:szCs w:val="24"/>
        </w:rPr>
        <w:t xml:space="preserve">I. Contacting the Title IX Coordinator or Deputy Title IX Coordinators. </w:t>
      </w:r>
    </w:p>
    <w:p w14:paraId="5E2C39AA" w14:textId="77777777" w:rsidR="006C6C2F" w:rsidRPr="00903731" w:rsidRDefault="006C6C2F" w:rsidP="001D761C">
      <w:pPr>
        <w:autoSpaceDE w:val="0"/>
        <w:autoSpaceDN w:val="0"/>
        <w:adjustRightInd w:val="0"/>
        <w:spacing w:after="0" w:line="276" w:lineRule="auto"/>
        <w:ind w:left="720"/>
        <w:rPr>
          <w:rFonts w:cstheme="minorHAnsi"/>
          <w:color w:val="000000"/>
          <w:sz w:val="24"/>
          <w:szCs w:val="24"/>
        </w:rPr>
      </w:pPr>
      <w:r w:rsidRPr="00903731">
        <w:rPr>
          <w:rFonts w:cstheme="minorHAnsi"/>
          <w:color w:val="000000"/>
          <w:sz w:val="24"/>
          <w:szCs w:val="24"/>
        </w:rPr>
        <w:t xml:space="preserve">II. Contacting Law Enforcement: A Complainant has the right to notify or decline to notify Law Enforcement. A Complainant can report immediately by calling: </w:t>
      </w:r>
    </w:p>
    <w:p w14:paraId="61AD15A2" w14:textId="5E7AB28A" w:rsidR="006C6C2F" w:rsidRPr="004C3FF2" w:rsidRDefault="006C6C2F" w:rsidP="004C3FF2">
      <w:pPr>
        <w:pStyle w:val="ListParagraph"/>
        <w:numPr>
          <w:ilvl w:val="0"/>
          <w:numId w:val="39"/>
        </w:numPr>
        <w:autoSpaceDE w:val="0"/>
        <w:autoSpaceDN w:val="0"/>
        <w:adjustRightInd w:val="0"/>
        <w:spacing w:after="0" w:line="276" w:lineRule="auto"/>
        <w:rPr>
          <w:rFonts w:cstheme="minorHAnsi"/>
          <w:color w:val="000000"/>
          <w:sz w:val="24"/>
          <w:szCs w:val="24"/>
        </w:rPr>
      </w:pPr>
      <w:r w:rsidRPr="004C3FF2">
        <w:rPr>
          <w:rFonts w:cstheme="minorHAnsi"/>
          <w:color w:val="000000"/>
          <w:sz w:val="24"/>
          <w:szCs w:val="24"/>
        </w:rPr>
        <w:t>Emergencies: 9</w:t>
      </w:r>
      <w:r w:rsidR="00970799" w:rsidRPr="004C3FF2">
        <w:rPr>
          <w:rFonts w:cstheme="minorHAnsi"/>
          <w:color w:val="000000"/>
          <w:sz w:val="24"/>
          <w:szCs w:val="24"/>
        </w:rPr>
        <w:t>-</w:t>
      </w:r>
      <w:r w:rsidRPr="004C3FF2">
        <w:rPr>
          <w:rFonts w:cstheme="minorHAnsi"/>
          <w:color w:val="000000"/>
          <w:sz w:val="24"/>
          <w:szCs w:val="24"/>
        </w:rPr>
        <w:t>1</w:t>
      </w:r>
      <w:r w:rsidR="00970799" w:rsidRPr="004C3FF2">
        <w:rPr>
          <w:rFonts w:cstheme="minorHAnsi"/>
          <w:color w:val="000000"/>
          <w:sz w:val="24"/>
          <w:szCs w:val="24"/>
        </w:rPr>
        <w:t>-</w:t>
      </w:r>
      <w:r w:rsidRPr="004C3FF2">
        <w:rPr>
          <w:rFonts w:cstheme="minorHAnsi"/>
          <w:color w:val="000000"/>
          <w:sz w:val="24"/>
          <w:szCs w:val="24"/>
        </w:rPr>
        <w:t>1 or 9-9</w:t>
      </w:r>
      <w:r w:rsidR="00970799" w:rsidRPr="004C3FF2">
        <w:rPr>
          <w:rFonts w:cstheme="minorHAnsi"/>
          <w:color w:val="000000"/>
          <w:sz w:val="24"/>
          <w:szCs w:val="24"/>
        </w:rPr>
        <w:t>-</w:t>
      </w:r>
      <w:r w:rsidRPr="004C3FF2">
        <w:rPr>
          <w:rFonts w:cstheme="minorHAnsi"/>
          <w:color w:val="000000"/>
          <w:sz w:val="24"/>
          <w:szCs w:val="24"/>
        </w:rPr>
        <w:t>1</w:t>
      </w:r>
      <w:r w:rsidR="00970799" w:rsidRPr="004C3FF2">
        <w:rPr>
          <w:rFonts w:cstheme="minorHAnsi"/>
          <w:color w:val="000000"/>
          <w:sz w:val="24"/>
          <w:szCs w:val="24"/>
        </w:rPr>
        <w:t>-</w:t>
      </w:r>
      <w:r w:rsidRPr="004C3FF2">
        <w:rPr>
          <w:rFonts w:cstheme="minorHAnsi"/>
          <w:color w:val="000000"/>
          <w:sz w:val="24"/>
          <w:szCs w:val="24"/>
        </w:rPr>
        <w:t>1 (</w:t>
      </w:r>
      <w:r w:rsidR="008529EE">
        <w:rPr>
          <w:rFonts w:cstheme="minorHAnsi"/>
          <w:color w:val="000000"/>
          <w:sz w:val="24"/>
          <w:szCs w:val="24"/>
        </w:rPr>
        <w:t xml:space="preserve">if using an </w:t>
      </w:r>
      <w:r w:rsidRPr="004C3FF2">
        <w:rPr>
          <w:rFonts w:cstheme="minorHAnsi"/>
          <w:color w:val="000000"/>
          <w:sz w:val="24"/>
          <w:szCs w:val="24"/>
        </w:rPr>
        <w:t>on-campus</w:t>
      </w:r>
      <w:r w:rsidR="008529EE">
        <w:rPr>
          <w:rFonts w:cstheme="minorHAnsi"/>
          <w:color w:val="000000"/>
          <w:sz w:val="24"/>
          <w:szCs w:val="24"/>
        </w:rPr>
        <w:t xml:space="preserve"> phone</w:t>
      </w:r>
      <w:r w:rsidRPr="004C3FF2">
        <w:rPr>
          <w:rFonts w:cstheme="minorHAnsi"/>
          <w:color w:val="000000"/>
          <w:sz w:val="24"/>
          <w:szCs w:val="24"/>
        </w:rPr>
        <w:t xml:space="preserve">) </w:t>
      </w:r>
    </w:p>
    <w:p w14:paraId="210C3AFB" w14:textId="79E005A2" w:rsidR="006C6C2F" w:rsidRPr="004C3FF2" w:rsidRDefault="006C6C2F" w:rsidP="004C3FF2">
      <w:pPr>
        <w:pStyle w:val="ListParagraph"/>
        <w:numPr>
          <w:ilvl w:val="0"/>
          <w:numId w:val="39"/>
        </w:numPr>
        <w:autoSpaceDE w:val="0"/>
        <w:autoSpaceDN w:val="0"/>
        <w:adjustRightInd w:val="0"/>
        <w:spacing w:after="0" w:line="276" w:lineRule="auto"/>
        <w:rPr>
          <w:rFonts w:cstheme="minorHAnsi"/>
          <w:color w:val="000000"/>
          <w:sz w:val="24"/>
          <w:szCs w:val="24"/>
        </w:rPr>
      </w:pPr>
      <w:r w:rsidRPr="004C3FF2">
        <w:rPr>
          <w:rFonts w:cstheme="minorHAnsi"/>
          <w:color w:val="000000"/>
          <w:sz w:val="24"/>
          <w:szCs w:val="24"/>
        </w:rPr>
        <w:t xml:space="preserve">Local Police: </w:t>
      </w:r>
    </w:p>
    <w:p w14:paraId="122BC1E1" w14:textId="77777777" w:rsidR="00E91EA0" w:rsidRDefault="006C6C2F" w:rsidP="001D761C">
      <w:pPr>
        <w:autoSpaceDE w:val="0"/>
        <w:autoSpaceDN w:val="0"/>
        <w:adjustRightInd w:val="0"/>
        <w:spacing w:after="0" w:line="276" w:lineRule="auto"/>
        <w:ind w:left="2160"/>
        <w:rPr>
          <w:rFonts w:cstheme="minorHAnsi"/>
          <w:color w:val="000000"/>
          <w:sz w:val="24"/>
          <w:szCs w:val="24"/>
        </w:rPr>
      </w:pPr>
      <w:r w:rsidRPr="00903731">
        <w:rPr>
          <w:rFonts w:cstheme="minorHAnsi"/>
          <w:color w:val="000000"/>
          <w:sz w:val="24"/>
          <w:szCs w:val="24"/>
        </w:rPr>
        <w:t xml:space="preserve">• Oregon: Lebanon Police Department – 40 N. 2nd Street, Unit 100, </w:t>
      </w:r>
    </w:p>
    <w:p w14:paraId="6D3F71DE" w14:textId="0884CD9E" w:rsidR="006C6C2F" w:rsidRPr="00903731" w:rsidRDefault="00A0787D" w:rsidP="001D761C">
      <w:pPr>
        <w:autoSpaceDE w:val="0"/>
        <w:autoSpaceDN w:val="0"/>
        <w:adjustRightInd w:val="0"/>
        <w:spacing w:after="0" w:line="276" w:lineRule="auto"/>
        <w:ind w:left="2160"/>
        <w:rPr>
          <w:rFonts w:cstheme="minorHAnsi"/>
          <w:color w:val="000000"/>
          <w:sz w:val="24"/>
          <w:szCs w:val="24"/>
        </w:rPr>
      </w:pPr>
      <w:r>
        <w:rPr>
          <w:rFonts w:cstheme="minorHAnsi"/>
          <w:color w:val="000000"/>
          <w:sz w:val="24"/>
          <w:szCs w:val="24"/>
        </w:rPr>
        <w:t xml:space="preserve">                   </w:t>
      </w:r>
      <w:r w:rsidR="006C6C2F" w:rsidRPr="00903731">
        <w:rPr>
          <w:rFonts w:cstheme="minorHAnsi"/>
          <w:color w:val="000000"/>
          <w:sz w:val="24"/>
          <w:szCs w:val="24"/>
        </w:rPr>
        <w:t xml:space="preserve">Lebanon, OR 97355, (541) 451-1751 </w:t>
      </w:r>
    </w:p>
    <w:p w14:paraId="360044D0" w14:textId="77777777" w:rsidR="006C6C2F" w:rsidRPr="00903731" w:rsidRDefault="006C6C2F" w:rsidP="001D761C">
      <w:pPr>
        <w:autoSpaceDE w:val="0"/>
        <w:autoSpaceDN w:val="0"/>
        <w:adjustRightInd w:val="0"/>
        <w:spacing w:after="0" w:line="276" w:lineRule="auto"/>
        <w:rPr>
          <w:rFonts w:cstheme="minorHAnsi"/>
          <w:color w:val="000000"/>
          <w:sz w:val="24"/>
          <w:szCs w:val="24"/>
        </w:rPr>
      </w:pPr>
    </w:p>
    <w:p w14:paraId="435CC072" w14:textId="77777777" w:rsidR="006C6C2F" w:rsidRPr="00903731" w:rsidRDefault="006C6C2F" w:rsidP="00903731">
      <w:pPr>
        <w:autoSpaceDE w:val="0"/>
        <w:autoSpaceDN w:val="0"/>
        <w:adjustRightInd w:val="0"/>
        <w:spacing w:after="0" w:line="276" w:lineRule="auto"/>
        <w:rPr>
          <w:rFonts w:cstheme="minorHAnsi"/>
          <w:color w:val="000000"/>
          <w:sz w:val="24"/>
          <w:szCs w:val="24"/>
        </w:rPr>
      </w:pPr>
      <w:r w:rsidRPr="00903731">
        <w:rPr>
          <w:rFonts w:cstheme="minorHAnsi"/>
          <w:color w:val="000000"/>
          <w:sz w:val="24"/>
          <w:szCs w:val="24"/>
        </w:rPr>
        <w:t xml:space="preserve">Upon request, Complainants can be assisted with notifying law enforcement. Law enforcement can also assist with obtaining protective orders, including a restraining order. </w:t>
      </w:r>
    </w:p>
    <w:p w14:paraId="11901D39" w14:textId="77777777" w:rsidR="00636389" w:rsidRDefault="00636389" w:rsidP="00903731">
      <w:pPr>
        <w:pStyle w:val="Heading3"/>
      </w:pPr>
    </w:p>
    <w:p w14:paraId="03370B79" w14:textId="5B0608E5" w:rsidR="006C6C2F" w:rsidRPr="006C6C2F" w:rsidRDefault="006C6C2F" w:rsidP="0094459C">
      <w:pPr>
        <w:pStyle w:val="Heading3"/>
        <w:spacing w:before="0"/>
      </w:pPr>
      <w:bookmarkStart w:id="52" w:name="_Toc146614007"/>
      <w:r w:rsidRPr="006C6C2F">
        <w:t>ANONYMOUS REPORTING</w:t>
      </w:r>
      <w:bookmarkEnd w:id="52"/>
      <w:r w:rsidRPr="006C6C2F">
        <w:t xml:space="preserve"> </w:t>
      </w:r>
    </w:p>
    <w:p w14:paraId="71BFC5AB" w14:textId="77777777" w:rsidR="006C6C2F" w:rsidRPr="00903731" w:rsidRDefault="006C6C2F" w:rsidP="0094459C">
      <w:pPr>
        <w:autoSpaceDE w:val="0"/>
        <w:autoSpaceDN w:val="0"/>
        <w:adjustRightInd w:val="0"/>
        <w:spacing w:after="0" w:line="276" w:lineRule="auto"/>
        <w:rPr>
          <w:rFonts w:ascii="Calibri" w:hAnsi="Calibri" w:cs="Calibri"/>
          <w:color w:val="000000"/>
          <w:sz w:val="24"/>
          <w:szCs w:val="24"/>
        </w:rPr>
      </w:pPr>
      <w:r w:rsidRPr="00903731">
        <w:rPr>
          <w:rFonts w:ascii="Calibri" w:hAnsi="Calibri" w:cs="Calibri"/>
          <w:color w:val="000000"/>
          <w:sz w:val="24"/>
          <w:szCs w:val="24"/>
        </w:rPr>
        <w:t xml:space="preserve">An individual can exercise the option to file an anonymous complaint; however, doing so may limit WesternU’s ability to adequately investigate and resolve the claim. If WesternU determines it cannot proceed with the information provided from the anonymous source, appropriate steps will be taken to the extent possible to respond to the complaint, to limit the effects of the alleged Prohibited Conduct and prevent its recurrence without initiating formal action against the alleged perpetrator or revealing the identity of the complainant, if known. </w:t>
      </w:r>
    </w:p>
    <w:p w14:paraId="12E9E592" w14:textId="77777777" w:rsidR="006C6C2F" w:rsidRPr="006C6C2F" w:rsidRDefault="006C6C2F" w:rsidP="00636389">
      <w:pPr>
        <w:pStyle w:val="Heading3"/>
        <w:spacing w:before="240"/>
      </w:pPr>
      <w:bookmarkStart w:id="53" w:name="_Toc146614008"/>
      <w:r w:rsidRPr="006C6C2F">
        <w:t>CONSIDERATIONS FOR FILING A FORMAL COMPLAINT</w:t>
      </w:r>
      <w:bookmarkEnd w:id="53"/>
      <w:r w:rsidRPr="006C6C2F">
        <w:t xml:space="preserve"> </w:t>
      </w:r>
    </w:p>
    <w:p w14:paraId="7E74A70F" w14:textId="77777777" w:rsidR="006C6C2F" w:rsidRPr="00C50A5F" w:rsidRDefault="006C6C2F" w:rsidP="0094459C">
      <w:pPr>
        <w:autoSpaceDE w:val="0"/>
        <w:autoSpaceDN w:val="0"/>
        <w:adjustRightInd w:val="0"/>
        <w:spacing w:after="0" w:line="276" w:lineRule="auto"/>
        <w:rPr>
          <w:rFonts w:ascii="Calibri" w:hAnsi="Calibri" w:cs="Calibri"/>
          <w:color w:val="000000"/>
          <w:sz w:val="24"/>
          <w:szCs w:val="24"/>
        </w:rPr>
      </w:pPr>
      <w:r w:rsidRPr="00C50A5F">
        <w:rPr>
          <w:rFonts w:ascii="Calibri" w:hAnsi="Calibri" w:cs="Calibri"/>
          <w:color w:val="000000"/>
          <w:sz w:val="24"/>
          <w:szCs w:val="24"/>
        </w:rPr>
        <w:t xml:space="preserve">A Complainant can simultaneously pursue any or all of the above options. The WesternU processes under this policy are separate and distinct from any criminal or external process. Thus, neither a decision by law enforcement regarding prosecution nor the outcome of any criminal or other external proceeding will be considered determinative of whether a violation of this policy has occurred. </w:t>
      </w:r>
    </w:p>
    <w:p w14:paraId="5C39D572" w14:textId="77777777" w:rsidR="006C6C2F" w:rsidRPr="00C50A5F" w:rsidRDefault="006C6C2F" w:rsidP="0094459C">
      <w:pPr>
        <w:autoSpaceDE w:val="0"/>
        <w:autoSpaceDN w:val="0"/>
        <w:adjustRightInd w:val="0"/>
        <w:spacing w:after="0" w:line="276" w:lineRule="auto"/>
        <w:rPr>
          <w:rFonts w:ascii="Calibri" w:hAnsi="Calibri" w:cs="Calibri"/>
          <w:color w:val="000000"/>
          <w:sz w:val="24"/>
          <w:szCs w:val="24"/>
        </w:rPr>
      </w:pPr>
    </w:p>
    <w:p w14:paraId="31BE5EF1" w14:textId="77777777" w:rsidR="006C6C2F" w:rsidRPr="00C50A5F" w:rsidRDefault="006C6C2F" w:rsidP="0094459C">
      <w:pPr>
        <w:autoSpaceDE w:val="0"/>
        <w:autoSpaceDN w:val="0"/>
        <w:adjustRightInd w:val="0"/>
        <w:spacing w:after="0" w:line="276" w:lineRule="auto"/>
        <w:rPr>
          <w:rFonts w:ascii="Calibri" w:hAnsi="Calibri" w:cs="Calibri"/>
          <w:color w:val="000000"/>
          <w:sz w:val="24"/>
          <w:szCs w:val="24"/>
        </w:rPr>
      </w:pPr>
      <w:r w:rsidRPr="00C50A5F">
        <w:rPr>
          <w:rFonts w:ascii="Calibri" w:hAnsi="Calibri" w:cs="Calibri"/>
          <w:color w:val="000000"/>
          <w:sz w:val="24"/>
          <w:szCs w:val="24"/>
        </w:rPr>
        <w:t xml:space="preserve">There is no time limit for reporting Prohibited Conduct; however, WesternU’s ability to appropriately respond to a possible violation may be diminished over time. If a Respondent is no longer a student or an employee or a third party, WesternU will provide appropriate Supportive Measures to assist the Complainant in identifying external reporting options and take reasonable and appropriate steps to eliminate Prohibited Conduct, prevent future reoccurrences and remedy its effects. </w:t>
      </w:r>
    </w:p>
    <w:p w14:paraId="78E99F7A" w14:textId="1CF1718A" w:rsidR="006C6C2F" w:rsidRPr="00C50A5F" w:rsidRDefault="00926C1D" w:rsidP="0094459C">
      <w:pPr>
        <w:autoSpaceDE w:val="0"/>
        <w:autoSpaceDN w:val="0"/>
        <w:adjustRightInd w:val="0"/>
        <w:spacing w:before="240" w:after="0" w:line="276" w:lineRule="auto"/>
        <w:rPr>
          <w:rFonts w:ascii="Calibri" w:hAnsi="Calibri" w:cs="Calibri"/>
          <w:color w:val="000000"/>
          <w:sz w:val="24"/>
          <w:szCs w:val="24"/>
        </w:rPr>
      </w:pPr>
      <w:r w:rsidRPr="00C50A5F">
        <w:rPr>
          <w:rFonts w:ascii="Calibri" w:hAnsi="Calibri" w:cs="Calibri"/>
          <w:color w:val="000000"/>
          <w:sz w:val="24"/>
          <w:szCs w:val="24"/>
        </w:rPr>
        <w:t>T</w:t>
      </w:r>
      <w:r w:rsidR="006C6C2F" w:rsidRPr="00C50A5F">
        <w:rPr>
          <w:rFonts w:ascii="Calibri" w:hAnsi="Calibri" w:cs="Calibri"/>
          <w:color w:val="000000"/>
          <w:sz w:val="24"/>
          <w:szCs w:val="24"/>
        </w:rPr>
        <w:t xml:space="preserve">he Complaint may be filed in person, by mail, or by electronic mail. In some instances, a Complaint may be signed by the Title IX Coordinator, which alleges a potential violation of this Policy and requests that WesternU investigate the allegation or allegations. </w:t>
      </w:r>
    </w:p>
    <w:p w14:paraId="22C5BF09" w14:textId="77777777" w:rsidR="006C6C2F" w:rsidRPr="00C50A5F" w:rsidRDefault="006C6C2F" w:rsidP="0094459C">
      <w:pPr>
        <w:autoSpaceDE w:val="0"/>
        <w:autoSpaceDN w:val="0"/>
        <w:adjustRightInd w:val="0"/>
        <w:spacing w:before="240" w:after="0" w:line="276" w:lineRule="auto"/>
        <w:rPr>
          <w:rFonts w:ascii="Calibri" w:hAnsi="Calibri" w:cs="Calibri"/>
          <w:color w:val="000000"/>
          <w:sz w:val="24"/>
          <w:szCs w:val="24"/>
        </w:rPr>
      </w:pPr>
      <w:r w:rsidRPr="00C50A5F">
        <w:rPr>
          <w:rFonts w:ascii="Calibri" w:hAnsi="Calibri" w:cs="Calibri"/>
          <w:color w:val="000000"/>
          <w:sz w:val="24"/>
          <w:szCs w:val="24"/>
        </w:rPr>
        <w:t xml:space="preserve">Where the Title IX Coordinator signs a Complaint, in order to protect the safety of the campus community, the Title IX Coordinator may decide to proceed with an investigation of Prohibited Conduct (that is, either Title IX Sexual Harassment or Non-Title IX Misconduct) even if a Complainant specifically requests that the matter not be pursued. WesternU may also initiate an investigation of potential violations of this policy even absent a formal complaint or identified Complainant or Respondent and even if a report has been withdrawn. If a Complainant requests that WesternU not investigate the alleged incident, the University may exercise its discretion to gather facts about the alleged incident in a manner that complies with the confidentiality requirements described in this policy. In determining whether to investigate the alleged incident(s), the University may consider factors including but not limited to: </w:t>
      </w:r>
    </w:p>
    <w:p w14:paraId="53D886F6" w14:textId="77777777" w:rsidR="006C6C2F" w:rsidRPr="00C50A5F" w:rsidRDefault="006C6C2F" w:rsidP="0094459C">
      <w:pPr>
        <w:autoSpaceDE w:val="0"/>
        <w:autoSpaceDN w:val="0"/>
        <w:adjustRightInd w:val="0"/>
        <w:spacing w:after="0" w:line="276" w:lineRule="auto"/>
        <w:ind w:firstLine="720"/>
        <w:rPr>
          <w:rFonts w:ascii="Calibri" w:hAnsi="Calibri" w:cs="Calibri"/>
          <w:color w:val="000000"/>
          <w:sz w:val="24"/>
          <w:szCs w:val="24"/>
        </w:rPr>
      </w:pPr>
      <w:r w:rsidRPr="00C50A5F">
        <w:rPr>
          <w:rFonts w:ascii="Calibri" w:hAnsi="Calibri" w:cs="Calibri"/>
          <w:color w:val="000000"/>
          <w:sz w:val="24"/>
          <w:szCs w:val="24"/>
        </w:rPr>
        <w:t xml:space="preserve">(1) the seriousness of the alleged incident; </w:t>
      </w:r>
    </w:p>
    <w:p w14:paraId="34BE5E3D" w14:textId="77777777" w:rsidR="006C6C2F" w:rsidRPr="00C50A5F" w:rsidRDefault="006C6C2F" w:rsidP="0094459C">
      <w:pPr>
        <w:autoSpaceDE w:val="0"/>
        <w:autoSpaceDN w:val="0"/>
        <w:adjustRightInd w:val="0"/>
        <w:spacing w:after="0" w:line="276" w:lineRule="auto"/>
        <w:ind w:left="990" w:hanging="270"/>
        <w:rPr>
          <w:rFonts w:ascii="Calibri" w:hAnsi="Calibri" w:cs="Calibri"/>
          <w:color w:val="000000"/>
          <w:sz w:val="24"/>
          <w:szCs w:val="24"/>
        </w:rPr>
      </w:pPr>
      <w:r w:rsidRPr="00C50A5F">
        <w:rPr>
          <w:rFonts w:ascii="Calibri" w:hAnsi="Calibri" w:cs="Calibri"/>
          <w:color w:val="000000"/>
          <w:sz w:val="24"/>
          <w:szCs w:val="24"/>
        </w:rPr>
        <w:t xml:space="preserve">(2) whether the institution has received other reports of Prohibited Conduct committed by the Respondent(s); </w:t>
      </w:r>
    </w:p>
    <w:p w14:paraId="06321FF5" w14:textId="77777777" w:rsidR="006C6C2F" w:rsidRPr="00C50A5F" w:rsidRDefault="006C6C2F" w:rsidP="0094459C">
      <w:pPr>
        <w:autoSpaceDE w:val="0"/>
        <w:autoSpaceDN w:val="0"/>
        <w:adjustRightInd w:val="0"/>
        <w:spacing w:after="0" w:line="276" w:lineRule="auto"/>
        <w:ind w:firstLine="720"/>
        <w:rPr>
          <w:rFonts w:ascii="Calibri" w:hAnsi="Calibri" w:cs="Calibri"/>
          <w:color w:val="000000"/>
          <w:sz w:val="24"/>
          <w:szCs w:val="24"/>
        </w:rPr>
      </w:pPr>
      <w:r w:rsidRPr="00C50A5F">
        <w:rPr>
          <w:rFonts w:ascii="Calibri" w:hAnsi="Calibri" w:cs="Calibri"/>
          <w:color w:val="000000"/>
          <w:sz w:val="24"/>
          <w:szCs w:val="24"/>
        </w:rPr>
        <w:t xml:space="preserve">(3) whether the alleged incident poses a risk of harm to others; and </w:t>
      </w:r>
    </w:p>
    <w:p w14:paraId="4C00ACA8" w14:textId="77777777" w:rsidR="006C6C2F" w:rsidRPr="00C50A5F" w:rsidRDefault="006C6C2F" w:rsidP="0094459C">
      <w:pPr>
        <w:autoSpaceDE w:val="0"/>
        <w:autoSpaceDN w:val="0"/>
        <w:adjustRightInd w:val="0"/>
        <w:spacing w:after="0" w:line="276" w:lineRule="auto"/>
        <w:ind w:firstLine="720"/>
        <w:rPr>
          <w:rFonts w:ascii="Calibri" w:hAnsi="Calibri" w:cs="Calibri"/>
          <w:color w:val="000000"/>
          <w:sz w:val="24"/>
          <w:szCs w:val="24"/>
        </w:rPr>
      </w:pPr>
      <w:r w:rsidRPr="00C50A5F">
        <w:rPr>
          <w:rFonts w:ascii="Calibri" w:hAnsi="Calibri" w:cs="Calibri"/>
          <w:color w:val="000000"/>
          <w:sz w:val="24"/>
          <w:szCs w:val="24"/>
        </w:rPr>
        <w:t xml:space="preserve">(4) any other factors WesternU determines appropriate. </w:t>
      </w:r>
    </w:p>
    <w:p w14:paraId="50EC7AC7" w14:textId="77777777" w:rsidR="006C6C2F" w:rsidRPr="00C50A5F" w:rsidRDefault="006C6C2F" w:rsidP="001D761C">
      <w:pPr>
        <w:autoSpaceDE w:val="0"/>
        <w:autoSpaceDN w:val="0"/>
        <w:adjustRightInd w:val="0"/>
        <w:spacing w:after="0" w:line="276" w:lineRule="auto"/>
        <w:ind w:firstLine="720"/>
        <w:rPr>
          <w:rFonts w:ascii="Calibri" w:hAnsi="Calibri" w:cs="Calibri"/>
          <w:color w:val="000000"/>
          <w:sz w:val="24"/>
          <w:szCs w:val="24"/>
        </w:rPr>
      </w:pPr>
    </w:p>
    <w:p w14:paraId="1B2F04A7" w14:textId="77777777" w:rsidR="006C6C2F" w:rsidRPr="00C50A5F" w:rsidRDefault="006C6C2F" w:rsidP="001D761C">
      <w:pPr>
        <w:autoSpaceDE w:val="0"/>
        <w:autoSpaceDN w:val="0"/>
        <w:adjustRightInd w:val="0"/>
        <w:spacing w:after="0" w:line="276" w:lineRule="auto"/>
        <w:rPr>
          <w:rFonts w:ascii="Calibri" w:hAnsi="Calibri" w:cs="Calibri"/>
          <w:color w:val="000000"/>
          <w:sz w:val="24"/>
          <w:szCs w:val="24"/>
        </w:rPr>
      </w:pPr>
      <w:r w:rsidRPr="00C50A5F">
        <w:rPr>
          <w:rFonts w:ascii="Calibri" w:hAnsi="Calibri" w:cs="Calibri"/>
          <w:color w:val="000000"/>
          <w:sz w:val="24"/>
          <w:szCs w:val="24"/>
        </w:rPr>
        <w:t xml:space="preserve">In these instances, a WesternU Official will attempt to contact the Complainant to discuss any concerns with the Complainant and seek to address and remedy barriers to reporting and/or participation based upon concerns about retaliation or other lack of clarity in understanding procedural options and potential outcomes. WesternU will seek resolution consistent with the Complainant’s request, to the extent possible. Ultimately, the Title IX Coordinator will make a determination regarding the appropriate manner of resolution under the policy. </w:t>
      </w:r>
    </w:p>
    <w:p w14:paraId="1EA52C0F" w14:textId="77777777" w:rsidR="006C6C2F" w:rsidRPr="00C50A5F" w:rsidRDefault="006C6C2F" w:rsidP="00926C1D">
      <w:pPr>
        <w:autoSpaceDE w:val="0"/>
        <w:autoSpaceDN w:val="0"/>
        <w:adjustRightInd w:val="0"/>
        <w:spacing w:before="240" w:after="0" w:line="276" w:lineRule="auto"/>
        <w:rPr>
          <w:rFonts w:ascii="Calibri" w:hAnsi="Calibri" w:cs="Calibri"/>
          <w:color w:val="000000"/>
          <w:sz w:val="24"/>
          <w:szCs w:val="24"/>
        </w:rPr>
      </w:pPr>
      <w:r w:rsidRPr="00C50A5F">
        <w:rPr>
          <w:rFonts w:ascii="Calibri" w:hAnsi="Calibri" w:cs="Calibri"/>
          <w:color w:val="000000"/>
          <w:sz w:val="24"/>
          <w:szCs w:val="24"/>
        </w:rPr>
        <w:t>Filing a formal complaint to WesternU may result in a threat assessment and/or report of an annual crime statistic with the Complainant’s name withheld.</w:t>
      </w:r>
    </w:p>
    <w:p w14:paraId="4175167B" w14:textId="77777777" w:rsidR="0094459C" w:rsidRDefault="006C6C2F" w:rsidP="0094459C">
      <w:pPr>
        <w:autoSpaceDE w:val="0"/>
        <w:autoSpaceDN w:val="0"/>
        <w:adjustRightInd w:val="0"/>
        <w:spacing w:before="240" w:line="276" w:lineRule="auto"/>
        <w:rPr>
          <w:rStyle w:val="Heading4Char"/>
          <w:sz w:val="24"/>
          <w:szCs w:val="24"/>
        </w:rPr>
      </w:pPr>
      <w:r w:rsidRPr="00C50A5F">
        <w:rPr>
          <w:rStyle w:val="Heading4Char"/>
          <w:sz w:val="24"/>
          <w:szCs w:val="24"/>
        </w:rPr>
        <w:t>IMPORTANCE OF PRESERVING EVIDENCE</w:t>
      </w:r>
    </w:p>
    <w:p w14:paraId="7FDAA78E" w14:textId="666EBDD2" w:rsidR="006C6C2F" w:rsidRPr="00C50A5F" w:rsidRDefault="006C6C2F" w:rsidP="0094459C">
      <w:pPr>
        <w:autoSpaceDE w:val="0"/>
        <w:autoSpaceDN w:val="0"/>
        <w:adjustRightInd w:val="0"/>
        <w:spacing w:before="240" w:line="276" w:lineRule="auto"/>
        <w:rPr>
          <w:rFonts w:ascii="Calibri" w:eastAsia="Times New Roman" w:hAnsi="Calibri" w:cs="Calibri"/>
          <w:sz w:val="24"/>
          <w:szCs w:val="24"/>
        </w:rPr>
      </w:pPr>
      <w:r w:rsidRPr="00C50A5F">
        <w:rPr>
          <w:rFonts w:ascii="Calibri" w:eastAsia="Times New Roman" w:hAnsi="Calibri" w:cs="Calibri"/>
          <w:b/>
          <w:bCs/>
          <w:sz w:val="24"/>
          <w:szCs w:val="24"/>
        </w:rPr>
        <w:t xml:space="preserve"> </w:t>
      </w:r>
      <w:r w:rsidRPr="00C50A5F">
        <w:rPr>
          <w:rFonts w:ascii="Calibri" w:eastAsia="Times New Roman" w:hAnsi="Calibri" w:cs="Calibri"/>
          <w:sz w:val="24"/>
          <w:szCs w:val="24"/>
        </w:rPr>
        <w:t xml:space="preserve">The preservation of evidence may strengthen investigations, which may result in a better </w:t>
      </w:r>
      <w:r w:rsidRPr="00C50A5F">
        <w:rPr>
          <w:rFonts w:eastAsia="Times New Roman" w:cstheme="minorHAnsi"/>
          <w:sz w:val="24"/>
          <w:szCs w:val="24"/>
        </w:rPr>
        <w:t>chance of holding the accused responsible for the crime or obtaining a restraining order. Evidence may include the clothing you were wearing at the time, a record of threatening text messages and emails, or bodily fluids. Although it is best not to shower, if you have showered or changed clothes, you can still file a police report, go to a hospital to get a medical exam, (including a forensic medical exam from a Forensic Nurse Examiner, also known as Sexual Assault Nurse Examiner/SANE) or report the incident to WesternU.</w:t>
      </w:r>
    </w:p>
    <w:p w14:paraId="626B4EBB" w14:textId="625A4E35" w:rsidR="001059E1" w:rsidRPr="00C50A5F" w:rsidRDefault="00BA20EA" w:rsidP="0094459C">
      <w:pPr>
        <w:pStyle w:val="Heading2"/>
        <w:spacing w:before="0" w:after="160" w:line="276" w:lineRule="auto"/>
        <w:rPr>
          <w:spacing w:val="43"/>
          <w:w w:val="99"/>
          <w:sz w:val="24"/>
          <w:szCs w:val="24"/>
        </w:rPr>
      </w:pPr>
      <w:bookmarkStart w:id="54" w:name="_Toc146614009"/>
      <w:r w:rsidRPr="00C50A5F">
        <w:rPr>
          <w:sz w:val="24"/>
          <w:szCs w:val="24"/>
        </w:rPr>
        <w:t>Options</w:t>
      </w:r>
      <w:r w:rsidRPr="00C50A5F">
        <w:rPr>
          <w:spacing w:val="-10"/>
          <w:sz w:val="24"/>
          <w:szCs w:val="24"/>
        </w:rPr>
        <w:t xml:space="preserve"> </w:t>
      </w:r>
      <w:r w:rsidRPr="00C50A5F">
        <w:rPr>
          <w:sz w:val="24"/>
          <w:szCs w:val="24"/>
        </w:rPr>
        <w:t>for</w:t>
      </w:r>
      <w:r w:rsidRPr="00C50A5F">
        <w:rPr>
          <w:spacing w:val="-10"/>
          <w:sz w:val="24"/>
          <w:szCs w:val="24"/>
        </w:rPr>
        <w:t xml:space="preserve"> </w:t>
      </w:r>
      <w:r w:rsidRPr="00C50A5F">
        <w:rPr>
          <w:sz w:val="24"/>
          <w:szCs w:val="24"/>
        </w:rPr>
        <w:t>Involvement</w:t>
      </w:r>
      <w:r w:rsidRPr="00C50A5F">
        <w:rPr>
          <w:spacing w:val="-12"/>
          <w:sz w:val="24"/>
          <w:szCs w:val="24"/>
        </w:rPr>
        <w:t xml:space="preserve"> </w:t>
      </w:r>
      <w:r w:rsidRPr="00C50A5F">
        <w:rPr>
          <w:sz w:val="24"/>
          <w:szCs w:val="24"/>
        </w:rPr>
        <w:t>of</w:t>
      </w:r>
      <w:r w:rsidRPr="00C50A5F">
        <w:rPr>
          <w:spacing w:val="-10"/>
          <w:sz w:val="24"/>
          <w:szCs w:val="24"/>
        </w:rPr>
        <w:t xml:space="preserve"> </w:t>
      </w:r>
      <w:r w:rsidRPr="00C50A5F">
        <w:rPr>
          <w:spacing w:val="1"/>
          <w:sz w:val="24"/>
          <w:szCs w:val="24"/>
        </w:rPr>
        <w:t>Law</w:t>
      </w:r>
      <w:r w:rsidRPr="00C50A5F">
        <w:rPr>
          <w:spacing w:val="-11"/>
          <w:sz w:val="24"/>
          <w:szCs w:val="24"/>
        </w:rPr>
        <w:t xml:space="preserve"> </w:t>
      </w:r>
      <w:r w:rsidRPr="00C50A5F">
        <w:rPr>
          <w:sz w:val="24"/>
          <w:szCs w:val="24"/>
        </w:rPr>
        <w:t>Enforcement</w:t>
      </w:r>
      <w:r w:rsidRPr="00C50A5F">
        <w:rPr>
          <w:spacing w:val="-12"/>
          <w:sz w:val="24"/>
          <w:szCs w:val="24"/>
        </w:rPr>
        <w:t xml:space="preserve"> </w:t>
      </w:r>
      <w:r w:rsidRPr="00C50A5F">
        <w:rPr>
          <w:sz w:val="24"/>
          <w:szCs w:val="24"/>
        </w:rPr>
        <w:t>&amp;</w:t>
      </w:r>
      <w:r w:rsidRPr="00C50A5F">
        <w:rPr>
          <w:spacing w:val="-7"/>
          <w:sz w:val="24"/>
          <w:szCs w:val="24"/>
        </w:rPr>
        <w:t xml:space="preserve"> </w:t>
      </w:r>
      <w:r w:rsidRPr="00C50A5F">
        <w:rPr>
          <w:sz w:val="24"/>
          <w:szCs w:val="24"/>
        </w:rPr>
        <w:t>University</w:t>
      </w:r>
      <w:r w:rsidRPr="00C50A5F">
        <w:rPr>
          <w:spacing w:val="-9"/>
          <w:sz w:val="24"/>
          <w:szCs w:val="24"/>
        </w:rPr>
        <w:t xml:space="preserve"> </w:t>
      </w:r>
      <w:r w:rsidRPr="00C50A5F">
        <w:rPr>
          <w:sz w:val="24"/>
          <w:szCs w:val="24"/>
        </w:rPr>
        <w:t>Authorities</w:t>
      </w:r>
      <w:bookmarkEnd w:id="54"/>
      <w:r w:rsidRPr="00C50A5F">
        <w:rPr>
          <w:w w:val="99"/>
          <w:sz w:val="24"/>
          <w:szCs w:val="24"/>
        </w:rPr>
        <w:t xml:space="preserve"> </w:t>
      </w:r>
      <w:r w:rsidRPr="00C50A5F">
        <w:rPr>
          <w:spacing w:val="43"/>
          <w:w w:val="99"/>
          <w:sz w:val="24"/>
          <w:szCs w:val="24"/>
        </w:rPr>
        <w:t xml:space="preserve"> </w:t>
      </w:r>
    </w:p>
    <w:p w14:paraId="7BA6539F" w14:textId="4263DC6F" w:rsidR="00BD3B81" w:rsidRPr="00C50A5F" w:rsidRDefault="00BA20EA" w:rsidP="001D761C">
      <w:pPr>
        <w:pStyle w:val="BodyText"/>
        <w:spacing w:line="276" w:lineRule="auto"/>
        <w:ind w:left="0" w:right="370"/>
        <w:rPr>
          <w:rFonts w:asciiTheme="minorHAnsi" w:hAnsiTheme="minorHAnsi" w:cstheme="minorHAnsi"/>
        </w:rPr>
      </w:pPr>
      <w:r w:rsidRPr="00C50A5F">
        <w:rPr>
          <w:rFonts w:asciiTheme="minorHAnsi" w:hAnsiTheme="minorHAnsi" w:cstheme="minorHAnsi"/>
          <w:spacing w:val="-1"/>
        </w:rPr>
        <w:t>Victims</w:t>
      </w:r>
      <w:r w:rsidRPr="00C50A5F">
        <w:rPr>
          <w:rFonts w:asciiTheme="minorHAnsi" w:hAnsiTheme="minorHAnsi" w:cstheme="minorHAnsi"/>
        </w:rPr>
        <w:t xml:space="preserve"> of </w:t>
      </w:r>
      <w:r w:rsidRPr="00C50A5F">
        <w:rPr>
          <w:rFonts w:asciiTheme="minorHAnsi" w:hAnsiTheme="minorHAnsi" w:cstheme="minorHAnsi"/>
          <w:spacing w:val="-1"/>
        </w:rPr>
        <w:t>incidents</w:t>
      </w:r>
      <w:r w:rsidRPr="00C50A5F">
        <w:rPr>
          <w:rFonts w:asciiTheme="minorHAnsi" w:hAnsiTheme="minorHAnsi" w:cstheme="minorHAnsi"/>
        </w:rPr>
        <w:t xml:space="preserve"> of sexual </w:t>
      </w:r>
      <w:r w:rsidRPr="00C50A5F">
        <w:rPr>
          <w:rFonts w:asciiTheme="minorHAnsi" w:hAnsiTheme="minorHAnsi" w:cstheme="minorHAnsi"/>
          <w:spacing w:val="-1"/>
        </w:rPr>
        <w:t>assault,</w:t>
      </w:r>
      <w:r w:rsidRPr="00C50A5F">
        <w:rPr>
          <w:rFonts w:asciiTheme="minorHAnsi" w:hAnsiTheme="minorHAnsi" w:cstheme="minorHAnsi"/>
        </w:rPr>
        <w:t xml:space="preserve"> domestic</w:t>
      </w:r>
      <w:r w:rsidRPr="00C50A5F">
        <w:rPr>
          <w:rFonts w:asciiTheme="minorHAnsi" w:hAnsiTheme="minorHAnsi" w:cstheme="minorHAnsi"/>
          <w:spacing w:val="-1"/>
        </w:rPr>
        <w:t xml:space="preserve"> violence,</w:t>
      </w:r>
      <w:r w:rsidRPr="00C50A5F">
        <w:rPr>
          <w:rFonts w:asciiTheme="minorHAnsi" w:hAnsiTheme="minorHAnsi" w:cstheme="minorHAnsi"/>
        </w:rPr>
        <w:t xml:space="preserve"> dating</w:t>
      </w:r>
      <w:r w:rsidRPr="00C50A5F">
        <w:rPr>
          <w:rFonts w:asciiTheme="minorHAnsi" w:hAnsiTheme="minorHAnsi" w:cstheme="minorHAnsi"/>
          <w:spacing w:val="-3"/>
        </w:rPr>
        <w:t xml:space="preserve"> </w:t>
      </w:r>
      <w:r w:rsidRPr="00C50A5F">
        <w:rPr>
          <w:rFonts w:asciiTheme="minorHAnsi" w:hAnsiTheme="minorHAnsi" w:cstheme="minorHAnsi"/>
          <w:spacing w:val="-1"/>
        </w:rPr>
        <w:t>violence,</w:t>
      </w:r>
      <w:r w:rsidRPr="00C50A5F">
        <w:rPr>
          <w:rFonts w:asciiTheme="minorHAnsi" w:hAnsiTheme="minorHAnsi" w:cstheme="minorHAnsi"/>
          <w:spacing w:val="2"/>
        </w:rPr>
        <w:t xml:space="preserve"> </w:t>
      </w:r>
      <w:r w:rsidRPr="00C50A5F">
        <w:rPr>
          <w:rFonts w:asciiTheme="minorHAnsi" w:hAnsiTheme="minorHAnsi" w:cstheme="minorHAnsi"/>
          <w:spacing w:val="-1"/>
        </w:rPr>
        <w:t>and</w:t>
      </w:r>
      <w:r w:rsidRPr="00C50A5F">
        <w:rPr>
          <w:rFonts w:asciiTheme="minorHAnsi" w:hAnsiTheme="minorHAnsi" w:cstheme="minorHAnsi"/>
        </w:rPr>
        <w:t xml:space="preserve"> </w:t>
      </w:r>
      <w:r w:rsidRPr="00C50A5F">
        <w:rPr>
          <w:rFonts w:asciiTheme="minorHAnsi" w:hAnsiTheme="minorHAnsi" w:cstheme="minorHAnsi"/>
          <w:spacing w:val="-1"/>
        </w:rPr>
        <w:t>stalking</w:t>
      </w:r>
      <w:r w:rsidRPr="00C50A5F">
        <w:rPr>
          <w:rFonts w:asciiTheme="minorHAnsi" w:hAnsiTheme="minorHAnsi" w:cstheme="minorHAnsi"/>
          <w:spacing w:val="-3"/>
        </w:rPr>
        <w:t xml:space="preserve"> </w:t>
      </w:r>
      <w:r w:rsidRPr="00C50A5F">
        <w:rPr>
          <w:rFonts w:asciiTheme="minorHAnsi" w:hAnsiTheme="minorHAnsi" w:cstheme="minorHAnsi"/>
        </w:rPr>
        <w:t>are</w:t>
      </w:r>
      <w:r w:rsidRPr="00C50A5F">
        <w:rPr>
          <w:rFonts w:asciiTheme="minorHAnsi" w:hAnsiTheme="minorHAnsi" w:cstheme="minorHAnsi"/>
          <w:spacing w:val="-2"/>
        </w:rPr>
        <w:t xml:space="preserve"> </w:t>
      </w:r>
      <w:r w:rsidRPr="00C50A5F">
        <w:rPr>
          <w:rFonts w:asciiTheme="minorHAnsi" w:hAnsiTheme="minorHAnsi" w:cstheme="minorHAnsi"/>
        </w:rPr>
        <w:t>not</w:t>
      </w:r>
      <w:r w:rsidRPr="00C50A5F">
        <w:rPr>
          <w:rFonts w:asciiTheme="minorHAnsi" w:hAnsiTheme="minorHAnsi" w:cstheme="minorHAnsi"/>
          <w:spacing w:val="89"/>
        </w:rPr>
        <w:t xml:space="preserve"> </w:t>
      </w:r>
      <w:r w:rsidRPr="00C50A5F">
        <w:rPr>
          <w:rFonts w:asciiTheme="minorHAnsi" w:hAnsiTheme="minorHAnsi" w:cstheme="minorHAnsi"/>
          <w:spacing w:val="-1"/>
        </w:rPr>
        <w:t>required</w:t>
      </w:r>
      <w:r w:rsidRPr="00C50A5F">
        <w:rPr>
          <w:rFonts w:asciiTheme="minorHAnsi" w:hAnsiTheme="minorHAnsi" w:cstheme="minorHAnsi"/>
        </w:rPr>
        <w:t xml:space="preserve"> to report to </w:t>
      </w:r>
      <w:r w:rsidRPr="00C50A5F">
        <w:rPr>
          <w:rFonts w:asciiTheme="minorHAnsi" w:hAnsiTheme="minorHAnsi" w:cstheme="minorHAnsi"/>
          <w:spacing w:val="-1"/>
        </w:rPr>
        <w:t>law</w:t>
      </w:r>
      <w:r w:rsidRPr="00C50A5F">
        <w:rPr>
          <w:rFonts w:asciiTheme="minorHAnsi" w:hAnsiTheme="minorHAnsi" w:cstheme="minorHAnsi"/>
          <w:spacing w:val="1"/>
        </w:rPr>
        <w:t xml:space="preserve"> </w:t>
      </w:r>
      <w:r w:rsidRPr="00C50A5F">
        <w:rPr>
          <w:rFonts w:asciiTheme="minorHAnsi" w:hAnsiTheme="minorHAnsi" w:cstheme="minorHAnsi"/>
          <w:spacing w:val="-1"/>
        </w:rPr>
        <w:t>enforcement</w:t>
      </w:r>
      <w:r w:rsidRPr="00C50A5F">
        <w:rPr>
          <w:rFonts w:asciiTheme="minorHAnsi" w:hAnsiTheme="minorHAnsi" w:cstheme="minorHAnsi"/>
        </w:rPr>
        <w:t xml:space="preserve"> in order to </w:t>
      </w:r>
      <w:r w:rsidRPr="00C50A5F">
        <w:rPr>
          <w:rFonts w:asciiTheme="minorHAnsi" w:hAnsiTheme="minorHAnsi" w:cstheme="minorHAnsi"/>
          <w:spacing w:val="-1"/>
        </w:rPr>
        <w:t>receive</w:t>
      </w:r>
      <w:r w:rsidRPr="00C50A5F">
        <w:rPr>
          <w:rFonts w:asciiTheme="minorHAnsi" w:hAnsiTheme="minorHAnsi" w:cstheme="minorHAnsi"/>
          <w:spacing w:val="1"/>
        </w:rPr>
        <w:t xml:space="preserve"> </w:t>
      </w:r>
      <w:r w:rsidRPr="00C50A5F">
        <w:rPr>
          <w:rFonts w:asciiTheme="minorHAnsi" w:hAnsiTheme="minorHAnsi" w:cstheme="minorHAnsi"/>
          <w:spacing w:val="-1"/>
        </w:rPr>
        <w:t>assistance</w:t>
      </w:r>
      <w:r w:rsidRPr="00C50A5F">
        <w:rPr>
          <w:rFonts w:asciiTheme="minorHAnsi" w:hAnsiTheme="minorHAnsi" w:cstheme="minorHAnsi"/>
          <w:spacing w:val="1"/>
        </w:rPr>
        <w:t xml:space="preserve"> </w:t>
      </w:r>
      <w:r w:rsidRPr="00C50A5F">
        <w:rPr>
          <w:rFonts w:asciiTheme="minorHAnsi" w:hAnsiTheme="minorHAnsi" w:cstheme="minorHAnsi"/>
          <w:spacing w:val="-1"/>
        </w:rPr>
        <w:t>from</w:t>
      </w:r>
      <w:r w:rsidRPr="00C50A5F">
        <w:rPr>
          <w:rFonts w:asciiTheme="minorHAnsi" w:hAnsiTheme="minorHAnsi" w:cstheme="minorHAnsi"/>
        </w:rPr>
        <w:t xml:space="preserve"> or</w:t>
      </w:r>
      <w:r w:rsidRPr="00C50A5F">
        <w:rPr>
          <w:rFonts w:asciiTheme="minorHAnsi" w:hAnsiTheme="minorHAnsi" w:cstheme="minorHAnsi"/>
          <w:spacing w:val="1"/>
        </w:rPr>
        <w:t xml:space="preserve"> </w:t>
      </w:r>
      <w:r w:rsidRPr="00C50A5F">
        <w:rPr>
          <w:rFonts w:asciiTheme="minorHAnsi" w:hAnsiTheme="minorHAnsi" w:cstheme="minorHAnsi"/>
        </w:rPr>
        <w:t>pursue</w:t>
      </w:r>
      <w:r w:rsidRPr="00C50A5F">
        <w:rPr>
          <w:rFonts w:asciiTheme="minorHAnsi" w:hAnsiTheme="minorHAnsi" w:cstheme="minorHAnsi"/>
          <w:spacing w:val="-2"/>
        </w:rPr>
        <w:t xml:space="preserve"> </w:t>
      </w:r>
      <w:r w:rsidRPr="00C50A5F">
        <w:rPr>
          <w:rFonts w:asciiTheme="minorHAnsi" w:hAnsiTheme="minorHAnsi" w:cstheme="minorHAnsi"/>
          <w:spacing w:val="1"/>
        </w:rPr>
        <w:t>any</w:t>
      </w:r>
      <w:r w:rsidRPr="00C50A5F">
        <w:rPr>
          <w:rFonts w:asciiTheme="minorHAnsi" w:hAnsiTheme="minorHAnsi" w:cstheme="minorHAnsi"/>
          <w:spacing w:val="-5"/>
        </w:rPr>
        <w:t xml:space="preserve"> </w:t>
      </w:r>
      <w:r w:rsidRPr="00C50A5F">
        <w:rPr>
          <w:rFonts w:asciiTheme="minorHAnsi" w:hAnsiTheme="minorHAnsi" w:cstheme="minorHAnsi"/>
        </w:rPr>
        <w:t>options</w:t>
      </w:r>
      <w:r w:rsidRPr="00C50A5F">
        <w:rPr>
          <w:rFonts w:asciiTheme="minorHAnsi" w:hAnsiTheme="minorHAnsi" w:cstheme="minorHAnsi"/>
          <w:spacing w:val="57"/>
        </w:rPr>
        <w:t xml:space="preserve"> </w:t>
      </w:r>
      <w:r w:rsidRPr="00C50A5F">
        <w:rPr>
          <w:rFonts w:asciiTheme="minorHAnsi" w:hAnsiTheme="minorHAnsi" w:cstheme="minorHAnsi"/>
        </w:rPr>
        <w:t>with the</w:t>
      </w:r>
      <w:r w:rsidRPr="00C50A5F">
        <w:rPr>
          <w:rFonts w:asciiTheme="minorHAnsi" w:hAnsiTheme="minorHAnsi" w:cstheme="minorHAnsi"/>
          <w:spacing w:val="-1"/>
        </w:rPr>
        <w:t xml:space="preserve"> University.</w:t>
      </w:r>
      <w:r w:rsidRPr="00C50A5F">
        <w:rPr>
          <w:rFonts w:asciiTheme="minorHAnsi" w:hAnsiTheme="minorHAnsi" w:cstheme="minorHAnsi"/>
          <w:spacing w:val="2"/>
        </w:rPr>
        <w:t xml:space="preserve"> </w:t>
      </w:r>
      <w:r w:rsidRPr="00C50A5F">
        <w:rPr>
          <w:rFonts w:asciiTheme="minorHAnsi" w:hAnsiTheme="minorHAnsi" w:cstheme="minorHAnsi"/>
          <w:spacing w:val="-1"/>
        </w:rPr>
        <w:t>Likewise,</w:t>
      </w:r>
      <w:r w:rsidRPr="00C50A5F">
        <w:rPr>
          <w:rFonts w:asciiTheme="minorHAnsi" w:hAnsiTheme="minorHAnsi" w:cstheme="minorHAnsi"/>
        </w:rPr>
        <w:t xml:space="preserve"> </w:t>
      </w:r>
      <w:r w:rsidRPr="00C50A5F">
        <w:rPr>
          <w:rFonts w:asciiTheme="minorHAnsi" w:hAnsiTheme="minorHAnsi" w:cstheme="minorHAnsi"/>
          <w:spacing w:val="-1"/>
        </w:rPr>
        <w:t>such</w:t>
      </w:r>
      <w:r w:rsidRPr="00C50A5F">
        <w:rPr>
          <w:rFonts w:asciiTheme="minorHAnsi" w:hAnsiTheme="minorHAnsi" w:cstheme="minorHAnsi"/>
        </w:rPr>
        <w:t xml:space="preserve"> victims </w:t>
      </w:r>
      <w:r w:rsidRPr="00C50A5F">
        <w:rPr>
          <w:rFonts w:asciiTheme="minorHAnsi" w:hAnsiTheme="minorHAnsi" w:cstheme="minorHAnsi"/>
          <w:spacing w:val="-1"/>
        </w:rPr>
        <w:t>are</w:t>
      </w:r>
      <w:r w:rsidRPr="00C50A5F">
        <w:rPr>
          <w:rFonts w:asciiTheme="minorHAnsi" w:hAnsiTheme="minorHAnsi" w:cstheme="minorHAnsi"/>
          <w:spacing w:val="-2"/>
        </w:rPr>
        <w:t xml:space="preserve"> </w:t>
      </w:r>
      <w:r w:rsidRPr="00C50A5F">
        <w:rPr>
          <w:rFonts w:asciiTheme="minorHAnsi" w:hAnsiTheme="minorHAnsi" w:cstheme="minorHAnsi"/>
        </w:rPr>
        <w:t xml:space="preserve">not </w:t>
      </w:r>
      <w:r w:rsidRPr="00C50A5F">
        <w:rPr>
          <w:rFonts w:asciiTheme="minorHAnsi" w:hAnsiTheme="minorHAnsi" w:cstheme="minorHAnsi"/>
          <w:spacing w:val="-1"/>
        </w:rPr>
        <w:t>required</w:t>
      </w:r>
      <w:r w:rsidRPr="00C50A5F">
        <w:rPr>
          <w:rFonts w:asciiTheme="minorHAnsi" w:hAnsiTheme="minorHAnsi" w:cstheme="minorHAnsi"/>
        </w:rPr>
        <w:t xml:space="preserve"> to</w:t>
      </w:r>
      <w:r w:rsidRPr="00C50A5F">
        <w:rPr>
          <w:rFonts w:asciiTheme="minorHAnsi" w:hAnsiTheme="minorHAnsi" w:cstheme="minorHAnsi"/>
          <w:spacing w:val="2"/>
        </w:rPr>
        <w:t xml:space="preserve"> </w:t>
      </w:r>
      <w:r w:rsidRPr="00C50A5F">
        <w:rPr>
          <w:rFonts w:asciiTheme="minorHAnsi" w:hAnsiTheme="minorHAnsi" w:cstheme="minorHAnsi"/>
        </w:rPr>
        <w:t>notify</w:t>
      </w:r>
      <w:r w:rsidRPr="00C50A5F">
        <w:rPr>
          <w:rFonts w:asciiTheme="minorHAnsi" w:hAnsiTheme="minorHAnsi" w:cstheme="minorHAnsi"/>
          <w:spacing w:val="-5"/>
        </w:rPr>
        <w:t xml:space="preserve"> </w:t>
      </w:r>
      <w:r w:rsidRPr="00C50A5F">
        <w:rPr>
          <w:rFonts w:asciiTheme="minorHAnsi" w:hAnsiTheme="minorHAnsi" w:cstheme="minorHAnsi"/>
        </w:rPr>
        <w:t>University</w:t>
      </w:r>
      <w:r w:rsidRPr="00C50A5F">
        <w:rPr>
          <w:rFonts w:asciiTheme="minorHAnsi" w:hAnsiTheme="minorHAnsi" w:cstheme="minorHAnsi"/>
          <w:spacing w:val="-5"/>
        </w:rPr>
        <w:t xml:space="preserve"> </w:t>
      </w:r>
      <w:r w:rsidRPr="00C50A5F">
        <w:rPr>
          <w:rFonts w:asciiTheme="minorHAnsi" w:hAnsiTheme="minorHAnsi" w:cstheme="minorHAnsi"/>
          <w:spacing w:val="-1"/>
        </w:rPr>
        <w:t>authorities</w:t>
      </w:r>
      <w:r w:rsidRPr="00C50A5F">
        <w:rPr>
          <w:rFonts w:asciiTheme="minorHAnsi" w:hAnsiTheme="minorHAnsi" w:cstheme="minorHAnsi"/>
        </w:rPr>
        <w:t xml:space="preserve"> in</w:t>
      </w:r>
      <w:r w:rsidR="00926C1D" w:rsidRPr="00C50A5F">
        <w:rPr>
          <w:rFonts w:asciiTheme="minorHAnsi" w:hAnsiTheme="minorHAnsi" w:cstheme="minorHAnsi"/>
        </w:rPr>
        <w:t xml:space="preserve"> </w:t>
      </w:r>
      <w:r w:rsidRPr="00C50A5F">
        <w:rPr>
          <w:rFonts w:asciiTheme="minorHAnsi" w:hAnsiTheme="minorHAnsi" w:cstheme="minorHAnsi"/>
          <w:spacing w:val="-1"/>
        </w:rPr>
        <w:t>order</w:t>
      </w:r>
      <w:r w:rsidRPr="00C50A5F">
        <w:rPr>
          <w:rFonts w:asciiTheme="minorHAnsi" w:hAnsiTheme="minorHAnsi" w:cstheme="minorHAnsi"/>
        </w:rPr>
        <w:t xml:space="preserve"> to report </w:t>
      </w:r>
      <w:r w:rsidRPr="00C50A5F">
        <w:rPr>
          <w:rFonts w:asciiTheme="minorHAnsi" w:hAnsiTheme="minorHAnsi" w:cstheme="minorHAnsi"/>
          <w:spacing w:val="-1"/>
        </w:rPr>
        <w:t>such</w:t>
      </w:r>
      <w:r w:rsidRPr="00C50A5F">
        <w:rPr>
          <w:rFonts w:asciiTheme="minorHAnsi" w:hAnsiTheme="minorHAnsi" w:cstheme="minorHAnsi"/>
        </w:rPr>
        <w:t xml:space="preserve"> matters to law</w:t>
      </w:r>
      <w:r w:rsidRPr="00C50A5F">
        <w:rPr>
          <w:rFonts w:asciiTheme="minorHAnsi" w:hAnsiTheme="minorHAnsi" w:cstheme="minorHAnsi"/>
          <w:spacing w:val="-1"/>
        </w:rPr>
        <w:t xml:space="preserve"> enforcement</w:t>
      </w:r>
      <w:r w:rsidRPr="00C50A5F">
        <w:rPr>
          <w:rFonts w:asciiTheme="minorHAnsi" w:hAnsiTheme="minorHAnsi" w:cstheme="minorHAnsi"/>
        </w:rPr>
        <w:t xml:space="preserve"> and/or </w:t>
      </w:r>
      <w:r w:rsidRPr="00C50A5F">
        <w:rPr>
          <w:rFonts w:asciiTheme="minorHAnsi" w:hAnsiTheme="minorHAnsi" w:cstheme="minorHAnsi"/>
          <w:spacing w:val="-1"/>
        </w:rPr>
        <w:t>receive</w:t>
      </w:r>
      <w:r w:rsidRPr="00C50A5F">
        <w:rPr>
          <w:rFonts w:asciiTheme="minorHAnsi" w:hAnsiTheme="minorHAnsi" w:cstheme="minorHAnsi"/>
        </w:rPr>
        <w:t xml:space="preserve"> outside</w:t>
      </w:r>
      <w:r w:rsidRPr="00C50A5F">
        <w:rPr>
          <w:rFonts w:asciiTheme="minorHAnsi" w:hAnsiTheme="minorHAnsi" w:cstheme="minorHAnsi"/>
          <w:spacing w:val="-1"/>
        </w:rPr>
        <w:t xml:space="preserve"> resources.</w:t>
      </w:r>
      <w:r w:rsidRPr="00C50A5F">
        <w:rPr>
          <w:rFonts w:asciiTheme="minorHAnsi" w:hAnsiTheme="minorHAnsi" w:cstheme="minorHAnsi"/>
        </w:rPr>
        <w:t xml:space="preserve"> The</w:t>
      </w:r>
      <w:r w:rsidRPr="00C50A5F">
        <w:rPr>
          <w:rFonts w:asciiTheme="minorHAnsi" w:hAnsiTheme="minorHAnsi" w:cstheme="minorHAnsi"/>
          <w:spacing w:val="1"/>
        </w:rPr>
        <w:t xml:space="preserve"> </w:t>
      </w:r>
      <w:r w:rsidRPr="00C50A5F">
        <w:rPr>
          <w:rFonts w:asciiTheme="minorHAnsi" w:hAnsiTheme="minorHAnsi" w:cstheme="minorHAnsi"/>
        </w:rPr>
        <w:t>following</w:t>
      </w:r>
      <w:r w:rsidRPr="00C50A5F">
        <w:rPr>
          <w:rFonts w:asciiTheme="minorHAnsi" w:hAnsiTheme="minorHAnsi" w:cstheme="minorHAnsi"/>
          <w:spacing w:val="61"/>
        </w:rPr>
        <w:t xml:space="preserve"> </w:t>
      </w:r>
      <w:r w:rsidRPr="00C50A5F">
        <w:rPr>
          <w:rFonts w:asciiTheme="minorHAnsi" w:hAnsiTheme="minorHAnsi" w:cstheme="minorHAnsi"/>
        </w:rPr>
        <w:t xml:space="preserve">options </w:t>
      </w:r>
      <w:r w:rsidRPr="00C50A5F">
        <w:rPr>
          <w:rFonts w:asciiTheme="minorHAnsi" w:hAnsiTheme="minorHAnsi" w:cstheme="minorHAnsi"/>
          <w:spacing w:val="-1"/>
        </w:rPr>
        <w:t>are</w:t>
      </w:r>
      <w:r w:rsidRPr="00C50A5F">
        <w:rPr>
          <w:rFonts w:asciiTheme="minorHAnsi" w:hAnsiTheme="minorHAnsi" w:cstheme="minorHAnsi"/>
          <w:spacing w:val="-2"/>
        </w:rPr>
        <w:t xml:space="preserve"> </w:t>
      </w:r>
      <w:r w:rsidRPr="00C50A5F">
        <w:rPr>
          <w:rFonts w:asciiTheme="minorHAnsi" w:hAnsiTheme="minorHAnsi" w:cstheme="minorHAnsi"/>
          <w:spacing w:val="-1"/>
        </w:rPr>
        <w:t xml:space="preserve">available </w:t>
      </w:r>
      <w:r w:rsidRPr="00C50A5F">
        <w:rPr>
          <w:rFonts w:asciiTheme="minorHAnsi" w:hAnsiTheme="minorHAnsi" w:cstheme="minorHAnsi"/>
        </w:rPr>
        <w:t xml:space="preserve">to </w:t>
      </w:r>
      <w:r w:rsidRPr="00C50A5F">
        <w:rPr>
          <w:rFonts w:asciiTheme="minorHAnsi" w:hAnsiTheme="minorHAnsi" w:cstheme="minorHAnsi"/>
          <w:spacing w:val="-1"/>
        </w:rPr>
        <w:t>such</w:t>
      </w:r>
      <w:r w:rsidRPr="00C50A5F">
        <w:rPr>
          <w:rFonts w:asciiTheme="minorHAnsi" w:hAnsiTheme="minorHAnsi" w:cstheme="minorHAnsi"/>
        </w:rPr>
        <w:t xml:space="preserve"> victims:</w:t>
      </w:r>
    </w:p>
    <w:p w14:paraId="3C2A4E68" w14:textId="00551E9F" w:rsidR="00BD3B81" w:rsidRPr="00C50A5F" w:rsidRDefault="00BA20EA" w:rsidP="001D761C">
      <w:pPr>
        <w:pStyle w:val="BodyText"/>
        <w:numPr>
          <w:ilvl w:val="0"/>
          <w:numId w:val="14"/>
        </w:numPr>
        <w:tabs>
          <w:tab w:val="left" w:pos="450"/>
        </w:tabs>
        <w:spacing w:line="276" w:lineRule="auto"/>
        <w:ind w:left="270" w:right="370" w:firstLine="0"/>
        <w:rPr>
          <w:rFonts w:asciiTheme="minorHAnsi" w:hAnsiTheme="minorHAnsi" w:cstheme="minorHAnsi"/>
        </w:rPr>
      </w:pPr>
      <w:r w:rsidRPr="00C50A5F">
        <w:rPr>
          <w:rFonts w:asciiTheme="minorHAnsi" w:hAnsiTheme="minorHAnsi" w:cstheme="minorHAnsi"/>
        </w:rPr>
        <w:t>Notify</w:t>
      </w:r>
      <w:r w:rsidRPr="00C50A5F">
        <w:rPr>
          <w:rFonts w:asciiTheme="minorHAnsi" w:hAnsiTheme="minorHAnsi" w:cstheme="minorHAnsi"/>
          <w:spacing w:val="-5"/>
        </w:rPr>
        <w:t xml:space="preserve"> </w:t>
      </w:r>
      <w:r w:rsidRPr="00C50A5F">
        <w:rPr>
          <w:rFonts w:asciiTheme="minorHAnsi" w:hAnsiTheme="minorHAnsi" w:cstheme="minorHAnsi"/>
        </w:rPr>
        <w:t xml:space="preserve">local </w:t>
      </w:r>
      <w:r w:rsidRPr="00C50A5F">
        <w:rPr>
          <w:rFonts w:asciiTheme="minorHAnsi" w:hAnsiTheme="minorHAnsi" w:cstheme="minorHAnsi"/>
          <w:spacing w:val="-1"/>
        </w:rPr>
        <w:t>law</w:t>
      </w:r>
      <w:r w:rsidRPr="00C50A5F">
        <w:rPr>
          <w:rFonts w:asciiTheme="minorHAnsi" w:hAnsiTheme="minorHAnsi" w:cstheme="minorHAnsi"/>
        </w:rPr>
        <w:t xml:space="preserve"> enforcement </w:t>
      </w:r>
      <w:r w:rsidRPr="00C50A5F">
        <w:rPr>
          <w:rFonts w:asciiTheme="minorHAnsi" w:hAnsiTheme="minorHAnsi" w:cstheme="minorHAnsi"/>
          <w:spacing w:val="-1"/>
        </w:rPr>
        <w:t>agencies</w:t>
      </w:r>
    </w:p>
    <w:p w14:paraId="3E0EC758" w14:textId="79139C03" w:rsidR="00BD3B81" w:rsidRPr="00C50A5F" w:rsidRDefault="00BA20EA" w:rsidP="001D761C">
      <w:pPr>
        <w:pStyle w:val="BodyText"/>
        <w:numPr>
          <w:ilvl w:val="0"/>
          <w:numId w:val="14"/>
        </w:numPr>
        <w:tabs>
          <w:tab w:val="left" w:pos="450"/>
        </w:tabs>
        <w:spacing w:line="276" w:lineRule="auto"/>
        <w:ind w:left="270" w:right="370" w:firstLine="0"/>
        <w:rPr>
          <w:rFonts w:asciiTheme="minorHAnsi" w:hAnsiTheme="minorHAnsi" w:cstheme="minorHAnsi"/>
        </w:rPr>
      </w:pPr>
      <w:r w:rsidRPr="00C50A5F">
        <w:rPr>
          <w:rFonts w:asciiTheme="minorHAnsi" w:hAnsiTheme="minorHAnsi" w:cstheme="minorHAnsi"/>
        </w:rPr>
        <w:t>Notify</w:t>
      </w:r>
      <w:r w:rsidRPr="00C50A5F">
        <w:rPr>
          <w:rFonts w:asciiTheme="minorHAnsi" w:hAnsiTheme="minorHAnsi" w:cstheme="minorHAnsi"/>
          <w:spacing w:val="-5"/>
        </w:rPr>
        <w:t xml:space="preserve"> </w:t>
      </w:r>
      <w:r w:rsidRPr="00C50A5F">
        <w:rPr>
          <w:rFonts w:asciiTheme="minorHAnsi" w:hAnsiTheme="minorHAnsi" w:cstheme="minorHAnsi"/>
          <w:spacing w:val="-1"/>
        </w:rPr>
        <w:t>designated</w:t>
      </w:r>
      <w:r w:rsidRPr="00C50A5F">
        <w:rPr>
          <w:rFonts w:asciiTheme="minorHAnsi" w:hAnsiTheme="minorHAnsi" w:cstheme="minorHAnsi"/>
        </w:rPr>
        <w:t xml:space="preserve"> University</w:t>
      </w:r>
      <w:r w:rsidRPr="00C50A5F">
        <w:rPr>
          <w:rFonts w:asciiTheme="minorHAnsi" w:hAnsiTheme="minorHAnsi" w:cstheme="minorHAnsi"/>
          <w:spacing w:val="-6"/>
        </w:rPr>
        <w:t xml:space="preserve"> </w:t>
      </w:r>
      <w:r w:rsidRPr="00C50A5F">
        <w:rPr>
          <w:rFonts w:asciiTheme="minorHAnsi" w:hAnsiTheme="minorHAnsi" w:cstheme="minorHAnsi"/>
          <w:spacing w:val="-1"/>
        </w:rPr>
        <w:t>authorities</w:t>
      </w:r>
      <w:r w:rsidRPr="00C50A5F">
        <w:rPr>
          <w:rFonts w:asciiTheme="minorHAnsi" w:hAnsiTheme="minorHAnsi" w:cstheme="minorHAnsi"/>
        </w:rPr>
        <w:t xml:space="preserve"> </w:t>
      </w:r>
      <w:r w:rsidRPr="00C50A5F">
        <w:rPr>
          <w:rFonts w:asciiTheme="minorHAnsi" w:hAnsiTheme="minorHAnsi" w:cstheme="minorHAnsi"/>
          <w:spacing w:val="-1"/>
        </w:rPr>
        <w:t>and</w:t>
      </w:r>
      <w:r w:rsidRPr="00C50A5F">
        <w:rPr>
          <w:rFonts w:asciiTheme="minorHAnsi" w:hAnsiTheme="minorHAnsi" w:cstheme="minorHAnsi"/>
        </w:rPr>
        <w:t xml:space="preserve"> allow</w:t>
      </w:r>
      <w:r w:rsidRPr="00C50A5F">
        <w:rPr>
          <w:rFonts w:asciiTheme="minorHAnsi" w:hAnsiTheme="minorHAnsi" w:cstheme="minorHAnsi"/>
          <w:spacing w:val="1"/>
        </w:rPr>
        <w:t xml:space="preserve"> </w:t>
      </w:r>
      <w:r w:rsidRPr="00C50A5F">
        <w:rPr>
          <w:rFonts w:asciiTheme="minorHAnsi" w:hAnsiTheme="minorHAnsi" w:cstheme="minorHAnsi"/>
        </w:rPr>
        <w:t xml:space="preserve">them to assist with </w:t>
      </w:r>
      <w:r w:rsidRPr="00C50A5F">
        <w:rPr>
          <w:rFonts w:asciiTheme="minorHAnsi" w:hAnsiTheme="minorHAnsi" w:cstheme="minorHAnsi"/>
          <w:spacing w:val="-1"/>
        </w:rPr>
        <w:t>notifying</w:t>
      </w:r>
      <w:r w:rsidRPr="00C50A5F">
        <w:rPr>
          <w:rFonts w:asciiTheme="minorHAnsi" w:hAnsiTheme="minorHAnsi" w:cstheme="minorHAnsi"/>
          <w:spacing w:val="-3"/>
        </w:rPr>
        <w:t xml:space="preserve"> </w:t>
      </w:r>
      <w:r w:rsidRPr="00C50A5F">
        <w:rPr>
          <w:rFonts w:asciiTheme="minorHAnsi" w:hAnsiTheme="minorHAnsi" w:cstheme="minorHAnsi"/>
        </w:rPr>
        <w:t>law</w:t>
      </w:r>
      <w:r w:rsidRPr="00C50A5F">
        <w:rPr>
          <w:rFonts w:asciiTheme="minorHAnsi" w:hAnsiTheme="minorHAnsi" w:cstheme="minorHAnsi"/>
          <w:spacing w:val="58"/>
        </w:rPr>
        <w:t xml:space="preserve"> </w:t>
      </w:r>
      <w:r w:rsidRPr="00C50A5F">
        <w:rPr>
          <w:rFonts w:asciiTheme="minorHAnsi" w:hAnsiTheme="minorHAnsi" w:cstheme="minorHAnsi"/>
          <w:spacing w:val="-1"/>
        </w:rPr>
        <w:t>enforcement</w:t>
      </w:r>
    </w:p>
    <w:p w14:paraId="58025375" w14:textId="5C84733B" w:rsidR="00BD3B81" w:rsidRPr="00C50A5F" w:rsidRDefault="00BA20EA" w:rsidP="001D761C">
      <w:pPr>
        <w:pStyle w:val="BodyText"/>
        <w:numPr>
          <w:ilvl w:val="0"/>
          <w:numId w:val="14"/>
        </w:numPr>
        <w:tabs>
          <w:tab w:val="left" w:pos="450"/>
        </w:tabs>
        <w:spacing w:line="276" w:lineRule="auto"/>
        <w:ind w:left="270" w:right="370" w:firstLine="0"/>
        <w:rPr>
          <w:rFonts w:asciiTheme="minorHAnsi" w:hAnsiTheme="minorHAnsi" w:cstheme="minorHAnsi"/>
        </w:rPr>
      </w:pPr>
      <w:r w:rsidRPr="00C50A5F">
        <w:rPr>
          <w:rFonts w:asciiTheme="minorHAnsi" w:hAnsiTheme="minorHAnsi" w:cstheme="minorHAnsi"/>
        </w:rPr>
        <w:t>Notify</w:t>
      </w:r>
      <w:r w:rsidRPr="00C50A5F">
        <w:rPr>
          <w:rFonts w:asciiTheme="minorHAnsi" w:hAnsiTheme="minorHAnsi" w:cstheme="minorHAnsi"/>
          <w:spacing w:val="-5"/>
        </w:rPr>
        <w:t xml:space="preserve"> </w:t>
      </w:r>
      <w:r w:rsidRPr="00C50A5F">
        <w:rPr>
          <w:rFonts w:asciiTheme="minorHAnsi" w:hAnsiTheme="minorHAnsi" w:cstheme="minorHAnsi"/>
          <w:spacing w:val="-1"/>
        </w:rPr>
        <w:t>designated</w:t>
      </w:r>
      <w:r w:rsidRPr="00C50A5F">
        <w:rPr>
          <w:rFonts w:asciiTheme="minorHAnsi" w:hAnsiTheme="minorHAnsi" w:cstheme="minorHAnsi"/>
        </w:rPr>
        <w:t xml:space="preserve"> University</w:t>
      </w:r>
      <w:r w:rsidRPr="00C50A5F">
        <w:rPr>
          <w:rFonts w:asciiTheme="minorHAnsi" w:hAnsiTheme="minorHAnsi" w:cstheme="minorHAnsi"/>
          <w:spacing w:val="-6"/>
        </w:rPr>
        <w:t xml:space="preserve"> </w:t>
      </w:r>
      <w:r w:rsidRPr="00C50A5F">
        <w:rPr>
          <w:rFonts w:asciiTheme="minorHAnsi" w:hAnsiTheme="minorHAnsi" w:cstheme="minorHAnsi"/>
          <w:spacing w:val="-1"/>
        </w:rPr>
        <w:t>authorities</w:t>
      </w:r>
      <w:r w:rsidRPr="00C50A5F">
        <w:rPr>
          <w:rFonts w:asciiTheme="minorHAnsi" w:hAnsiTheme="minorHAnsi" w:cstheme="minorHAnsi"/>
        </w:rPr>
        <w:t xml:space="preserve"> </w:t>
      </w:r>
      <w:r w:rsidRPr="00C50A5F">
        <w:rPr>
          <w:rFonts w:asciiTheme="minorHAnsi" w:hAnsiTheme="minorHAnsi" w:cstheme="minorHAnsi"/>
          <w:spacing w:val="-1"/>
        </w:rPr>
        <w:t>and</w:t>
      </w:r>
      <w:r w:rsidRPr="00C50A5F">
        <w:rPr>
          <w:rFonts w:asciiTheme="minorHAnsi" w:hAnsiTheme="minorHAnsi" w:cstheme="minorHAnsi"/>
        </w:rPr>
        <w:t xml:space="preserve"> decline</w:t>
      </w:r>
      <w:r w:rsidRPr="00C50A5F">
        <w:rPr>
          <w:rFonts w:asciiTheme="minorHAnsi" w:hAnsiTheme="minorHAnsi" w:cstheme="minorHAnsi"/>
          <w:spacing w:val="-1"/>
        </w:rPr>
        <w:t xml:space="preserve"> </w:t>
      </w:r>
      <w:r w:rsidRPr="00C50A5F">
        <w:rPr>
          <w:rFonts w:asciiTheme="minorHAnsi" w:hAnsiTheme="minorHAnsi" w:cstheme="minorHAnsi"/>
        </w:rPr>
        <w:t xml:space="preserve">to involve </w:t>
      </w:r>
      <w:r w:rsidRPr="00C50A5F">
        <w:rPr>
          <w:rFonts w:asciiTheme="minorHAnsi" w:hAnsiTheme="minorHAnsi" w:cstheme="minorHAnsi"/>
          <w:spacing w:val="-1"/>
        </w:rPr>
        <w:t>local</w:t>
      </w:r>
      <w:r w:rsidRPr="00C50A5F">
        <w:rPr>
          <w:rFonts w:asciiTheme="minorHAnsi" w:hAnsiTheme="minorHAnsi" w:cstheme="minorHAnsi"/>
        </w:rPr>
        <w:t xml:space="preserve"> </w:t>
      </w:r>
      <w:r w:rsidRPr="00C50A5F">
        <w:rPr>
          <w:rFonts w:asciiTheme="minorHAnsi" w:hAnsiTheme="minorHAnsi" w:cstheme="minorHAnsi"/>
          <w:spacing w:val="-1"/>
        </w:rPr>
        <w:t>law</w:t>
      </w:r>
      <w:r w:rsidRPr="00C50A5F">
        <w:rPr>
          <w:rFonts w:asciiTheme="minorHAnsi" w:hAnsiTheme="minorHAnsi" w:cstheme="minorHAnsi"/>
        </w:rPr>
        <w:t xml:space="preserve"> </w:t>
      </w:r>
      <w:r w:rsidRPr="00C50A5F">
        <w:rPr>
          <w:rFonts w:asciiTheme="minorHAnsi" w:hAnsiTheme="minorHAnsi" w:cstheme="minorHAnsi"/>
          <w:spacing w:val="-1"/>
        </w:rPr>
        <w:t>enforcement</w:t>
      </w:r>
    </w:p>
    <w:p w14:paraId="6C489D32" w14:textId="77777777" w:rsidR="00BD3B81" w:rsidRPr="00C50A5F" w:rsidRDefault="00BA20EA" w:rsidP="001D761C">
      <w:pPr>
        <w:pStyle w:val="BodyText"/>
        <w:numPr>
          <w:ilvl w:val="0"/>
          <w:numId w:val="14"/>
        </w:numPr>
        <w:tabs>
          <w:tab w:val="left" w:pos="450"/>
        </w:tabs>
        <w:spacing w:line="276" w:lineRule="auto"/>
        <w:ind w:left="270" w:right="370" w:firstLine="0"/>
        <w:rPr>
          <w:rFonts w:asciiTheme="minorHAnsi" w:hAnsiTheme="minorHAnsi" w:cstheme="minorHAnsi"/>
        </w:rPr>
      </w:pPr>
      <w:r w:rsidRPr="00C50A5F">
        <w:rPr>
          <w:rFonts w:asciiTheme="minorHAnsi" w:hAnsiTheme="minorHAnsi" w:cstheme="minorHAnsi"/>
          <w:spacing w:val="-1"/>
        </w:rPr>
        <w:t xml:space="preserve">Decline </w:t>
      </w:r>
      <w:r w:rsidRPr="00C50A5F">
        <w:rPr>
          <w:rFonts w:asciiTheme="minorHAnsi" w:hAnsiTheme="minorHAnsi" w:cstheme="minorHAnsi"/>
        </w:rPr>
        <w:t>to notify</w:t>
      </w:r>
      <w:r w:rsidRPr="00C50A5F">
        <w:rPr>
          <w:rFonts w:asciiTheme="minorHAnsi" w:hAnsiTheme="minorHAnsi" w:cstheme="minorHAnsi"/>
          <w:spacing w:val="-5"/>
        </w:rPr>
        <w:t xml:space="preserve"> </w:t>
      </w:r>
      <w:r w:rsidRPr="00C50A5F">
        <w:rPr>
          <w:rFonts w:asciiTheme="minorHAnsi" w:hAnsiTheme="minorHAnsi" w:cstheme="minorHAnsi"/>
          <w:spacing w:val="-1"/>
        </w:rPr>
        <w:t>local</w:t>
      </w:r>
      <w:r w:rsidRPr="00C50A5F">
        <w:rPr>
          <w:rFonts w:asciiTheme="minorHAnsi" w:hAnsiTheme="minorHAnsi" w:cstheme="minorHAnsi"/>
        </w:rPr>
        <w:t xml:space="preserve"> law </w:t>
      </w:r>
      <w:r w:rsidRPr="00C50A5F">
        <w:rPr>
          <w:rFonts w:asciiTheme="minorHAnsi" w:hAnsiTheme="minorHAnsi" w:cstheme="minorHAnsi"/>
          <w:spacing w:val="-1"/>
        </w:rPr>
        <w:t>enforcement</w:t>
      </w:r>
      <w:r w:rsidRPr="00C50A5F">
        <w:rPr>
          <w:rFonts w:asciiTheme="minorHAnsi" w:hAnsiTheme="minorHAnsi" w:cstheme="minorHAnsi"/>
        </w:rPr>
        <w:t xml:space="preserve"> AND University</w:t>
      </w:r>
      <w:r w:rsidRPr="00C50A5F">
        <w:rPr>
          <w:rFonts w:asciiTheme="minorHAnsi" w:hAnsiTheme="minorHAnsi" w:cstheme="minorHAnsi"/>
          <w:spacing w:val="-3"/>
        </w:rPr>
        <w:t xml:space="preserve"> </w:t>
      </w:r>
      <w:r w:rsidRPr="00C50A5F">
        <w:rPr>
          <w:rFonts w:asciiTheme="minorHAnsi" w:hAnsiTheme="minorHAnsi" w:cstheme="minorHAnsi"/>
        </w:rPr>
        <w:t>authorities.</w:t>
      </w:r>
    </w:p>
    <w:p w14:paraId="3FB9F812" w14:textId="77777777" w:rsidR="00BD3B81" w:rsidRPr="00C50A5F" w:rsidRDefault="00BA20EA" w:rsidP="001D761C">
      <w:pPr>
        <w:pStyle w:val="BodyText"/>
        <w:spacing w:line="276" w:lineRule="auto"/>
        <w:ind w:left="0" w:right="370"/>
        <w:rPr>
          <w:rFonts w:asciiTheme="minorHAnsi" w:hAnsiTheme="minorHAnsi" w:cstheme="minorHAnsi"/>
        </w:rPr>
      </w:pPr>
      <w:r w:rsidRPr="00C50A5F">
        <w:rPr>
          <w:rFonts w:asciiTheme="minorHAnsi" w:hAnsiTheme="minorHAnsi" w:cstheme="minorHAnsi"/>
        </w:rPr>
        <w:t>The</w:t>
      </w:r>
      <w:r w:rsidRPr="00C50A5F">
        <w:rPr>
          <w:rFonts w:asciiTheme="minorHAnsi" w:hAnsiTheme="minorHAnsi" w:cstheme="minorHAnsi"/>
          <w:spacing w:val="-2"/>
        </w:rPr>
        <w:t xml:space="preserve"> </w:t>
      </w:r>
      <w:r w:rsidRPr="00C50A5F">
        <w:rPr>
          <w:rFonts w:asciiTheme="minorHAnsi" w:hAnsiTheme="minorHAnsi" w:cstheme="minorHAnsi"/>
        </w:rPr>
        <w:t>University</w:t>
      </w:r>
      <w:r w:rsidRPr="00C50A5F">
        <w:rPr>
          <w:rFonts w:asciiTheme="minorHAnsi" w:hAnsiTheme="minorHAnsi" w:cstheme="minorHAnsi"/>
          <w:spacing w:val="-5"/>
        </w:rPr>
        <w:t xml:space="preserve"> </w:t>
      </w:r>
      <w:r w:rsidRPr="00C50A5F">
        <w:rPr>
          <w:rFonts w:asciiTheme="minorHAnsi" w:hAnsiTheme="minorHAnsi" w:cstheme="minorHAnsi"/>
        </w:rPr>
        <w:t>will comply</w:t>
      </w:r>
      <w:r w:rsidRPr="00C50A5F">
        <w:rPr>
          <w:rFonts w:asciiTheme="minorHAnsi" w:hAnsiTheme="minorHAnsi" w:cstheme="minorHAnsi"/>
          <w:spacing w:val="-5"/>
        </w:rPr>
        <w:t xml:space="preserve"> </w:t>
      </w:r>
      <w:r w:rsidRPr="00C50A5F">
        <w:rPr>
          <w:rFonts w:asciiTheme="minorHAnsi" w:hAnsiTheme="minorHAnsi" w:cstheme="minorHAnsi"/>
        </w:rPr>
        <w:t xml:space="preserve">with a </w:t>
      </w:r>
      <w:r w:rsidRPr="00C50A5F">
        <w:rPr>
          <w:rFonts w:asciiTheme="minorHAnsi" w:hAnsiTheme="minorHAnsi" w:cstheme="minorHAnsi"/>
          <w:spacing w:val="-1"/>
        </w:rPr>
        <w:t>victim’s</w:t>
      </w:r>
      <w:r w:rsidRPr="00C50A5F">
        <w:rPr>
          <w:rFonts w:asciiTheme="minorHAnsi" w:hAnsiTheme="minorHAnsi" w:cstheme="minorHAnsi"/>
        </w:rPr>
        <w:t xml:space="preserve"> request</w:t>
      </w:r>
      <w:r w:rsidRPr="00C50A5F">
        <w:rPr>
          <w:rFonts w:asciiTheme="minorHAnsi" w:hAnsiTheme="minorHAnsi" w:cstheme="minorHAnsi"/>
          <w:spacing w:val="2"/>
        </w:rPr>
        <w:t xml:space="preserve"> </w:t>
      </w:r>
      <w:r w:rsidRPr="00C50A5F">
        <w:rPr>
          <w:rFonts w:asciiTheme="minorHAnsi" w:hAnsiTheme="minorHAnsi" w:cstheme="minorHAnsi"/>
        </w:rPr>
        <w:t>for</w:t>
      </w:r>
      <w:r w:rsidRPr="00C50A5F">
        <w:rPr>
          <w:rFonts w:asciiTheme="minorHAnsi" w:hAnsiTheme="minorHAnsi" w:cstheme="minorHAnsi"/>
          <w:spacing w:val="-2"/>
        </w:rPr>
        <w:t xml:space="preserve"> </w:t>
      </w:r>
      <w:r w:rsidRPr="00C50A5F">
        <w:rPr>
          <w:rFonts w:asciiTheme="minorHAnsi" w:hAnsiTheme="minorHAnsi" w:cstheme="minorHAnsi"/>
          <w:spacing w:val="-1"/>
        </w:rPr>
        <w:t xml:space="preserve">assistance </w:t>
      </w:r>
      <w:r w:rsidRPr="00C50A5F">
        <w:rPr>
          <w:rFonts w:asciiTheme="minorHAnsi" w:hAnsiTheme="minorHAnsi" w:cstheme="minorHAnsi"/>
        </w:rPr>
        <w:t>in notifying</w:t>
      </w:r>
      <w:r w:rsidRPr="00C50A5F">
        <w:rPr>
          <w:rFonts w:asciiTheme="minorHAnsi" w:hAnsiTheme="minorHAnsi" w:cstheme="minorHAnsi"/>
          <w:spacing w:val="-2"/>
        </w:rPr>
        <w:t xml:space="preserve"> </w:t>
      </w:r>
      <w:r w:rsidRPr="00C50A5F">
        <w:rPr>
          <w:rFonts w:asciiTheme="minorHAnsi" w:hAnsiTheme="minorHAnsi" w:cstheme="minorHAnsi"/>
          <w:spacing w:val="-1"/>
        </w:rPr>
        <w:t>local</w:t>
      </w:r>
      <w:r w:rsidRPr="00C50A5F">
        <w:rPr>
          <w:rFonts w:asciiTheme="minorHAnsi" w:hAnsiTheme="minorHAnsi" w:cstheme="minorHAnsi"/>
        </w:rPr>
        <w:t xml:space="preserve"> law</w:t>
      </w:r>
      <w:r w:rsidRPr="00C50A5F">
        <w:rPr>
          <w:rFonts w:asciiTheme="minorHAnsi" w:hAnsiTheme="minorHAnsi" w:cstheme="minorHAnsi"/>
          <w:spacing w:val="52"/>
        </w:rPr>
        <w:t xml:space="preserve"> </w:t>
      </w:r>
      <w:r w:rsidRPr="00C50A5F">
        <w:rPr>
          <w:rFonts w:asciiTheme="minorHAnsi" w:hAnsiTheme="minorHAnsi" w:cstheme="minorHAnsi"/>
          <w:spacing w:val="-1"/>
        </w:rPr>
        <w:t>enforcement</w:t>
      </w:r>
      <w:r w:rsidRPr="00C50A5F">
        <w:rPr>
          <w:rFonts w:asciiTheme="minorHAnsi" w:hAnsiTheme="minorHAnsi" w:cstheme="minorHAnsi"/>
        </w:rPr>
        <w:t xml:space="preserve"> </w:t>
      </w:r>
      <w:r w:rsidRPr="00C50A5F">
        <w:rPr>
          <w:rFonts w:asciiTheme="minorHAnsi" w:hAnsiTheme="minorHAnsi" w:cstheme="minorHAnsi"/>
          <w:spacing w:val="-1"/>
        </w:rPr>
        <w:t>and/or</w:t>
      </w:r>
      <w:r w:rsidRPr="00C50A5F">
        <w:rPr>
          <w:rFonts w:asciiTheme="minorHAnsi" w:hAnsiTheme="minorHAnsi" w:cstheme="minorHAnsi"/>
        </w:rPr>
        <w:t xml:space="preserve"> proper University</w:t>
      </w:r>
      <w:r w:rsidRPr="00C50A5F">
        <w:rPr>
          <w:rFonts w:asciiTheme="minorHAnsi" w:hAnsiTheme="minorHAnsi" w:cstheme="minorHAnsi"/>
          <w:spacing w:val="-5"/>
        </w:rPr>
        <w:t xml:space="preserve"> </w:t>
      </w:r>
      <w:r w:rsidRPr="00C50A5F">
        <w:rPr>
          <w:rFonts w:asciiTheme="minorHAnsi" w:hAnsiTheme="minorHAnsi" w:cstheme="minorHAnsi"/>
          <w:spacing w:val="-1"/>
        </w:rPr>
        <w:t>authorities.</w:t>
      </w:r>
    </w:p>
    <w:p w14:paraId="18943238" w14:textId="15FB4534" w:rsidR="00BD3B81" w:rsidRPr="00C50A5F" w:rsidRDefault="00BA20EA" w:rsidP="00AF325E">
      <w:pPr>
        <w:pStyle w:val="Heading3"/>
        <w:rPr>
          <w:b/>
          <w:bCs/>
        </w:rPr>
      </w:pPr>
      <w:bookmarkStart w:id="55" w:name="_Toc146614010"/>
      <w:r w:rsidRPr="00C50A5F">
        <w:t>Restraining</w:t>
      </w:r>
      <w:r w:rsidRPr="00C50A5F">
        <w:rPr>
          <w:spacing w:val="-23"/>
        </w:rPr>
        <w:t xml:space="preserve"> </w:t>
      </w:r>
      <w:r w:rsidRPr="00C50A5F">
        <w:t>Order</w:t>
      </w:r>
      <w:bookmarkEnd w:id="55"/>
    </w:p>
    <w:p w14:paraId="08574DE3" w14:textId="77777777" w:rsidR="00BD3B81" w:rsidRPr="00C50A5F" w:rsidRDefault="00BA20EA" w:rsidP="001D761C">
      <w:pPr>
        <w:pStyle w:val="BodyText"/>
        <w:spacing w:line="276" w:lineRule="auto"/>
        <w:ind w:left="0" w:right="100"/>
        <w:rPr>
          <w:rFonts w:asciiTheme="minorHAnsi" w:hAnsiTheme="minorHAnsi" w:cstheme="minorHAnsi"/>
        </w:rPr>
      </w:pPr>
      <w:r w:rsidRPr="00C50A5F">
        <w:rPr>
          <w:rFonts w:asciiTheme="minorHAnsi" w:hAnsiTheme="minorHAnsi" w:cstheme="minorHAnsi"/>
          <w:spacing w:val="-1"/>
        </w:rPr>
        <w:t>Restraining</w:t>
      </w:r>
      <w:r w:rsidRPr="00C50A5F">
        <w:rPr>
          <w:rFonts w:asciiTheme="minorHAnsi" w:hAnsiTheme="minorHAnsi" w:cstheme="minorHAnsi"/>
          <w:spacing w:val="-3"/>
        </w:rPr>
        <w:t xml:space="preserve"> </w:t>
      </w:r>
      <w:r w:rsidRPr="00C50A5F">
        <w:rPr>
          <w:rFonts w:asciiTheme="minorHAnsi" w:hAnsiTheme="minorHAnsi" w:cstheme="minorHAnsi"/>
          <w:spacing w:val="-1"/>
        </w:rPr>
        <w:t>Orders</w:t>
      </w:r>
      <w:r w:rsidRPr="00C50A5F">
        <w:rPr>
          <w:rFonts w:asciiTheme="minorHAnsi" w:hAnsiTheme="minorHAnsi" w:cstheme="minorHAnsi"/>
          <w:spacing w:val="1"/>
        </w:rPr>
        <w:t xml:space="preserve"> </w:t>
      </w:r>
      <w:r w:rsidRPr="00C50A5F">
        <w:rPr>
          <w:rFonts w:asciiTheme="minorHAnsi" w:hAnsiTheme="minorHAnsi" w:cstheme="minorHAnsi"/>
          <w:spacing w:val="-1"/>
        </w:rPr>
        <w:t>are</w:t>
      </w:r>
      <w:r w:rsidRPr="00C50A5F">
        <w:rPr>
          <w:rFonts w:asciiTheme="minorHAnsi" w:hAnsiTheme="minorHAnsi" w:cstheme="minorHAnsi"/>
        </w:rPr>
        <w:t xml:space="preserve"> court </w:t>
      </w:r>
      <w:r w:rsidRPr="00C50A5F">
        <w:rPr>
          <w:rFonts w:asciiTheme="minorHAnsi" w:hAnsiTheme="minorHAnsi" w:cstheme="minorHAnsi"/>
          <w:spacing w:val="-1"/>
        </w:rPr>
        <w:t>orders</w:t>
      </w:r>
      <w:r w:rsidRPr="00C50A5F">
        <w:rPr>
          <w:rFonts w:asciiTheme="minorHAnsi" w:hAnsiTheme="minorHAnsi" w:cstheme="minorHAnsi"/>
        </w:rPr>
        <w:t xml:space="preserve"> directing a</w:t>
      </w:r>
      <w:r w:rsidRPr="00C50A5F">
        <w:rPr>
          <w:rFonts w:asciiTheme="minorHAnsi" w:hAnsiTheme="minorHAnsi" w:cstheme="minorHAnsi"/>
          <w:spacing w:val="-1"/>
        </w:rPr>
        <w:t xml:space="preserve"> </w:t>
      </w:r>
      <w:r w:rsidRPr="00C50A5F">
        <w:rPr>
          <w:rFonts w:asciiTheme="minorHAnsi" w:hAnsiTheme="minorHAnsi" w:cstheme="minorHAnsi"/>
        </w:rPr>
        <w:t xml:space="preserve">violent </w:t>
      </w:r>
      <w:r w:rsidRPr="00C50A5F">
        <w:rPr>
          <w:rFonts w:asciiTheme="minorHAnsi" w:hAnsiTheme="minorHAnsi" w:cstheme="minorHAnsi"/>
          <w:spacing w:val="-1"/>
        </w:rPr>
        <w:t>person</w:t>
      </w:r>
      <w:r w:rsidRPr="00C50A5F">
        <w:rPr>
          <w:rFonts w:asciiTheme="minorHAnsi" w:hAnsiTheme="minorHAnsi" w:cstheme="minorHAnsi"/>
        </w:rPr>
        <w:t xml:space="preserve"> to stop </w:t>
      </w:r>
      <w:r w:rsidRPr="00C50A5F">
        <w:rPr>
          <w:rFonts w:asciiTheme="minorHAnsi" w:hAnsiTheme="minorHAnsi" w:cstheme="minorHAnsi"/>
          <w:spacing w:val="-1"/>
        </w:rPr>
        <w:t>harassing</w:t>
      </w:r>
      <w:r w:rsidRPr="00C50A5F">
        <w:rPr>
          <w:rFonts w:asciiTheme="minorHAnsi" w:hAnsiTheme="minorHAnsi" w:cstheme="minorHAnsi"/>
          <w:spacing w:val="-2"/>
        </w:rPr>
        <w:t xml:space="preserve"> </w:t>
      </w:r>
      <w:r w:rsidRPr="00C50A5F">
        <w:rPr>
          <w:rFonts w:asciiTheme="minorHAnsi" w:hAnsiTheme="minorHAnsi" w:cstheme="minorHAnsi"/>
        </w:rPr>
        <w:t>a</w:t>
      </w:r>
      <w:r w:rsidRPr="00C50A5F">
        <w:rPr>
          <w:rFonts w:asciiTheme="minorHAnsi" w:hAnsiTheme="minorHAnsi" w:cstheme="minorHAnsi"/>
          <w:spacing w:val="-1"/>
        </w:rPr>
        <w:t xml:space="preserve"> </w:t>
      </w:r>
      <w:r w:rsidRPr="00C50A5F">
        <w:rPr>
          <w:rFonts w:asciiTheme="minorHAnsi" w:hAnsiTheme="minorHAnsi" w:cstheme="minorHAnsi"/>
        </w:rPr>
        <w:t>victim</w:t>
      </w:r>
      <w:r w:rsidRPr="00C50A5F">
        <w:rPr>
          <w:rFonts w:asciiTheme="minorHAnsi" w:hAnsiTheme="minorHAnsi" w:cstheme="minorHAnsi"/>
          <w:spacing w:val="1"/>
        </w:rPr>
        <w:t xml:space="preserve"> </w:t>
      </w:r>
      <w:r w:rsidRPr="00C50A5F">
        <w:rPr>
          <w:rFonts w:asciiTheme="minorHAnsi" w:hAnsiTheme="minorHAnsi" w:cstheme="minorHAnsi"/>
        </w:rPr>
        <w:t>or the</w:t>
      </w:r>
      <w:r w:rsidRPr="00C50A5F">
        <w:rPr>
          <w:rFonts w:asciiTheme="minorHAnsi" w:hAnsiTheme="minorHAnsi" w:cstheme="minorHAnsi"/>
          <w:spacing w:val="77"/>
        </w:rPr>
        <w:t xml:space="preserve"> </w:t>
      </w:r>
      <w:r w:rsidRPr="00C50A5F">
        <w:rPr>
          <w:rFonts w:asciiTheme="minorHAnsi" w:hAnsiTheme="minorHAnsi" w:cstheme="minorHAnsi"/>
        </w:rPr>
        <w:t>victim’s</w:t>
      </w:r>
      <w:r w:rsidRPr="00C50A5F">
        <w:rPr>
          <w:rFonts w:asciiTheme="minorHAnsi" w:hAnsiTheme="minorHAnsi" w:cstheme="minorHAnsi"/>
          <w:spacing w:val="-1"/>
        </w:rPr>
        <w:t xml:space="preserve"> children.</w:t>
      </w:r>
      <w:r w:rsidRPr="00C50A5F">
        <w:rPr>
          <w:rFonts w:asciiTheme="minorHAnsi" w:hAnsiTheme="minorHAnsi" w:cstheme="minorHAnsi"/>
        </w:rPr>
        <w:t xml:space="preserve"> They</w:t>
      </w:r>
      <w:r w:rsidRPr="00C50A5F">
        <w:rPr>
          <w:rFonts w:asciiTheme="minorHAnsi" w:hAnsiTheme="minorHAnsi" w:cstheme="minorHAnsi"/>
          <w:spacing w:val="-3"/>
        </w:rPr>
        <w:t xml:space="preserve"> </w:t>
      </w:r>
      <w:r w:rsidRPr="00C50A5F">
        <w:rPr>
          <w:rFonts w:asciiTheme="minorHAnsi" w:hAnsiTheme="minorHAnsi" w:cstheme="minorHAnsi"/>
        </w:rPr>
        <w:t>may</w:t>
      </w:r>
      <w:r w:rsidRPr="00C50A5F">
        <w:rPr>
          <w:rFonts w:asciiTheme="minorHAnsi" w:hAnsiTheme="minorHAnsi" w:cstheme="minorHAnsi"/>
          <w:spacing w:val="-5"/>
        </w:rPr>
        <w:t xml:space="preserve"> </w:t>
      </w:r>
      <w:r w:rsidRPr="00C50A5F">
        <w:rPr>
          <w:rFonts w:asciiTheme="minorHAnsi" w:hAnsiTheme="minorHAnsi" w:cstheme="minorHAnsi"/>
          <w:spacing w:val="1"/>
        </w:rPr>
        <w:t>be</w:t>
      </w:r>
      <w:r w:rsidRPr="00C50A5F">
        <w:rPr>
          <w:rFonts w:asciiTheme="minorHAnsi" w:hAnsiTheme="minorHAnsi" w:cstheme="minorHAnsi"/>
          <w:spacing w:val="-1"/>
        </w:rPr>
        <w:t xml:space="preserve"> obtained</w:t>
      </w:r>
      <w:r w:rsidRPr="00C50A5F">
        <w:rPr>
          <w:rFonts w:asciiTheme="minorHAnsi" w:hAnsiTheme="minorHAnsi" w:cstheme="minorHAnsi"/>
        </w:rPr>
        <w:t xml:space="preserve"> without</w:t>
      </w:r>
      <w:r w:rsidRPr="00C50A5F">
        <w:rPr>
          <w:rFonts w:asciiTheme="minorHAnsi" w:hAnsiTheme="minorHAnsi" w:cstheme="minorHAnsi"/>
          <w:spacing w:val="4"/>
        </w:rPr>
        <w:t xml:space="preserve"> </w:t>
      </w:r>
      <w:r w:rsidRPr="00C50A5F">
        <w:rPr>
          <w:rFonts w:asciiTheme="minorHAnsi" w:hAnsiTheme="minorHAnsi" w:cstheme="minorHAnsi"/>
          <w:spacing w:val="-1"/>
        </w:rPr>
        <w:t>cost</w:t>
      </w:r>
      <w:r w:rsidRPr="00C50A5F">
        <w:rPr>
          <w:rFonts w:asciiTheme="minorHAnsi" w:hAnsiTheme="minorHAnsi" w:cstheme="minorHAnsi"/>
          <w:spacing w:val="1"/>
        </w:rPr>
        <w:t xml:space="preserve"> </w:t>
      </w:r>
      <w:r w:rsidRPr="00C50A5F">
        <w:rPr>
          <w:rFonts w:asciiTheme="minorHAnsi" w:hAnsiTheme="minorHAnsi" w:cstheme="minorHAnsi"/>
          <w:spacing w:val="-1"/>
        </w:rPr>
        <w:t>and</w:t>
      </w:r>
      <w:r w:rsidRPr="00C50A5F">
        <w:rPr>
          <w:rFonts w:asciiTheme="minorHAnsi" w:hAnsiTheme="minorHAnsi" w:cstheme="minorHAnsi"/>
        </w:rPr>
        <w:t xml:space="preserve"> will be</w:t>
      </w:r>
      <w:r w:rsidRPr="00C50A5F">
        <w:rPr>
          <w:rFonts w:asciiTheme="minorHAnsi" w:hAnsiTheme="minorHAnsi" w:cstheme="minorHAnsi"/>
          <w:spacing w:val="-1"/>
        </w:rPr>
        <w:t xml:space="preserve"> enforced</w:t>
      </w:r>
      <w:r w:rsidRPr="00C50A5F">
        <w:rPr>
          <w:rFonts w:asciiTheme="minorHAnsi" w:hAnsiTheme="minorHAnsi" w:cstheme="minorHAnsi"/>
          <w:spacing w:val="2"/>
        </w:rPr>
        <w:t xml:space="preserve"> </w:t>
      </w:r>
      <w:r w:rsidRPr="00C50A5F">
        <w:rPr>
          <w:rFonts w:asciiTheme="minorHAnsi" w:hAnsiTheme="minorHAnsi" w:cstheme="minorHAnsi"/>
          <w:spacing w:val="1"/>
        </w:rPr>
        <w:t>by</w:t>
      </w:r>
      <w:r w:rsidRPr="00C50A5F">
        <w:rPr>
          <w:rFonts w:asciiTheme="minorHAnsi" w:hAnsiTheme="minorHAnsi" w:cstheme="minorHAnsi"/>
          <w:spacing w:val="-5"/>
        </w:rPr>
        <w:t xml:space="preserve"> </w:t>
      </w:r>
      <w:r w:rsidRPr="00C50A5F">
        <w:rPr>
          <w:rFonts w:asciiTheme="minorHAnsi" w:hAnsiTheme="minorHAnsi" w:cstheme="minorHAnsi"/>
        </w:rPr>
        <w:t>the Police</w:t>
      </w:r>
      <w:r w:rsidRPr="00C50A5F">
        <w:rPr>
          <w:rFonts w:asciiTheme="minorHAnsi" w:hAnsiTheme="minorHAnsi" w:cstheme="minorHAnsi"/>
          <w:spacing w:val="54"/>
        </w:rPr>
        <w:t xml:space="preserve"> </w:t>
      </w:r>
      <w:r w:rsidRPr="00C50A5F">
        <w:rPr>
          <w:rFonts w:asciiTheme="minorHAnsi" w:hAnsiTheme="minorHAnsi" w:cstheme="minorHAnsi"/>
          <w:spacing w:val="-1"/>
        </w:rPr>
        <w:t>Department.</w:t>
      </w:r>
    </w:p>
    <w:p w14:paraId="1853B224" w14:textId="77777777" w:rsidR="00BD3B81" w:rsidRPr="00C50A5F" w:rsidRDefault="00BA20EA" w:rsidP="001D761C">
      <w:pPr>
        <w:pStyle w:val="BodyText"/>
        <w:spacing w:line="276" w:lineRule="auto"/>
        <w:ind w:left="0" w:right="370"/>
        <w:rPr>
          <w:rFonts w:asciiTheme="minorHAnsi" w:hAnsiTheme="minorHAnsi" w:cstheme="minorHAnsi"/>
        </w:rPr>
      </w:pPr>
      <w:r w:rsidRPr="00C50A5F">
        <w:rPr>
          <w:rFonts w:asciiTheme="minorHAnsi" w:hAnsiTheme="minorHAnsi" w:cstheme="minorHAnsi"/>
        </w:rPr>
        <w:t>You may</w:t>
      </w:r>
      <w:r w:rsidRPr="00C50A5F">
        <w:rPr>
          <w:rFonts w:asciiTheme="minorHAnsi" w:hAnsiTheme="minorHAnsi" w:cstheme="minorHAnsi"/>
          <w:spacing w:val="-3"/>
        </w:rPr>
        <w:t xml:space="preserve"> </w:t>
      </w:r>
      <w:r w:rsidRPr="00C50A5F">
        <w:rPr>
          <w:rFonts w:asciiTheme="minorHAnsi" w:hAnsiTheme="minorHAnsi" w:cstheme="minorHAnsi"/>
        </w:rPr>
        <w:t>apply</w:t>
      </w:r>
      <w:r w:rsidRPr="00C50A5F">
        <w:rPr>
          <w:rFonts w:asciiTheme="minorHAnsi" w:hAnsiTheme="minorHAnsi" w:cstheme="minorHAnsi"/>
          <w:spacing w:val="-5"/>
        </w:rPr>
        <w:t xml:space="preserve"> </w:t>
      </w:r>
      <w:r w:rsidRPr="00C50A5F">
        <w:rPr>
          <w:rFonts w:asciiTheme="minorHAnsi" w:hAnsiTheme="minorHAnsi" w:cstheme="minorHAnsi"/>
        </w:rPr>
        <w:t>for a</w:t>
      </w:r>
      <w:r w:rsidRPr="00C50A5F">
        <w:rPr>
          <w:rFonts w:asciiTheme="minorHAnsi" w:hAnsiTheme="minorHAnsi" w:cstheme="minorHAnsi"/>
          <w:spacing w:val="-1"/>
        </w:rPr>
        <w:t xml:space="preserve"> </w:t>
      </w:r>
      <w:r w:rsidRPr="00C50A5F">
        <w:rPr>
          <w:rFonts w:asciiTheme="minorHAnsi" w:hAnsiTheme="minorHAnsi" w:cstheme="minorHAnsi"/>
        </w:rPr>
        <w:t xml:space="preserve">Domestic </w:t>
      </w:r>
      <w:r w:rsidRPr="00C50A5F">
        <w:rPr>
          <w:rFonts w:asciiTheme="minorHAnsi" w:hAnsiTheme="minorHAnsi" w:cstheme="minorHAnsi"/>
          <w:spacing w:val="-1"/>
        </w:rPr>
        <w:t xml:space="preserve">Violence </w:t>
      </w:r>
      <w:r w:rsidRPr="00C50A5F">
        <w:rPr>
          <w:rFonts w:asciiTheme="minorHAnsi" w:hAnsiTheme="minorHAnsi" w:cstheme="minorHAnsi"/>
        </w:rPr>
        <w:t>Restraining</w:t>
      </w:r>
      <w:r w:rsidRPr="00C50A5F">
        <w:rPr>
          <w:rFonts w:asciiTheme="minorHAnsi" w:hAnsiTheme="minorHAnsi" w:cstheme="minorHAnsi"/>
          <w:spacing w:val="-3"/>
        </w:rPr>
        <w:t xml:space="preserve"> </w:t>
      </w:r>
      <w:r w:rsidRPr="00C50A5F">
        <w:rPr>
          <w:rFonts w:asciiTheme="minorHAnsi" w:hAnsiTheme="minorHAnsi" w:cstheme="minorHAnsi"/>
          <w:spacing w:val="-1"/>
        </w:rPr>
        <w:t>Order</w:t>
      </w:r>
      <w:r w:rsidRPr="00C50A5F">
        <w:rPr>
          <w:rFonts w:asciiTheme="minorHAnsi" w:hAnsiTheme="minorHAnsi" w:cstheme="minorHAnsi"/>
        </w:rPr>
        <w:t xml:space="preserve"> if</w:t>
      </w:r>
      <w:r w:rsidRPr="00C50A5F">
        <w:rPr>
          <w:rFonts w:asciiTheme="minorHAnsi" w:hAnsiTheme="minorHAnsi" w:cstheme="minorHAnsi"/>
          <w:spacing w:val="-1"/>
        </w:rPr>
        <w:t xml:space="preserve"> </w:t>
      </w:r>
      <w:r w:rsidRPr="00C50A5F">
        <w:rPr>
          <w:rFonts w:asciiTheme="minorHAnsi" w:hAnsiTheme="minorHAnsi" w:cstheme="minorHAnsi"/>
        </w:rPr>
        <w:t>a</w:t>
      </w:r>
      <w:r w:rsidRPr="00C50A5F">
        <w:rPr>
          <w:rFonts w:asciiTheme="minorHAnsi" w:hAnsiTheme="minorHAnsi" w:cstheme="minorHAnsi"/>
          <w:spacing w:val="1"/>
        </w:rPr>
        <w:t xml:space="preserve"> </w:t>
      </w:r>
      <w:r w:rsidRPr="00C50A5F">
        <w:rPr>
          <w:rFonts w:asciiTheme="minorHAnsi" w:hAnsiTheme="minorHAnsi" w:cstheme="minorHAnsi"/>
          <w:spacing w:val="-1"/>
        </w:rPr>
        <w:t>person</w:t>
      </w:r>
      <w:r w:rsidRPr="00C50A5F">
        <w:rPr>
          <w:rFonts w:asciiTheme="minorHAnsi" w:hAnsiTheme="minorHAnsi" w:cstheme="minorHAnsi"/>
        </w:rPr>
        <w:t xml:space="preserve"> has </w:t>
      </w:r>
      <w:r w:rsidRPr="00C50A5F">
        <w:rPr>
          <w:rFonts w:asciiTheme="minorHAnsi" w:hAnsiTheme="minorHAnsi" w:cstheme="minorHAnsi"/>
          <w:spacing w:val="-1"/>
        </w:rPr>
        <w:t>abused</w:t>
      </w:r>
      <w:r w:rsidRPr="00C50A5F">
        <w:rPr>
          <w:rFonts w:asciiTheme="minorHAnsi" w:hAnsiTheme="minorHAnsi" w:cstheme="minorHAnsi"/>
          <w:spacing w:val="4"/>
        </w:rPr>
        <w:t xml:space="preserve"> </w:t>
      </w:r>
      <w:r w:rsidRPr="00C50A5F">
        <w:rPr>
          <w:rFonts w:asciiTheme="minorHAnsi" w:hAnsiTheme="minorHAnsi" w:cstheme="minorHAnsi"/>
          <w:spacing w:val="-2"/>
        </w:rPr>
        <w:t>you</w:t>
      </w:r>
      <w:r w:rsidRPr="00C50A5F">
        <w:rPr>
          <w:rFonts w:asciiTheme="minorHAnsi" w:hAnsiTheme="minorHAnsi" w:cstheme="minorHAnsi"/>
        </w:rPr>
        <w:t xml:space="preserve"> or</w:t>
      </w:r>
      <w:r w:rsidRPr="00C50A5F">
        <w:rPr>
          <w:rFonts w:asciiTheme="minorHAnsi" w:hAnsiTheme="minorHAnsi" w:cstheme="minorHAnsi"/>
          <w:spacing w:val="51"/>
        </w:rPr>
        <w:t xml:space="preserve"> </w:t>
      </w:r>
      <w:r w:rsidRPr="00C50A5F">
        <w:rPr>
          <w:rFonts w:asciiTheme="minorHAnsi" w:hAnsiTheme="minorHAnsi" w:cstheme="minorHAnsi"/>
          <w:spacing w:val="-1"/>
        </w:rPr>
        <w:t>threatened</w:t>
      </w:r>
      <w:r w:rsidRPr="00C50A5F">
        <w:rPr>
          <w:rFonts w:asciiTheme="minorHAnsi" w:hAnsiTheme="minorHAnsi" w:cstheme="minorHAnsi"/>
        </w:rPr>
        <w:t xml:space="preserve"> to</w:t>
      </w:r>
      <w:r w:rsidRPr="00C50A5F">
        <w:rPr>
          <w:rFonts w:asciiTheme="minorHAnsi" w:hAnsiTheme="minorHAnsi" w:cstheme="minorHAnsi"/>
          <w:spacing w:val="2"/>
        </w:rPr>
        <w:t xml:space="preserve"> </w:t>
      </w:r>
      <w:r w:rsidRPr="00C50A5F">
        <w:rPr>
          <w:rFonts w:asciiTheme="minorHAnsi" w:hAnsiTheme="minorHAnsi" w:cstheme="minorHAnsi"/>
          <w:spacing w:val="-1"/>
        </w:rPr>
        <w:t>abuse</w:t>
      </w:r>
      <w:r w:rsidRPr="00C50A5F">
        <w:rPr>
          <w:rFonts w:asciiTheme="minorHAnsi" w:hAnsiTheme="minorHAnsi" w:cstheme="minorHAnsi"/>
          <w:spacing w:val="3"/>
        </w:rPr>
        <w:t xml:space="preserve"> </w:t>
      </w:r>
      <w:r w:rsidRPr="00C50A5F">
        <w:rPr>
          <w:rFonts w:asciiTheme="minorHAnsi" w:hAnsiTheme="minorHAnsi" w:cstheme="minorHAnsi"/>
          <w:spacing w:val="-2"/>
        </w:rPr>
        <w:t>you</w:t>
      </w:r>
      <w:r w:rsidRPr="00C50A5F">
        <w:rPr>
          <w:rFonts w:asciiTheme="minorHAnsi" w:hAnsiTheme="minorHAnsi" w:cstheme="minorHAnsi"/>
          <w:spacing w:val="2"/>
        </w:rPr>
        <w:t xml:space="preserve"> </w:t>
      </w:r>
      <w:r w:rsidRPr="00C50A5F">
        <w:rPr>
          <w:rFonts w:asciiTheme="minorHAnsi" w:hAnsiTheme="minorHAnsi" w:cstheme="minorHAnsi"/>
          <w:spacing w:val="-1"/>
        </w:rPr>
        <w:t>AND</w:t>
      </w:r>
      <w:r w:rsidRPr="00C50A5F">
        <w:rPr>
          <w:rFonts w:asciiTheme="minorHAnsi" w:hAnsiTheme="minorHAnsi" w:cstheme="minorHAnsi"/>
          <w:spacing w:val="4"/>
        </w:rPr>
        <w:t xml:space="preserve"> </w:t>
      </w:r>
      <w:r w:rsidRPr="00C50A5F">
        <w:rPr>
          <w:rFonts w:asciiTheme="minorHAnsi" w:hAnsiTheme="minorHAnsi" w:cstheme="minorHAnsi"/>
          <w:spacing w:val="-2"/>
        </w:rPr>
        <w:t>you</w:t>
      </w:r>
      <w:r w:rsidRPr="00C50A5F">
        <w:rPr>
          <w:rFonts w:asciiTheme="minorHAnsi" w:hAnsiTheme="minorHAnsi" w:cstheme="minorHAnsi"/>
        </w:rPr>
        <w:t xml:space="preserve"> </w:t>
      </w:r>
      <w:r w:rsidRPr="00C50A5F">
        <w:rPr>
          <w:rFonts w:asciiTheme="minorHAnsi" w:hAnsiTheme="minorHAnsi" w:cstheme="minorHAnsi"/>
          <w:spacing w:val="-1"/>
        </w:rPr>
        <w:t xml:space="preserve">have </w:t>
      </w:r>
      <w:r w:rsidRPr="00C50A5F">
        <w:rPr>
          <w:rFonts w:asciiTheme="minorHAnsi" w:hAnsiTheme="minorHAnsi" w:cstheme="minorHAnsi"/>
        </w:rPr>
        <w:t>one</w:t>
      </w:r>
      <w:r w:rsidRPr="00C50A5F">
        <w:rPr>
          <w:rFonts w:asciiTheme="minorHAnsi" w:hAnsiTheme="minorHAnsi" w:cstheme="minorHAnsi"/>
          <w:spacing w:val="-1"/>
        </w:rPr>
        <w:t xml:space="preserve"> </w:t>
      </w:r>
      <w:r w:rsidRPr="00C50A5F">
        <w:rPr>
          <w:rFonts w:asciiTheme="minorHAnsi" w:hAnsiTheme="minorHAnsi" w:cstheme="minorHAnsi"/>
        </w:rPr>
        <w:t>of the</w:t>
      </w:r>
      <w:r w:rsidRPr="00C50A5F">
        <w:rPr>
          <w:rFonts w:asciiTheme="minorHAnsi" w:hAnsiTheme="minorHAnsi" w:cstheme="minorHAnsi"/>
          <w:spacing w:val="-1"/>
        </w:rPr>
        <w:t xml:space="preserve"> </w:t>
      </w:r>
      <w:r w:rsidRPr="00C50A5F">
        <w:rPr>
          <w:rFonts w:asciiTheme="minorHAnsi" w:hAnsiTheme="minorHAnsi" w:cstheme="minorHAnsi"/>
        </w:rPr>
        <w:t xml:space="preserve">following </w:t>
      </w:r>
      <w:r w:rsidRPr="00C50A5F">
        <w:rPr>
          <w:rFonts w:asciiTheme="minorHAnsi" w:hAnsiTheme="minorHAnsi" w:cstheme="minorHAnsi"/>
          <w:spacing w:val="-1"/>
        </w:rPr>
        <w:t>relationships</w:t>
      </w:r>
      <w:r w:rsidRPr="00C50A5F">
        <w:rPr>
          <w:rFonts w:asciiTheme="minorHAnsi" w:hAnsiTheme="minorHAnsi" w:cstheme="minorHAnsi"/>
        </w:rPr>
        <w:t xml:space="preserve"> with </w:t>
      </w:r>
      <w:r w:rsidRPr="00C50A5F">
        <w:rPr>
          <w:rFonts w:asciiTheme="minorHAnsi" w:hAnsiTheme="minorHAnsi" w:cstheme="minorHAnsi"/>
          <w:spacing w:val="-1"/>
        </w:rPr>
        <w:t>that</w:t>
      </w:r>
      <w:r w:rsidRPr="00C50A5F">
        <w:rPr>
          <w:rFonts w:asciiTheme="minorHAnsi" w:hAnsiTheme="minorHAnsi" w:cstheme="minorHAnsi"/>
        </w:rPr>
        <w:t xml:space="preserve"> person:</w:t>
      </w:r>
    </w:p>
    <w:p w14:paraId="56620559" w14:textId="7C3E7C57" w:rsidR="00BD3B81" w:rsidRPr="00C50A5F" w:rsidRDefault="00BA20EA" w:rsidP="001D761C">
      <w:pPr>
        <w:pStyle w:val="BodyText"/>
        <w:numPr>
          <w:ilvl w:val="0"/>
          <w:numId w:val="13"/>
        </w:numPr>
        <w:tabs>
          <w:tab w:val="left" w:pos="270"/>
        </w:tabs>
        <w:spacing w:line="276" w:lineRule="auto"/>
        <w:ind w:left="0" w:right="370" w:firstLine="0"/>
        <w:rPr>
          <w:rFonts w:asciiTheme="minorHAnsi" w:hAnsiTheme="minorHAnsi" w:cstheme="minorHAnsi"/>
        </w:rPr>
      </w:pPr>
      <w:r w:rsidRPr="00C50A5F">
        <w:rPr>
          <w:rFonts w:asciiTheme="minorHAnsi" w:hAnsiTheme="minorHAnsi" w:cstheme="minorHAnsi"/>
          <w:spacing w:val="-1"/>
        </w:rPr>
        <w:t>Married,</w:t>
      </w:r>
      <w:r w:rsidRPr="00C50A5F">
        <w:rPr>
          <w:rFonts w:asciiTheme="minorHAnsi" w:hAnsiTheme="minorHAnsi" w:cstheme="minorHAnsi"/>
        </w:rPr>
        <w:t xml:space="preserve"> </w:t>
      </w:r>
      <w:r w:rsidRPr="00C50A5F">
        <w:rPr>
          <w:rFonts w:asciiTheme="minorHAnsi" w:hAnsiTheme="minorHAnsi" w:cstheme="minorHAnsi"/>
          <w:spacing w:val="-1"/>
        </w:rPr>
        <w:t>divorced,</w:t>
      </w:r>
      <w:r w:rsidRPr="00C50A5F">
        <w:rPr>
          <w:rFonts w:asciiTheme="minorHAnsi" w:hAnsiTheme="minorHAnsi" w:cstheme="minorHAnsi"/>
        </w:rPr>
        <w:t xml:space="preserve"> separated, </w:t>
      </w:r>
      <w:r w:rsidRPr="00C50A5F">
        <w:rPr>
          <w:rFonts w:asciiTheme="minorHAnsi" w:hAnsiTheme="minorHAnsi" w:cstheme="minorHAnsi"/>
          <w:spacing w:val="-1"/>
        </w:rPr>
        <w:t>registered</w:t>
      </w:r>
      <w:r w:rsidRPr="00C50A5F">
        <w:rPr>
          <w:rFonts w:asciiTheme="minorHAnsi" w:hAnsiTheme="minorHAnsi" w:cstheme="minorHAnsi"/>
        </w:rPr>
        <w:t xml:space="preserve"> domestic</w:t>
      </w:r>
      <w:r w:rsidRPr="00C50A5F">
        <w:rPr>
          <w:rFonts w:asciiTheme="minorHAnsi" w:hAnsiTheme="minorHAnsi" w:cstheme="minorHAnsi"/>
          <w:spacing w:val="1"/>
        </w:rPr>
        <w:t xml:space="preserve"> </w:t>
      </w:r>
      <w:r w:rsidRPr="00C50A5F">
        <w:rPr>
          <w:rFonts w:asciiTheme="minorHAnsi" w:hAnsiTheme="minorHAnsi" w:cstheme="minorHAnsi"/>
          <w:spacing w:val="-1"/>
        </w:rPr>
        <w:t>partnership,</w:t>
      </w:r>
      <w:r w:rsidRPr="00C50A5F">
        <w:rPr>
          <w:rFonts w:asciiTheme="minorHAnsi" w:hAnsiTheme="minorHAnsi" w:cstheme="minorHAnsi"/>
        </w:rPr>
        <w:t xml:space="preserve"> have</w:t>
      </w:r>
      <w:r w:rsidRPr="00C50A5F">
        <w:rPr>
          <w:rFonts w:asciiTheme="minorHAnsi" w:hAnsiTheme="minorHAnsi" w:cstheme="minorHAnsi"/>
          <w:spacing w:val="-1"/>
        </w:rPr>
        <w:t xml:space="preserve"> </w:t>
      </w:r>
      <w:r w:rsidRPr="00C50A5F">
        <w:rPr>
          <w:rFonts w:asciiTheme="minorHAnsi" w:hAnsiTheme="minorHAnsi" w:cstheme="minorHAnsi"/>
        </w:rPr>
        <w:t>a</w:t>
      </w:r>
      <w:r w:rsidRPr="00C50A5F">
        <w:rPr>
          <w:rFonts w:asciiTheme="minorHAnsi" w:hAnsiTheme="minorHAnsi" w:cstheme="minorHAnsi"/>
          <w:spacing w:val="-1"/>
        </w:rPr>
        <w:t xml:space="preserve"> child</w:t>
      </w:r>
      <w:r w:rsidRPr="00C50A5F">
        <w:rPr>
          <w:rFonts w:asciiTheme="minorHAnsi" w:hAnsiTheme="minorHAnsi" w:cstheme="minorHAnsi"/>
          <w:spacing w:val="2"/>
        </w:rPr>
        <w:t xml:space="preserve"> </w:t>
      </w:r>
      <w:r w:rsidRPr="00C50A5F">
        <w:rPr>
          <w:rFonts w:asciiTheme="minorHAnsi" w:hAnsiTheme="minorHAnsi" w:cstheme="minorHAnsi"/>
          <w:spacing w:val="-1"/>
        </w:rPr>
        <w:t>together,</w:t>
      </w:r>
      <w:r w:rsidRPr="00C50A5F">
        <w:rPr>
          <w:rFonts w:asciiTheme="minorHAnsi" w:hAnsiTheme="minorHAnsi" w:cstheme="minorHAnsi"/>
          <w:spacing w:val="81"/>
        </w:rPr>
        <w:t xml:space="preserve"> </w:t>
      </w:r>
      <w:r w:rsidRPr="00C50A5F">
        <w:rPr>
          <w:rFonts w:asciiTheme="minorHAnsi" w:hAnsiTheme="minorHAnsi" w:cstheme="minorHAnsi"/>
          <w:spacing w:val="-1"/>
        </w:rPr>
        <w:t>dating</w:t>
      </w:r>
      <w:r w:rsidRPr="00C50A5F">
        <w:rPr>
          <w:rFonts w:asciiTheme="minorHAnsi" w:hAnsiTheme="minorHAnsi" w:cstheme="minorHAnsi"/>
          <w:spacing w:val="-3"/>
        </w:rPr>
        <w:t xml:space="preserve"> </w:t>
      </w:r>
      <w:r w:rsidRPr="00C50A5F">
        <w:rPr>
          <w:rFonts w:asciiTheme="minorHAnsi" w:hAnsiTheme="minorHAnsi" w:cstheme="minorHAnsi"/>
        </w:rPr>
        <w:t xml:space="preserve">or used to </w:t>
      </w:r>
      <w:r w:rsidRPr="00C50A5F">
        <w:rPr>
          <w:rFonts w:asciiTheme="minorHAnsi" w:hAnsiTheme="minorHAnsi" w:cstheme="minorHAnsi"/>
          <w:spacing w:val="-1"/>
        </w:rPr>
        <w:t>date,</w:t>
      </w:r>
      <w:r w:rsidRPr="00C50A5F">
        <w:rPr>
          <w:rFonts w:asciiTheme="minorHAnsi" w:hAnsiTheme="minorHAnsi" w:cstheme="minorHAnsi"/>
        </w:rPr>
        <w:t xml:space="preserve"> live</w:t>
      </w:r>
      <w:r w:rsidRPr="00C50A5F">
        <w:rPr>
          <w:rFonts w:asciiTheme="minorHAnsi" w:hAnsiTheme="minorHAnsi" w:cstheme="minorHAnsi"/>
          <w:spacing w:val="-1"/>
        </w:rPr>
        <w:t xml:space="preserve"> </w:t>
      </w:r>
      <w:r w:rsidR="00D92D92" w:rsidRPr="00C50A5F">
        <w:rPr>
          <w:rFonts w:asciiTheme="minorHAnsi" w:hAnsiTheme="minorHAnsi" w:cstheme="minorHAnsi"/>
          <w:spacing w:val="-1"/>
        </w:rPr>
        <w:t>together,</w:t>
      </w:r>
      <w:r w:rsidRPr="00C50A5F">
        <w:rPr>
          <w:rFonts w:asciiTheme="minorHAnsi" w:hAnsiTheme="minorHAnsi" w:cstheme="minorHAnsi"/>
        </w:rPr>
        <w:t xml:space="preserve"> or</w:t>
      </w:r>
      <w:r w:rsidRPr="00C50A5F">
        <w:rPr>
          <w:rFonts w:asciiTheme="minorHAnsi" w:hAnsiTheme="minorHAnsi" w:cstheme="minorHAnsi"/>
          <w:spacing w:val="-2"/>
        </w:rPr>
        <w:t xml:space="preserve"> </w:t>
      </w:r>
      <w:r w:rsidRPr="00C50A5F">
        <w:rPr>
          <w:rFonts w:asciiTheme="minorHAnsi" w:hAnsiTheme="minorHAnsi" w:cstheme="minorHAnsi"/>
        </w:rPr>
        <w:t xml:space="preserve">used to live </w:t>
      </w:r>
      <w:r w:rsidRPr="00C50A5F">
        <w:rPr>
          <w:rFonts w:asciiTheme="minorHAnsi" w:hAnsiTheme="minorHAnsi" w:cstheme="minorHAnsi"/>
          <w:spacing w:val="-1"/>
        </w:rPr>
        <w:t>together</w:t>
      </w:r>
      <w:r w:rsidRPr="00C50A5F">
        <w:rPr>
          <w:rFonts w:asciiTheme="minorHAnsi" w:hAnsiTheme="minorHAnsi" w:cstheme="minorHAnsi"/>
          <w:spacing w:val="1"/>
        </w:rPr>
        <w:t xml:space="preserve"> </w:t>
      </w:r>
      <w:r w:rsidR="00D92D92" w:rsidRPr="00C50A5F">
        <w:rPr>
          <w:rFonts w:asciiTheme="minorHAnsi" w:hAnsiTheme="minorHAnsi" w:cstheme="minorHAnsi"/>
          <w:spacing w:val="-1"/>
        </w:rPr>
        <w:t>or.</w:t>
      </w:r>
    </w:p>
    <w:p w14:paraId="0973FB8E" w14:textId="4A6EC152" w:rsidR="00BD3B81" w:rsidRPr="00C50A5F" w:rsidRDefault="00BA20EA" w:rsidP="001D761C">
      <w:pPr>
        <w:pStyle w:val="BodyText"/>
        <w:numPr>
          <w:ilvl w:val="0"/>
          <w:numId w:val="13"/>
        </w:numPr>
        <w:tabs>
          <w:tab w:val="left" w:pos="270"/>
        </w:tabs>
        <w:spacing w:line="276" w:lineRule="auto"/>
        <w:ind w:left="0" w:right="370" w:firstLine="0"/>
        <w:rPr>
          <w:rFonts w:asciiTheme="minorHAnsi" w:hAnsiTheme="minorHAnsi" w:cstheme="minorHAnsi"/>
        </w:rPr>
      </w:pPr>
      <w:r w:rsidRPr="00C50A5F">
        <w:rPr>
          <w:rFonts w:asciiTheme="minorHAnsi" w:hAnsiTheme="minorHAnsi" w:cstheme="minorHAnsi"/>
        </w:rPr>
        <w:t xml:space="preserve">You </w:t>
      </w:r>
      <w:r w:rsidRPr="00C50A5F">
        <w:rPr>
          <w:rFonts w:asciiTheme="minorHAnsi" w:hAnsiTheme="minorHAnsi" w:cstheme="minorHAnsi"/>
          <w:spacing w:val="-1"/>
        </w:rPr>
        <w:t>are</w:t>
      </w:r>
      <w:r w:rsidRPr="00C50A5F">
        <w:rPr>
          <w:rFonts w:asciiTheme="minorHAnsi" w:hAnsiTheme="minorHAnsi" w:cstheme="minorHAnsi"/>
        </w:rPr>
        <w:t xml:space="preserve"> </w:t>
      </w:r>
      <w:r w:rsidRPr="00C50A5F">
        <w:rPr>
          <w:rFonts w:asciiTheme="minorHAnsi" w:hAnsiTheme="minorHAnsi" w:cstheme="minorHAnsi"/>
          <w:spacing w:val="-1"/>
        </w:rPr>
        <w:t>related</w:t>
      </w:r>
      <w:r w:rsidRPr="00C50A5F">
        <w:rPr>
          <w:rFonts w:asciiTheme="minorHAnsi" w:hAnsiTheme="minorHAnsi" w:cstheme="minorHAnsi"/>
          <w:spacing w:val="2"/>
        </w:rPr>
        <w:t xml:space="preserve"> </w:t>
      </w:r>
      <w:r w:rsidRPr="00C50A5F">
        <w:rPr>
          <w:rFonts w:asciiTheme="minorHAnsi" w:hAnsiTheme="minorHAnsi" w:cstheme="minorHAnsi"/>
        </w:rPr>
        <w:t xml:space="preserve">within the </w:t>
      </w:r>
      <w:r w:rsidRPr="00C50A5F">
        <w:rPr>
          <w:rFonts w:asciiTheme="minorHAnsi" w:hAnsiTheme="minorHAnsi" w:cstheme="minorHAnsi"/>
          <w:spacing w:val="-1"/>
        </w:rPr>
        <w:t>second</w:t>
      </w:r>
      <w:r w:rsidRPr="00C50A5F">
        <w:rPr>
          <w:rFonts w:asciiTheme="minorHAnsi" w:hAnsiTheme="minorHAnsi" w:cstheme="minorHAnsi"/>
        </w:rPr>
        <w:t xml:space="preserve"> degree</w:t>
      </w:r>
      <w:r w:rsidRPr="00C50A5F">
        <w:rPr>
          <w:rFonts w:asciiTheme="minorHAnsi" w:hAnsiTheme="minorHAnsi" w:cstheme="minorHAnsi"/>
          <w:spacing w:val="-1"/>
        </w:rPr>
        <w:t xml:space="preserve"> </w:t>
      </w:r>
      <w:r w:rsidRPr="00C50A5F">
        <w:rPr>
          <w:rFonts w:asciiTheme="minorHAnsi" w:hAnsiTheme="minorHAnsi" w:cstheme="minorHAnsi"/>
        </w:rPr>
        <w:t xml:space="preserve">of </w:t>
      </w:r>
      <w:r w:rsidRPr="00C50A5F">
        <w:rPr>
          <w:rFonts w:asciiTheme="minorHAnsi" w:hAnsiTheme="minorHAnsi" w:cstheme="minorHAnsi"/>
          <w:spacing w:val="-1"/>
        </w:rPr>
        <w:t>affinity</w:t>
      </w:r>
      <w:r w:rsidRPr="00C50A5F">
        <w:rPr>
          <w:rFonts w:asciiTheme="minorHAnsi" w:hAnsiTheme="minorHAnsi" w:cstheme="minorHAnsi"/>
          <w:spacing w:val="-3"/>
        </w:rPr>
        <w:t xml:space="preserve"> </w:t>
      </w:r>
      <w:r w:rsidRPr="00C50A5F">
        <w:rPr>
          <w:rFonts w:asciiTheme="minorHAnsi" w:hAnsiTheme="minorHAnsi" w:cstheme="minorHAnsi"/>
        </w:rPr>
        <w:t>or</w:t>
      </w:r>
      <w:r w:rsidRPr="00C50A5F">
        <w:rPr>
          <w:rFonts w:asciiTheme="minorHAnsi" w:hAnsiTheme="minorHAnsi" w:cstheme="minorHAnsi"/>
          <w:spacing w:val="1"/>
        </w:rPr>
        <w:t xml:space="preserve"> </w:t>
      </w:r>
      <w:r w:rsidRPr="00C50A5F">
        <w:rPr>
          <w:rFonts w:asciiTheme="minorHAnsi" w:hAnsiTheme="minorHAnsi" w:cstheme="minorHAnsi"/>
          <w:spacing w:val="-1"/>
        </w:rPr>
        <w:t>consanguinity.</w:t>
      </w:r>
      <w:r w:rsidRPr="00C50A5F">
        <w:rPr>
          <w:rFonts w:asciiTheme="minorHAnsi" w:hAnsiTheme="minorHAnsi" w:cstheme="minorHAnsi"/>
        </w:rPr>
        <w:t xml:space="preserve"> This</w:t>
      </w:r>
      <w:r w:rsidRPr="00C50A5F">
        <w:rPr>
          <w:rFonts w:asciiTheme="minorHAnsi" w:hAnsiTheme="minorHAnsi" w:cstheme="minorHAnsi"/>
          <w:spacing w:val="2"/>
        </w:rPr>
        <w:t xml:space="preserve"> </w:t>
      </w:r>
      <w:r w:rsidR="00D92D92" w:rsidRPr="00C50A5F">
        <w:rPr>
          <w:rFonts w:asciiTheme="minorHAnsi" w:hAnsiTheme="minorHAnsi" w:cstheme="minorHAnsi"/>
          <w:spacing w:val="-1"/>
        </w:rPr>
        <w:t>means</w:t>
      </w:r>
      <w:r w:rsidRPr="00C50A5F">
        <w:rPr>
          <w:rFonts w:asciiTheme="minorHAnsi" w:hAnsiTheme="minorHAnsi" w:cstheme="minorHAnsi"/>
        </w:rPr>
        <w:t xml:space="preserve"> mother</w:t>
      </w:r>
      <w:r w:rsidRPr="00C50A5F">
        <w:rPr>
          <w:rFonts w:asciiTheme="minorHAnsi" w:hAnsiTheme="minorHAnsi" w:cstheme="minorHAnsi"/>
          <w:spacing w:val="55"/>
        </w:rPr>
        <w:t xml:space="preserve"> </w:t>
      </w:r>
      <w:r w:rsidRPr="00C50A5F">
        <w:rPr>
          <w:rFonts w:asciiTheme="minorHAnsi" w:hAnsiTheme="minorHAnsi" w:cstheme="minorHAnsi"/>
        </w:rPr>
        <w:t xml:space="preserve">or </w:t>
      </w:r>
      <w:r w:rsidRPr="00C50A5F">
        <w:rPr>
          <w:rFonts w:asciiTheme="minorHAnsi" w:hAnsiTheme="minorHAnsi" w:cstheme="minorHAnsi"/>
          <w:spacing w:val="-1"/>
        </w:rPr>
        <w:t>mother-in-law,</w:t>
      </w:r>
      <w:r w:rsidRPr="00C50A5F">
        <w:rPr>
          <w:rFonts w:asciiTheme="minorHAnsi" w:hAnsiTheme="minorHAnsi" w:cstheme="minorHAnsi"/>
          <w:spacing w:val="2"/>
        </w:rPr>
        <w:t xml:space="preserve"> </w:t>
      </w:r>
      <w:r w:rsidRPr="00C50A5F">
        <w:rPr>
          <w:rFonts w:asciiTheme="minorHAnsi" w:hAnsiTheme="minorHAnsi" w:cstheme="minorHAnsi"/>
          <w:spacing w:val="-1"/>
        </w:rPr>
        <w:t>father</w:t>
      </w:r>
      <w:r w:rsidRPr="00C50A5F">
        <w:rPr>
          <w:rFonts w:asciiTheme="minorHAnsi" w:hAnsiTheme="minorHAnsi" w:cstheme="minorHAnsi"/>
          <w:spacing w:val="1"/>
        </w:rPr>
        <w:t xml:space="preserve"> </w:t>
      </w:r>
      <w:r w:rsidRPr="00C50A5F">
        <w:rPr>
          <w:rFonts w:asciiTheme="minorHAnsi" w:hAnsiTheme="minorHAnsi" w:cstheme="minorHAnsi"/>
        </w:rPr>
        <w:t xml:space="preserve">or </w:t>
      </w:r>
      <w:r w:rsidRPr="00C50A5F">
        <w:rPr>
          <w:rFonts w:asciiTheme="minorHAnsi" w:hAnsiTheme="minorHAnsi" w:cstheme="minorHAnsi"/>
          <w:spacing w:val="-1"/>
        </w:rPr>
        <w:t>father-in-law,</w:t>
      </w:r>
      <w:r w:rsidRPr="00C50A5F">
        <w:rPr>
          <w:rFonts w:asciiTheme="minorHAnsi" w:hAnsiTheme="minorHAnsi" w:cstheme="minorHAnsi"/>
          <w:spacing w:val="2"/>
        </w:rPr>
        <w:t xml:space="preserve"> </w:t>
      </w:r>
      <w:r w:rsidRPr="00C50A5F">
        <w:rPr>
          <w:rFonts w:asciiTheme="minorHAnsi" w:hAnsiTheme="minorHAnsi" w:cstheme="minorHAnsi"/>
          <w:spacing w:val="-1"/>
        </w:rPr>
        <w:t>child</w:t>
      </w:r>
      <w:r w:rsidRPr="00C50A5F">
        <w:rPr>
          <w:rFonts w:asciiTheme="minorHAnsi" w:hAnsiTheme="minorHAnsi" w:cstheme="minorHAnsi"/>
        </w:rPr>
        <w:t xml:space="preserve"> or</w:t>
      </w:r>
      <w:r w:rsidRPr="00C50A5F">
        <w:rPr>
          <w:rFonts w:asciiTheme="minorHAnsi" w:hAnsiTheme="minorHAnsi" w:cstheme="minorHAnsi"/>
          <w:spacing w:val="1"/>
        </w:rPr>
        <w:t xml:space="preserve"> </w:t>
      </w:r>
      <w:r w:rsidRPr="00C50A5F">
        <w:rPr>
          <w:rFonts w:asciiTheme="minorHAnsi" w:hAnsiTheme="minorHAnsi" w:cstheme="minorHAnsi"/>
          <w:spacing w:val="-1"/>
        </w:rPr>
        <w:t>stepchild</w:t>
      </w:r>
      <w:r w:rsidRPr="00C50A5F">
        <w:rPr>
          <w:rFonts w:asciiTheme="minorHAnsi" w:hAnsiTheme="minorHAnsi" w:cstheme="minorHAnsi"/>
        </w:rPr>
        <w:t xml:space="preserve"> or legally</w:t>
      </w:r>
      <w:r w:rsidRPr="00C50A5F">
        <w:rPr>
          <w:rFonts w:asciiTheme="minorHAnsi" w:hAnsiTheme="minorHAnsi" w:cstheme="minorHAnsi"/>
          <w:spacing w:val="-5"/>
        </w:rPr>
        <w:t xml:space="preserve"> </w:t>
      </w:r>
      <w:r w:rsidRPr="00C50A5F">
        <w:rPr>
          <w:rFonts w:asciiTheme="minorHAnsi" w:hAnsiTheme="minorHAnsi" w:cstheme="minorHAnsi"/>
        </w:rPr>
        <w:t xml:space="preserve">adopted </w:t>
      </w:r>
      <w:r w:rsidRPr="00C50A5F">
        <w:rPr>
          <w:rFonts w:asciiTheme="minorHAnsi" w:hAnsiTheme="minorHAnsi" w:cstheme="minorHAnsi"/>
          <w:spacing w:val="-1"/>
        </w:rPr>
        <w:t>child,</w:t>
      </w:r>
      <w:r w:rsidRPr="00C50A5F">
        <w:rPr>
          <w:rFonts w:asciiTheme="minorHAnsi" w:hAnsiTheme="minorHAnsi" w:cstheme="minorHAnsi"/>
          <w:spacing w:val="83"/>
        </w:rPr>
        <w:t xml:space="preserve"> </w:t>
      </w:r>
      <w:r w:rsidRPr="00C50A5F">
        <w:rPr>
          <w:rFonts w:asciiTheme="minorHAnsi" w:hAnsiTheme="minorHAnsi" w:cstheme="minorHAnsi"/>
          <w:spacing w:val="-1"/>
        </w:rPr>
        <w:t>grandparent</w:t>
      </w:r>
      <w:r w:rsidRPr="00C50A5F">
        <w:rPr>
          <w:rFonts w:asciiTheme="minorHAnsi" w:hAnsiTheme="minorHAnsi" w:cstheme="minorHAnsi"/>
        </w:rPr>
        <w:t xml:space="preserve"> or</w:t>
      </w:r>
      <w:r w:rsidRPr="00C50A5F">
        <w:rPr>
          <w:rFonts w:asciiTheme="minorHAnsi" w:hAnsiTheme="minorHAnsi" w:cstheme="minorHAnsi"/>
          <w:spacing w:val="1"/>
        </w:rPr>
        <w:t xml:space="preserve"> </w:t>
      </w:r>
      <w:r w:rsidRPr="00C50A5F">
        <w:rPr>
          <w:rFonts w:asciiTheme="minorHAnsi" w:hAnsiTheme="minorHAnsi" w:cstheme="minorHAnsi"/>
          <w:spacing w:val="-1"/>
        </w:rPr>
        <w:t>grandparent-in-law,</w:t>
      </w:r>
      <w:r w:rsidRPr="00C50A5F">
        <w:rPr>
          <w:rFonts w:asciiTheme="minorHAnsi" w:hAnsiTheme="minorHAnsi" w:cstheme="minorHAnsi"/>
          <w:spacing w:val="2"/>
        </w:rPr>
        <w:t xml:space="preserve"> </w:t>
      </w:r>
      <w:r w:rsidRPr="00C50A5F">
        <w:rPr>
          <w:rFonts w:asciiTheme="minorHAnsi" w:hAnsiTheme="minorHAnsi" w:cstheme="minorHAnsi"/>
          <w:spacing w:val="-1"/>
        </w:rPr>
        <w:t>grandchild</w:t>
      </w:r>
      <w:r w:rsidRPr="00C50A5F">
        <w:rPr>
          <w:rFonts w:asciiTheme="minorHAnsi" w:hAnsiTheme="minorHAnsi" w:cstheme="minorHAnsi"/>
        </w:rPr>
        <w:t xml:space="preserve"> or</w:t>
      </w:r>
      <w:r w:rsidRPr="00C50A5F">
        <w:rPr>
          <w:rFonts w:asciiTheme="minorHAnsi" w:hAnsiTheme="minorHAnsi" w:cstheme="minorHAnsi"/>
          <w:spacing w:val="1"/>
        </w:rPr>
        <w:t xml:space="preserve"> </w:t>
      </w:r>
      <w:r w:rsidRPr="00C50A5F">
        <w:rPr>
          <w:rFonts w:asciiTheme="minorHAnsi" w:hAnsiTheme="minorHAnsi" w:cstheme="minorHAnsi"/>
          <w:spacing w:val="-1"/>
        </w:rPr>
        <w:t>grandchild-in-law,</w:t>
      </w:r>
      <w:r w:rsidRPr="00C50A5F">
        <w:rPr>
          <w:rFonts w:asciiTheme="minorHAnsi" w:hAnsiTheme="minorHAnsi" w:cstheme="minorHAnsi"/>
        </w:rPr>
        <w:t xml:space="preserve"> sister</w:t>
      </w:r>
      <w:r w:rsidRPr="00C50A5F">
        <w:rPr>
          <w:rFonts w:asciiTheme="minorHAnsi" w:hAnsiTheme="minorHAnsi" w:cstheme="minorHAnsi"/>
          <w:spacing w:val="1"/>
        </w:rPr>
        <w:t xml:space="preserve"> </w:t>
      </w:r>
      <w:r w:rsidRPr="00C50A5F">
        <w:rPr>
          <w:rFonts w:asciiTheme="minorHAnsi" w:hAnsiTheme="minorHAnsi" w:cstheme="minorHAnsi"/>
        </w:rPr>
        <w:t xml:space="preserve">or </w:t>
      </w:r>
      <w:r w:rsidRPr="00C50A5F">
        <w:rPr>
          <w:rFonts w:asciiTheme="minorHAnsi" w:hAnsiTheme="minorHAnsi" w:cstheme="minorHAnsi"/>
          <w:spacing w:val="-1"/>
        </w:rPr>
        <w:t>sister-in-</w:t>
      </w:r>
      <w:r w:rsidRPr="00C50A5F">
        <w:rPr>
          <w:rFonts w:asciiTheme="minorHAnsi" w:hAnsiTheme="minorHAnsi" w:cstheme="minorHAnsi"/>
          <w:spacing w:val="101"/>
        </w:rPr>
        <w:t xml:space="preserve"> </w:t>
      </w:r>
      <w:r w:rsidRPr="00C50A5F">
        <w:rPr>
          <w:rFonts w:asciiTheme="minorHAnsi" w:hAnsiTheme="minorHAnsi" w:cstheme="minorHAnsi"/>
          <w:spacing w:val="-1"/>
        </w:rPr>
        <w:t>law,</w:t>
      </w:r>
      <w:r w:rsidRPr="00C50A5F">
        <w:rPr>
          <w:rFonts w:asciiTheme="minorHAnsi" w:hAnsiTheme="minorHAnsi" w:cstheme="minorHAnsi"/>
        </w:rPr>
        <w:t xml:space="preserve"> </w:t>
      </w:r>
      <w:r w:rsidRPr="00C50A5F">
        <w:rPr>
          <w:rFonts w:asciiTheme="minorHAnsi" w:hAnsiTheme="minorHAnsi" w:cstheme="minorHAnsi"/>
          <w:spacing w:val="-1"/>
        </w:rPr>
        <w:t>brother</w:t>
      </w:r>
      <w:r w:rsidRPr="00C50A5F">
        <w:rPr>
          <w:rFonts w:asciiTheme="minorHAnsi" w:hAnsiTheme="minorHAnsi" w:cstheme="minorHAnsi"/>
        </w:rPr>
        <w:t xml:space="preserve"> or </w:t>
      </w:r>
      <w:r w:rsidRPr="00C50A5F">
        <w:rPr>
          <w:rFonts w:asciiTheme="minorHAnsi" w:hAnsiTheme="minorHAnsi" w:cstheme="minorHAnsi"/>
          <w:spacing w:val="-1"/>
        </w:rPr>
        <w:t>brother-in-law,</w:t>
      </w:r>
      <w:r w:rsidRPr="00C50A5F">
        <w:rPr>
          <w:rFonts w:asciiTheme="minorHAnsi" w:hAnsiTheme="minorHAnsi" w:cstheme="minorHAnsi"/>
        </w:rPr>
        <w:t xml:space="preserve"> </w:t>
      </w:r>
      <w:r w:rsidRPr="00C50A5F">
        <w:rPr>
          <w:rFonts w:asciiTheme="minorHAnsi" w:hAnsiTheme="minorHAnsi" w:cstheme="minorHAnsi"/>
          <w:spacing w:val="-1"/>
        </w:rPr>
        <w:t>stepparent,</w:t>
      </w:r>
      <w:r w:rsidRPr="00C50A5F">
        <w:rPr>
          <w:rFonts w:asciiTheme="minorHAnsi" w:hAnsiTheme="minorHAnsi" w:cstheme="minorHAnsi"/>
        </w:rPr>
        <w:t xml:space="preserve"> </w:t>
      </w:r>
      <w:r w:rsidRPr="00C50A5F">
        <w:rPr>
          <w:rFonts w:asciiTheme="minorHAnsi" w:hAnsiTheme="minorHAnsi" w:cstheme="minorHAnsi"/>
          <w:spacing w:val="-1"/>
        </w:rPr>
        <w:t>daughter-in-law</w:t>
      </w:r>
      <w:r w:rsidR="006C1C1B" w:rsidRPr="00C50A5F">
        <w:rPr>
          <w:rFonts w:asciiTheme="minorHAnsi" w:hAnsiTheme="minorHAnsi" w:cstheme="minorHAnsi"/>
          <w:spacing w:val="-1"/>
        </w:rPr>
        <w:t>,</w:t>
      </w:r>
      <w:r w:rsidRPr="00C50A5F">
        <w:rPr>
          <w:rFonts w:asciiTheme="minorHAnsi" w:hAnsiTheme="minorHAnsi" w:cstheme="minorHAnsi"/>
          <w:spacing w:val="-1"/>
        </w:rPr>
        <w:t xml:space="preserve"> </w:t>
      </w:r>
      <w:r w:rsidRPr="00C50A5F">
        <w:rPr>
          <w:rFonts w:asciiTheme="minorHAnsi" w:hAnsiTheme="minorHAnsi" w:cstheme="minorHAnsi"/>
        </w:rPr>
        <w:t xml:space="preserve">or </w:t>
      </w:r>
      <w:r w:rsidRPr="00C50A5F">
        <w:rPr>
          <w:rFonts w:asciiTheme="minorHAnsi" w:hAnsiTheme="minorHAnsi" w:cstheme="minorHAnsi"/>
          <w:spacing w:val="-1"/>
        </w:rPr>
        <w:t>son-in-law.</w:t>
      </w:r>
      <w:r w:rsidRPr="00C50A5F">
        <w:rPr>
          <w:rFonts w:asciiTheme="minorHAnsi" w:hAnsiTheme="minorHAnsi" w:cstheme="minorHAnsi"/>
        </w:rPr>
        <w:t xml:space="preserve"> The</w:t>
      </w:r>
      <w:r w:rsidRPr="00C50A5F">
        <w:rPr>
          <w:rFonts w:asciiTheme="minorHAnsi" w:hAnsiTheme="minorHAnsi" w:cstheme="minorHAnsi"/>
          <w:spacing w:val="-1"/>
        </w:rPr>
        <w:t xml:space="preserve"> </w:t>
      </w:r>
      <w:r w:rsidRPr="00C50A5F">
        <w:rPr>
          <w:rFonts w:asciiTheme="minorHAnsi" w:hAnsiTheme="minorHAnsi" w:cstheme="minorHAnsi"/>
        </w:rPr>
        <w:t>in-law</w:t>
      </w:r>
      <w:r w:rsidRPr="00C50A5F">
        <w:rPr>
          <w:rFonts w:asciiTheme="minorHAnsi" w:hAnsiTheme="minorHAnsi" w:cstheme="minorHAnsi"/>
          <w:spacing w:val="-1"/>
        </w:rPr>
        <w:t xml:space="preserve"> </w:t>
      </w:r>
      <w:r w:rsidRPr="00C50A5F">
        <w:rPr>
          <w:rFonts w:asciiTheme="minorHAnsi" w:hAnsiTheme="minorHAnsi" w:cstheme="minorHAnsi"/>
        </w:rPr>
        <w:t>must</w:t>
      </w:r>
      <w:r w:rsidRPr="00C50A5F">
        <w:rPr>
          <w:rFonts w:asciiTheme="minorHAnsi" w:hAnsiTheme="minorHAnsi" w:cstheme="minorHAnsi"/>
          <w:spacing w:val="105"/>
        </w:rPr>
        <w:t xml:space="preserve"> </w:t>
      </w:r>
      <w:r w:rsidRPr="00C50A5F">
        <w:rPr>
          <w:rFonts w:asciiTheme="minorHAnsi" w:hAnsiTheme="minorHAnsi" w:cstheme="minorHAnsi"/>
        </w:rPr>
        <w:t>be</w:t>
      </w:r>
      <w:r w:rsidRPr="00C50A5F">
        <w:rPr>
          <w:rFonts w:asciiTheme="minorHAnsi" w:hAnsiTheme="minorHAnsi" w:cstheme="minorHAnsi"/>
          <w:spacing w:val="-1"/>
        </w:rPr>
        <w:t xml:space="preserve"> </w:t>
      </w:r>
      <w:r w:rsidRPr="00C50A5F">
        <w:rPr>
          <w:rFonts w:asciiTheme="minorHAnsi" w:hAnsiTheme="minorHAnsi" w:cstheme="minorHAnsi"/>
        </w:rPr>
        <w:t>through a</w:t>
      </w:r>
      <w:r w:rsidRPr="00C50A5F">
        <w:rPr>
          <w:rFonts w:asciiTheme="minorHAnsi" w:hAnsiTheme="minorHAnsi" w:cstheme="minorHAnsi"/>
          <w:spacing w:val="-2"/>
        </w:rPr>
        <w:t xml:space="preserve"> </w:t>
      </w:r>
      <w:r w:rsidRPr="00C50A5F">
        <w:rPr>
          <w:rFonts w:asciiTheme="minorHAnsi" w:hAnsiTheme="minorHAnsi" w:cstheme="minorHAnsi"/>
          <w:spacing w:val="-1"/>
        </w:rPr>
        <w:t>current</w:t>
      </w:r>
      <w:r w:rsidRPr="00C50A5F">
        <w:rPr>
          <w:rFonts w:asciiTheme="minorHAnsi" w:hAnsiTheme="minorHAnsi" w:cstheme="minorHAnsi"/>
        </w:rPr>
        <w:t xml:space="preserve"> </w:t>
      </w:r>
      <w:r w:rsidRPr="00C50A5F">
        <w:rPr>
          <w:rFonts w:asciiTheme="minorHAnsi" w:hAnsiTheme="minorHAnsi" w:cstheme="minorHAnsi"/>
          <w:spacing w:val="-1"/>
        </w:rPr>
        <w:t>marriage.</w:t>
      </w:r>
    </w:p>
    <w:p w14:paraId="53F9EE9F" w14:textId="63D372AA"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b/>
          <w:spacing w:val="-1"/>
        </w:rPr>
        <w:t xml:space="preserve">IMPORTANT: </w:t>
      </w:r>
      <w:r w:rsidRPr="00905D6C">
        <w:rPr>
          <w:rFonts w:asciiTheme="minorHAnsi" w:hAnsiTheme="minorHAnsi" w:cstheme="minorHAnsi"/>
        </w:rPr>
        <w:t xml:space="preserve">You </w:t>
      </w:r>
      <w:r w:rsidRPr="00905D6C">
        <w:rPr>
          <w:rFonts w:asciiTheme="minorHAnsi" w:hAnsiTheme="minorHAnsi" w:cstheme="minorHAnsi"/>
          <w:spacing w:val="-1"/>
        </w:rPr>
        <w:t>can</w:t>
      </w:r>
      <w:r w:rsidRPr="00905D6C">
        <w:rPr>
          <w:rFonts w:asciiTheme="minorHAnsi" w:hAnsiTheme="minorHAnsi" w:cstheme="minorHAnsi"/>
          <w:spacing w:val="2"/>
        </w:rPr>
        <w:t xml:space="preserve"> </w:t>
      </w:r>
      <w:r w:rsidRPr="00905D6C">
        <w:rPr>
          <w:rFonts w:asciiTheme="minorHAnsi" w:hAnsiTheme="minorHAnsi" w:cstheme="minorHAnsi"/>
          <w:spacing w:val="-1"/>
        </w:rPr>
        <w:t>also</w:t>
      </w:r>
      <w:r w:rsidRPr="00905D6C">
        <w:rPr>
          <w:rFonts w:asciiTheme="minorHAnsi" w:hAnsiTheme="minorHAnsi" w:cstheme="minorHAnsi"/>
        </w:rPr>
        <w:t xml:space="preserve"> ask that other</w:t>
      </w:r>
      <w:r w:rsidRPr="00905D6C">
        <w:rPr>
          <w:rFonts w:asciiTheme="minorHAnsi" w:hAnsiTheme="minorHAnsi" w:cstheme="minorHAnsi"/>
          <w:spacing w:val="-2"/>
        </w:rPr>
        <w:t xml:space="preserve"> </w:t>
      </w:r>
      <w:r w:rsidRPr="00905D6C">
        <w:rPr>
          <w:rFonts w:asciiTheme="minorHAnsi" w:hAnsiTheme="minorHAnsi" w:cstheme="minorHAnsi"/>
        </w:rPr>
        <w:t>family</w:t>
      </w:r>
      <w:r w:rsidRPr="00905D6C">
        <w:rPr>
          <w:rFonts w:asciiTheme="minorHAnsi" w:hAnsiTheme="minorHAnsi" w:cstheme="minorHAnsi"/>
          <w:spacing w:val="-3"/>
        </w:rPr>
        <w:t xml:space="preserve"> </w:t>
      </w:r>
      <w:r w:rsidRPr="00905D6C">
        <w:rPr>
          <w:rFonts w:asciiTheme="minorHAnsi" w:hAnsiTheme="minorHAnsi" w:cstheme="minorHAnsi"/>
        </w:rPr>
        <w:t xml:space="preserve">or household </w:t>
      </w:r>
      <w:r w:rsidRPr="00905D6C">
        <w:rPr>
          <w:rFonts w:asciiTheme="minorHAnsi" w:hAnsiTheme="minorHAnsi" w:cstheme="minorHAnsi"/>
          <w:spacing w:val="-1"/>
        </w:rPr>
        <w:t>members</w:t>
      </w:r>
      <w:r w:rsidRPr="00905D6C">
        <w:rPr>
          <w:rFonts w:asciiTheme="minorHAnsi" w:hAnsiTheme="minorHAnsi" w:cstheme="minorHAnsi"/>
          <w:spacing w:val="2"/>
        </w:rPr>
        <w:t xml:space="preserve"> </w:t>
      </w:r>
      <w:r w:rsidRPr="00905D6C">
        <w:rPr>
          <w:rFonts w:asciiTheme="minorHAnsi" w:hAnsiTheme="minorHAnsi" w:cstheme="minorHAnsi"/>
        </w:rPr>
        <w:t>be</w:t>
      </w:r>
      <w:r w:rsidRPr="00905D6C">
        <w:rPr>
          <w:rFonts w:asciiTheme="minorHAnsi" w:hAnsiTheme="minorHAnsi" w:cstheme="minorHAnsi"/>
          <w:spacing w:val="-1"/>
        </w:rPr>
        <w:t xml:space="preserve"> protected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the</w:t>
      </w:r>
      <w:r w:rsidRPr="00905D6C">
        <w:rPr>
          <w:rFonts w:asciiTheme="minorHAnsi" w:hAnsiTheme="minorHAnsi" w:cstheme="minorHAnsi"/>
          <w:spacing w:val="49"/>
        </w:rPr>
        <w:t xml:space="preserve"> </w:t>
      </w:r>
      <w:r w:rsidRPr="00905D6C">
        <w:rPr>
          <w:rFonts w:asciiTheme="minorHAnsi" w:hAnsiTheme="minorHAnsi" w:cstheme="minorHAnsi"/>
          <w:spacing w:val="-1"/>
        </w:rPr>
        <w:t>Restraining</w:t>
      </w:r>
      <w:r w:rsidRPr="00905D6C">
        <w:rPr>
          <w:rFonts w:asciiTheme="minorHAnsi" w:hAnsiTheme="minorHAnsi" w:cstheme="minorHAnsi"/>
          <w:spacing w:val="-2"/>
        </w:rPr>
        <w:t xml:space="preserve"> </w:t>
      </w:r>
      <w:r w:rsidRPr="00905D6C">
        <w:rPr>
          <w:rFonts w:asciiTheme="minorHAnsi" w:hAnsiTheme="minorHAnsi" w:cstheme="minorHAnsi"/>
          <w:spacing w:val="-1"/>
        </w:rPr>
        <w:t>Order.</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Pr="00905D6C">
        <w:rPr>
          <w:rFonts w:asciiTheme="minorHAnsi" w:hAnsiTheme="minorHAnsi" w:cstheme="minorHAnsi"/>
        </w:rPr>
        <w:t xml:space="preserve">person </w:t>
      </w:r>
      <w:r w:rsidRPr="00905D6C">
        <w:rPr>
          <w:rFonts w:asciiTheme="minorHAnsi" w:hAnsiTheme="minorHAnsi" w:cstheme="minorHAnsi"/>
          <w:spacing w:val="-1"/>
        </w:rPr>
        <w:t>seeking</w:t>
      </w:r>
      <w:r w:rsidRPr="00905D6C">
        <w:rPr>
          <w:rFonts w:asciiTheme="minorHAnsi" w:hAnsiTheme="minorHAnsi" w:cstheme="minorHAnsi"/>
          <w:spacing w:val="-3"/>
        </w:rPr>
        <w:t xml:space="preserve"> </w:t>
      </w:r>
      <w:r w:rsidRPr="00905D6C">
        <w:rPr>
          <w:rFonts w:asciiTheme="minorHAnsi" w:hAnsiTheme="minorHAnsi" w:cstheme="minorHAnsi"/>
          <w:spacing w:val="-1"/>
        </w:rPr>
        <w:t>protection</w:t>
      </w:r>
      <w:r w:rsidRPr="00905D6C">
        <w:rPr>
          <w:rFonts w:asciiTheme="minorHAnsi" w:hAnsiTheme="minorHAnsi" w:cstheme="minorHAnsi"/>
          <w:spacing w:val="2"/>
        </w:rPr>
        <w:t xml:space="preserve"> </w:t>
      </w:r>
      <w:r w:rsidRPr="00905D6C">
        <w:rPr>
          <w:rFonts w:asciiTheme="minorHAnsi" w:hAnsiTheme="minorHAnsi" w:cstheme="minorHAnsi"/>
        </w:rPr>
        <w:t xml:space="preserve">is </w:t>
      </w:r>
      <w:r w:rsidRPr="00905D6C">
        <w:rPr>
          <w:rFonts w:asciiTheme="minorHAnsi" w:hAnsiTheme="minorHAnsi" w:cstheme="minorHAnsi"/>
          <w:spacing w:val="-1"/>
        </w:rPr>
        <w:t>called</w:t>
      </w:r>
      <w:r w:rsidRPr="00905D6C">
        <w:rPr>
          <w:rFonts w:asciiTheme="minorHAnsi" w:hAnsiTheme="minorHAnsi" w:cstheme="minorHAnsi"/>
        </w:rPr>
        <w:t xml:space="preserve"> the </w:t>
      </w:r>
      <w:r w:rsidRPr="00905D6C">
        <w:rPr>
          <w:rFonts w:asciiTheme="minorHAnsi" w:hAnsiTheme="minorHAnsi" w:cstheme="minorHAnsi"/>
          <w:spacing w:val="-1"/>
        </w:rPr>
        <w:t>protected</w:t>
      </w:r>
      <w:r w:rsidRPr="00905D6C">
        <w:rPr>
          <w:rFonts w:asciiTheme="minorHAnsi" w:hAnsiTheme="minorHAnsi" w:cstheme="minorHAnsi"/>
        </w:rPr>
        <w:t xml:space="preserve"> person. </w:t>
      </w:r>
      <w:r w:rsidRPr="00905D6C">
        <w:rPr>
          <w:rFonts w:asciiTheme="minorHAnsi" w:hAnsiTheme="minorHAnsi" w:cstheme="minorHAnsi"/>
          <w:spacing w:val="-1"/>
        </w:rPr>
        <w:t>The person</w:t>
      </w:r>
      <w:r w:rsidRPr="00905D6C">
        <w:rPr>
          <w:rFonts w:asciiTheme="minorHAnsi" w:hAnsiTheme="minorHAnsi" w:cstheme="minorHAnsi"/>
          <w:spacing w:val="4"/>
        </w:rPr>
        <w:t xml:space="preserve"> </w:t>
      </w:r>
      <w:r w:rsidRPr="00905D6C">
        <w:rPr>
          <w:rFonts w:asciiTheme="minorHAnsi" w:hAnsiTheme="minorHAnsi" w:cstheme="minorHAnsi"/>
          <w:spacing w:val="-2"/>
        </w:rPr>
        <w:t>you</w:t>
      </w:r>
      <w:r w:rsidRPr="00905D6C">
        <w:rPr>
          <w:rFonts w:asciiTheme="minorHAnsi" w:hAnsiTheme="minorHAnsi" w:cstheme="minorHAnsi"/>
          <w:spacing w:val="99"/>
        </w:rPr>
        <w:t xml:space="preserve"> </w:t>
      </w:r>
      <w:r w:rsidRPr="00905D6C">
        <w:rPr>
          <w:rFonts w:asciiTheme="minorHAnsi" w:hAnsiTheme="minorHAnsi" w:cstheme="minorHAnsi"/>
          <w:spacing w:val="-1"/>
        </w:rPr>
        <w:t>want</w:t>
      </w:r>
      <w:r w:rsidRPr="00905D6C">
        <w:rPr>
          <w:rFonts w:asciiTheme="minorHAnsi" w:hAnsiTheme="minorHAnsi" w:cstheme="minorHAnsi"/>
        </w:rPr>
        <w:t xml:space="preserve"> </w:t>
      </w:r>
      <w:r w:rsidRPr="00905D6C">
        <w:rPr>
          <w:rFonts w:asciiTheme="minorHAnsi" w:hAnsiTheme="minorHAnsi" w:cstheme="minorHAnsi"/>
          <w:spacing w:val="-1"/>
        </w:rPr>
        <w:t>protection</w:t>
      </w:r>
      <w:r w:rsidRPr="00905D6C">
        <w:rPr>
          <w:rFonts w:asciiTheme="minorHAnsi" w:hAnsiTheme="minorHAnsi" w:cstheme="minorHAnsi"/>
        </w:rPr>
        <w:t xml:space="preserve"> </w:t>
      </w:r>
      <w:r w:rsidRPr="00905D6C">
        <w:rPr>
          <w:rFonts w:asciiTheme="minorHAnsi" w:hAnsiTheme="minorHAnsi" w:cstheme="minorHAnsi"/>
          <w:spacing w:val="-1"/>
        </w:rPr>
        <w:t>from</w:t>
      </w:r>
      <w:r w:rsidRPr="00905D6C">
        <w:rPr>
          <w:rFonts w:asciiTheme="minorHAnsi" w:hAnsiTheme="minorHAnsi" w:cstheme="minorHAnsi"/>
        </w:rPr>
        <w:t xml:space="preserve"> is </w:t>
      </w:r>
      <w:r w:rsidRPr="00905D6C">
        <w:rPr>
          <w:rFonts w:asciiTheme="minorHAnsi" w:hAnsiTheme="minorHAnsi" w:cstheme="minorHAnsi"/>
          <w:spacing w:val="-1"/>
        </w:rPr>
        <w:t>called</w:t>
      </w:r>
      <w:r w:rsidRPr="00905D6C">
        <w:rPr>
          <w:rFonts w:asciiTheme="minorHAnsi" w:hAnsiTheme="minorHAnsi" w:cstheme="minorHAnsi"/>
        </w:rPr>
        <w:t xml:space="preserve"> the </w:t>
      </w:r>
      <w:r w:rsidRPr="00905D6C">
        <w:rPr>
          <w:rFonts w:asciiTheme="minorHAnsi" w:hAnsiTheme="minorHAnsi" w:cstheme="minorHAnsi"/>
          <w:spacing w:val="-1"/>
        </w:rPr>
        <w:t>restrained</w:t>
      </w:r>
      <w:r w:rsidRPr="00905D6C">
        <w:rPr>
          <w:rFonts w:asciiTheme="minorHAnsi" w:hAnsiTheme="minorHAnsi" w:cstheme="minorHAnsi"/>
        </w:rPr>
        <w:t xml:space="preserve"> </w:t>
      </w:r>
      <w:r w:rsidRPr="00905D6C">
        <w:rPr>
          <w:rFonts w:asciiTheme="minorHAnsi" w:hAnsiTheme="minorHAnsi" w:cstheme="minorHAnsi"/>
          <w:spacing w:val="-1"/>
        </w:rPr>
        <w:t>person.</w:t>
      </w:r>
    </w:p>
    <w:p w14:paraId="6EE2DEF1" w14:textId="77777777"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 xml:space="preserve">An </w:t>
      </w:r>
      <w:r w:rsidRPr="00905D6C">
        <w:rPr>
          <w:rFonts w:asciiTheme="minorHAnsi" w:hAnsiTheme="minorHAnsi" w:cstheme="minorHAnsi"/>
          <w:spacing w:val="-1"/>
        </w:rPr>
        <w:t>order</w:t>
      </w:r>
      <w:r w:rsidRPr="00905D6C">
        <w:rPr>
          <w:rFonts w:asciiTheme="minorHAnsi" w:hAnsiTheme="minorHAnsi" w:cstheme="minorHAnsi"/>
        </w:rPr>
        <w:t xml:space="preserve"> </w:t>
      </w:r>
      <w:r w:rsidRPr="00905D6C">
        <w:rPr>
          <w:rFonts w:asciiTheme="minorHAnsi" w:hAnsiTheme="minorHAnsi" w:cstheme="minorHAnsi"/>
          <w:spacing w:val="1"/>
        </w:rPr>
        <w:t>may</w:t>
      </w:r>
      <w:r w:rsidRPr="00905D6C">
        <w:rPr>
          <w:rFonts w:asciiTheme="minorHAnsi" w:hAnsiTheme="minorHAnsi" w:cstheme="minorHAnsi"/>
          <w:spacing w:val="-5"/>
        </w:rPr>
        <w:t xml:space="preserve"> </w:t>
      </w:r>
      <w:r w:rsidRPr="00905D6C">
        <w:rPr>
          <w:rFonts w:asciiTheme="minorHAnsi" w:hAnsiTheme="minorHAnsi" w:cstheme="minorHAnsi"/>
          <w:spacing w:val="1"/>
        </w:rPr>
        <w:t>be</w:t>
      </w:r>
      <w:r w:rsidRPr="00905D6C">
        <w:rPr>
          <w:rFonts w:asciiTheme="minorHAnsi" w:hAnsiTheme="minorHAnsi" w:cstheme="minorHAnsi"/>
          <w:spacing w:val="-1"/>
        </w:rPr>
        <w:t xml:space="preserve"> </w:t>
      </w:r>
      <w:r w:rsidRPr="00905D6C">
        <w:rPr>
          <w:rFonts w:asciiTheme="minorHAnsi" w:hAnsiTheme="minorHAnsi" w:cstheme="minorHAnsi"/>
        </w:rPr>
        <w:t>obtained to:</w:t>
      </w:r>
    </w:p>
    <w:p w14:paraId="75E29A08" w14:textId="77777777" w:rsidR="00BD3B81" w:rsidRPr="00905D6C" w:rsidRDefault="00BA20EA" w:rsidP="001D761C">
      <w:pPr>
        <w:pStyle w:val="BodyText"/>
        <w:numPr>
          <w:ilvl w:val="2"/>
          <w:numId w:val="13"/>
        </w:numPr>
        <w:tabs>
          <w:tab w:val="left" w:pos="270"/>
        </w:tabs>
        <w:spacing w:line="276" w:lineRule="auto"/>
        <w:ind w:left="810" w:right="370"/>
        <w:rPr>
          <w:rFonts w:asciiTheme="minorHAnsi" w:hAnsiTheme="minorHAnsi" w:cstheme="minorHAnsi"/>
        </w:rPr>
      </w:pPr>
      <w:r w:rsidRPr="00905D6C">
        <w:rPr>
          <w:rFonts w:asciiTheme="minorHAnsi" w:hAnsiTheme="minorHAnsi" w:cstheme="minorHAnsi"/>
          <w:spacing w:val="-1"/>
        </w:rPr>
        <w:t>Direct</w:t>
      </w:r>
      <w:r w:rsidRPr="00905D6C">
        <w:rPr>
          <w:rFonts w:asciiTheme="minorHAnsi" w:hAnsiTheme="minorHAnsi" w:cstheme="minorHAnsi"/>
        </w:rPr>
        <w:t xml:space="preserve"> the</w:t>
      </w:r>
      <w:r w:rsidRPr="00905D6C">
        <w:rPr>
          <w:rFonts w:asciiTheme="minorHAnsi" w:hAnsiTheme="minorHAnsi" w:cstheme="minorHAnsi"/>
          <w:spacing w:val="-1"/>
        </w:rPr>
        <w:t xml:space="preserve"> attacker</w:t>
      </w:r>
      <w:r w:rsidRPr="00905D6C">
        <w:rPr>
          <w:rFonts w:asciiTheme="minorHAnsi" w:hAnsiTheme="minorHAnsi" w:cstheme="minorHAnsi"/>
        </w:rPr>
        <w:t xml:space="preserve"> to leave</w:t>
      </w:r>
      <w:r w:rsidRPr="00905D6C">
        <w:rPr>
          <w:rFonts w:asciiTheme="minorHAnsi" w:hAnsiTheme="minorHAnsi" w:cstheme="minorHAnsi"/>
          <w:spacing w:val="-1"/>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household</w:t>
      </w:r>
    </w:p>
    <w:p w14:paraId="113C10A8" w14:textId="77777777" w:rsidR="00BD3B81" w:rsidRPr="00905D6C" w:rsidRDefault="00BA20EA" w:rsidP="001D761C">
      <w:pPr>
        <w:pStyle w:val="BodyText"/>
        <w:numPr>
          <w:ilvl w:val="2"/>
          <w:numId w:val="13"/>
        </w:numPr>
        <w:tabs>
          <w:tab w:val="left" w:pos="270"/>
        </w:tabs>
        <w:spacing w:line="276" w:lineRule="auto"/>
        <w:ind w:left="810" w:right="370"/>
        <w:rPr>
          <w:rFonts w:asciiTheme="minorHAnsi" w:hAnsiTheme="minorHAnsi" w:cstheme="minorHAnsi"/>
        </w:rPr>
      </w:pPr>
      <w:r w:rsidRPr="00905D6C">
        <w:rPr>
          <w:rFonts w:asciiTheme="minorHAnsi" w:hAnsiTheme="minorHAnsi" w:cstheme="minorHAnsi"/>
          <w:spacing w:val="-1"/>
        </w:rPr>
        <w:t>Prevent</w:t>
      </w:r>
      <w:r w:rsidRPr="00905D6C">
        <w:rPr>
          <w:rFonts w:asciiTheme="minorHAnsi" w:hAnsiTheme="minorHAnsi" w:cstheme="minorHAnsi"/>
        </w:rPr>
        <w:t xml:space="preserve"> the</w:t>
      </w:r>
      <w:r w:rsidRPr="00905D6C">
        <w:rPr>
          <w:rFonts w:asciiTheme="minorHAnsi" w:hAnsiTheme="minorHAnsi" w:cstheme="minorHAnsi"/>
          <w:spacing w:val="-1"/>
        </w:rPr>
        <w:t xml:space="preserve"> attacker</w:t>
      </w:r>
      <w:r w:rsidRPr="00905D6C">
        <w:rPr>
          <w:rFonts w:asciiTheme="minorHAnsi" w:hAnsiTheme="minorHAnsi" w:cstheme="minorHAnsi"/>
        </w:rPr>
        <w:t xml:space="preserve"> from</w:t>
      </w:r>
      <w:r w:rsidRPr="00905D6C">
        <w:rPr>
          <w:rFonts w:asciiTheme="minorHAnsi" w:hAnsiTheme="minorHAnsi" w:cstheme="minorHAnsi"/>
          <w:spacing w:val="1"/>
        </w:rPr>
        <w:t xml:space="preserve"> </w:t>
      </w:r>
      <w:r w:rsidRPr="00905D6C">
        <w:rPr>
          <w:rFonts w:asciiTheme="minorHAnsi" w:hAnsiTheme="minorHAnsi" w:cstheme="minorHAnsi"/>
          <w:spacing w:val="-1"/>
        </w:rPr>
        <w:t>entering</w:t>
      </w:r>
      <w:r w:rsidRPr="00905D6C">
        <w:rPr>
          <w:rFonts w:asciiTheme="minorHAnsi" w:hAnsiTheme="minorHAnsi" w:cstheme="minorHAnsi"/>
          <w:spacing w:val="-3"/>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residence,</w:t>
      </w:r>
      <w:r w:rsidRPr="00905D6C">
        <w:rPr>
          <w:rFonts w:asciiTheme="minorHAnsi" w:hAnsiTheme="minorHAnsi" w:cstheme="minorHAnsi"/>
        </w:rPr>
        <w:t xml:space="preserve"> school, business, or</w:t>
      </w:r>
      <w:r w:rsidRPr="00905D6C">
        <w:rPr>
          <w:rFonts w:asciiTheme="minorHAnsi" w:hAnsiTheme="minorHAnsi" w:cstheme="minorHAnsi"/>
          <w:spacing w:val="-1"/>
        </w:rPr>
        <w:t xml:space="preserve"> place</w:t>
      </w:r>
      <w:r w:rsidRPr="00905D6C">
        <w:rPr>
          <w:rFonts w:asciiTheme="minorHAnsi" w:hAnsiTheme="minorHAnsi" w:cstheme="minorHAnsi"/>
          <w:spacing w:val="1"/>
        </w:rPr>
        <w:t xml:space="preserve"> </w:t>
      </w:r>
      <w:r w:rsidRPr="00905D6C">
        <w:rPr>
          <w:rFonts w:asciiTheme="minorHAnsi" w:hAnsiTheme="minorHAnsi" w:cstheme="minorHAnsi"/>
        </w:rPr>
        <w:t>of</w:t>
      </w:r>
      <w:r w:rsidRPr="00905D6C">
        <w:rPr>
          <w:rFonts w:asciiTheme="minorHAnsi" w:hAnsiTheme="minorHAnsi" w:cstheme="minorHAnsi"/>
          <w:spacing w:val="55"/>
        </w:rPr>
        <w:t xml:space="preserve"> </w:t>
      </w:r>
      <w:r w:rsidRPr="00905D6C">
        <w:rPr>
          <w:rFonts w:asciiTheme="minorHAnsi" w:hAnsiTheme="minorHAnsi" w:cstheme="minorHAnsi"/>
          <w:spacing w:val="-1"/>
        </w:rPr>
        <w:t>employment</w:t>
      </w:r>
      <w:r w:rsidRPr="00905D6C">
        <w:rPr>
          <w:rFonts w:asciiTheme="minorHAnsi" w:hAnsiTheme="minorHAnsi" w:cstheme="minorHAnsi"/>
        </w:rPr>
        <w:t xml:space="preserve"> of</w:t>
      </w:r>
      <w:r w:rsidRPr="00905D6C">
        <w:rPr>
          <w:rFonts w:asciiTheme="minorHAnsi" w:hAnsiTheme="minorHAnsi" w:cstheme="minorHAnsi"/>
          <w:spacing w:val="-1"/>
        </w:rPr>
        <w:t xml:space="preserve"> </w:t>
      </w:r>
      <w:r w:rsidRPr="00905D6C">
        <w:rPr>
          <w:rFonts w:asciiTheme="minorHAnsi" w:hAnsiTheme="minorHAnsi" w:cstheme="minorHAnsi"/>
        </w:rPr>
        <w:t>the victim</w:t>
      </w:r>
    </w:p>
    <w:p w14:paraId="4857B84D" w14:textId="77777777" w:rsidR="00BD3B81" w:rsidRPr="00905D6C" w:rsidRDefault="00BA20EA" w:rsidP="001D761C">
      <w:pPr>
        <w:pStyle w:val="BodyText"/>
        <w:numPr>
          <w:ilvl w:val="2"/>
          <w:numId w:val="13"/>
        </w:numPr>
        <w:tabs>
          <w:tab w:val="left" w:pos="270"/>
        </w:tabs>
        <w:spacing w:line="276" w:lineRule="auto"/>
        <w:ind w:left="810" w:right="370"/>
        <w:rPr>
          <w:rFonts w:asciiTheme="minorHAnsi" w:hAnsiTheme="minorHAnsi" w:cstheme="minorHAnsi"/>
        </w:rPr>
      </w:pPr>
      <w:r w:rsidRPr="00905D6C">
        <w:rPr>
          <w:rFonts w:asciiTheme="minorHAnsi" w:hAnsiTheme="minorHAnsi" w:cstheme="minorHAnsi"/>
          <w:spacing w:val="-1"/>
        </w:rPr>
        <w:t>Award</w:t>
      </w:r>
      <w:r w:rsidRPr="00905D6C">
        <w:rPr>
          <w:rFonts w:asciiTheme="minorHAnsi" w:hAnsiTheme="minorHAnsi" w:cstheme="minorHAnsi"/>
        </w:rPr>
        <w:t xml:space="preserve"> the</w:t>
      </w:r>
      <w:r w:rsidRPr="00905D6C">
        <w:rPr>
          <w:rFonts w:asciiTheme="minorHAnsi" w:hAnsiTheme="minorHAnsi" w:cstheme="minorHAnsi"/>
          <w:spacing w:val="-2"/>
        </w:rPr>
        <w:t xml:space="preserve"> </w:t>
      </w:r>
      <w:r w:rsidRPr="00905D6C">
        <w:rPr>
          <w:rFonts w:asciiTheme="minorHAnsi" w:hAnsiTheme="minorHAnsi" w:cstheme="minorHAnsi"/>
        </w:rPr>
        <w:t xml:space="preserve">victim or other </w:t>
      </w:r>
      <w:r w:rsidRPr="00905D6C">
        <w:rPr>
          <w:rFonts w:asciiTheme="minorHAnsi" w:hAnsiTheme="minorHAnsi" w:cstheme="minorHAnsi"/>
          <w:spacing w:val="-1"/>
        </w:rPr>
        <w:t>parent</w:t>
      </w:r>
      <w:r w:rsidRPr="00905D6C">
        <w:rPr>
          <w:rFonts w:asciiTheme="minorHAnsi" w:hAnsiTheme="minorHAnsi" w:cstheme="minorHAnsi"/>
          <w:spacing w:val="2"/>
        </w:rPr>
        <w:t xml:space="preserve"> </w:t>
      </w:r>
      <w:r w:rsidRPr="00905D6C">
        <w:rPr>
          <w:rFonts w:asciiTheme="minorHAnsi" w:hAnsiTheme="minorHAnsi" w:cstheme="minorHAnsi"/>
        </w:rPr>
        <w:t>custody</w:t>
      </w:r>
      <w:r w:rsidRPr="00905D6C">
        <w:rPr>
          <w:rFonts w:asciiTheme="minorHAnsi" w:hAnsiTheme="minorHAnsi" w:cstheme="minorHAnsi"/>
          <w:spacing w:val="-5"/>
        </w:rPr>
        <w:t xml:space="preserve"> </w:t>
      </w:r>
      <w:r w:rsidRPr="00905D6C">
        <w:rPr>
          <w:rFonts w:asciiTheme="minorHAnsi" w:hAnsiTheme="minorHAnsi" w:cstheme="minorHAnsi"/>
        </w:rPr>
        <w:t xml:space="preserve">of, </w:t>
      </w:r>
      <w:r w:rsidRPr="00905D6C">
        <w:rPr>
          <w:rFonts w:asciiTheme="minorHAnsi" w:hAnsiTheme="minorHAnsi" w:cstheme="minorHAnsi"/>
          <w:spacing w:val="-1"/>
        </w:rPr>
        <w:t>visitation</w:t>
      </w:r>
      <w:r w:rsidRPr="00905D6C">
        <w:rPr>
          <w:rFonts w:asciiTheme="minorHAnsi" w:hAnsiTheme="minorHAnsi" w:cstheme="minorHAnsi"/>
        </w:rPr>
        <w:t xml:space="preserve"> with, a minor </w:t>
      </w:r>
      <w:r w:rsidRPr="00905D6C">
        <w:rPr>
          <w:rFonts w:asciiTheme="minorHAnsi" w:hAnsiTheme="minorHAnsi" w:cstheme="minorHAnsi"/>
          <w:spacing w:val="-1"/>
        </w:rPr>
        <w:t>child</w:t>
      </w:r>
      <w:r w:rsidRPr="00905D6C">
        <w:rPr>
          <w:rFonts w:asciiTheme="minorHAnsi" w:hAnsiTheme="minorHAnsi" w:cstheme="minorHAnsi"/>
        </w:rPr>
        <w:t xml:space="preserve"> or </w:t>
      </w:r>
      <w:r w:rsidRPr="00905D6C">
        <w:rPr>
          <w:rFonts w:asciiTheme="minorHAnsi" w:hAnsiTheme="minorHAnsi" w:cstheme="minorHAnsi"/>
          <w:spacing w:val="-1"/>
        </w:rPr>
        <w:t>children</w:t>
      </w:r>
    </w:p>
    <w:p w14:paraId="68462F72" w14:textId="77777777" w:rsidR="00BD3B81" w:rsidRPr="00905D6C" w:rsidRDefault="00BA20EA" w:rsidP="001D761C">
      <w:pPr>
        <w:pStyle w:val="BodyText"/>
        <w:numPr>
          <w:ilvl w:val="2"/>
          <w:numId w:val="13"/>
        </w:numPr>
        <w:tabs>
          <w:tab w:val="left" w:pos="270"/>
        </w:tabs>
        <w:spacing w:line="276" w:lineRule="auto"/>
        <w:ind w:left="810" w:right="370"/>
        <w:rPr>
          <w:rFonts w:asciiTheme="minorHAnsi" w:hAnsiTheme="minorHAnsi" w:cstheme="minorHAnsi"/>
        </w:rPr>
      </w:pPr>
      <w:r w:rsidRPr="00905D6C">
        <w:rPr>
          <w:rFonts w:asciiTheme="minorHAnsi" w:hAnsiTheme="minorHAnsi" w:cstheme="minorHAnsi"/>
          <w:spacing w:val="-1"/>
        </w:rPr>
        <w:t>Restrain</w:t>
      </w:r>
      <w:r w:rsidRPr="00905D6C">
        <w:rPr>
          <w:rFonts w:asciiTheme="minorHAnsi" w:hAnsiTheme="minorHAnsi" w:cstheme="minorHAnsi"/>
        </w:rPr>
        <w:t xml:space="preserve"> the </w:t>
      </w:r>
      <w:r w:rsidRPr="00905D6C">
        <w:rPr>
          <w:rFonts w:asciiTheme="minorHAnsi" w:hAnsiTheme="minorHAnsi" w:cstheme="minorHAnsi"/>
          <w:spacing w:val="-1"/>
        </w:rPr>
        <w:t>attacker</w:t>
      </w:r>
      <w:r w:rsidRPr="00905D6C">
        <w:rPr>
          <w:rFonts w:asciiTheme="minorHAnsi" w:hAnsiTheme="minorHAnsi" w:cstheme="minorHAnsi"/>
        </w:rPr>
        <w:t xml:space="preserve"> from molesting</w:t>
      </w:r>
      <w:r w:rsidRPr="00905D6C">
        <w:rPr>
          <w:rFonts w:asciiTheme="minorHAnsi" w:hAnsiTheme="minorHAnsi" w:cstheme="minorHAnsi"/>
          <w:spacing w:val="-2"/>
        </w:rPr>
        <w:t xml:space="preserve"> </w:t>
      </w:r>
      <w:r w:rsidRPr="00905D6C">
        <w:rPr>
          <w:rFonts w:asciiTheme="minorHAnsi" w:hAnsiTheme="minorHAnsi" w:cstheme="minorHAnsi"/>
        </w:rPr>
        <w:t xml:space="preserve">or </w:t>
      </w:r>
      <w:r w:rsidRPr="00905D6C">
        <w:rPr>
          <w:rFonts w:asciiTheme="minorHAnsi" w:hAnsiTheme="minorHAnsi" w:cstheme="minorHAnsi"/>
          <w:spacing w:val="-1"/>
        </w:rPr>
        <w:t>interfering</w:t>
      </w:r>
      <w:r w:rsidRPr="00905D6C">
        <w:rPr>
          <w:rFonts w:asciiTheme="minorHAnsi" w:hAnsiTheme="minorHAnsi" w:cstheme="minorHAnsi"/>
          <w:spacing w:val="-3"/>
        </w:rPr>
        <w:t xml:space="preserve"> </w:t>
      </w:r>
      <w:r w:rsidRPr="00905D6C">
        <w:rPr>
          <w:rFonts w:asciiTheme="minorHAnsi" w:hAnsiTheme="minorHAnsi" w:cstheme="minorHAnsi"/>
        </w:rPr>
        <w:t xml:space="preserve">with minor </w:t>
      </w:r>
      <w:r w:rsidRPr="00905D6C">
        <w:rPr>
          <w:rFonts w:asciiTheme="minorHAnsi" w:hAnsiTheme="minorHAnsi" w:cstheme="minorHAnsi"/>
          <w:spacing w:val="-1"/>
        </w:rPr>
        <w:t>children</w:t>
      </w:r>
      <w:r w:rsidRPr="00905D6C">
        <w:rPr>
          <w:rFonts w:asciiTheme="minorHAnsi" w:hAnsiTheme="minorHAnsi" w:cstheme="minorHAnsi"/>
        </w:rPr>
        <w:t xml:space="preserve"> in</w:t>
      </w:r>
      <w:r w:rsidRPr="00905D6C">
        <w:rPr>
          <w:rFonts w:asciiTheme="minorHAnsi" w:hAnsiTheme="minorHAnsi" w:cstheme="minorHAnsi"/>
          <w:spacing w:val="2"/>
        </w:rPr>
        <w:t xml:space="preserve"> </w:t>
      </w:r>
      <w:r w:rsidRPr="00905D6C">
        <w:rPr>
          <w:rFonts w:asciiTheme="minorHAnsi" w:hAnsiTheme="minorHAnsi" w:cstheme="minorHAnsi"/>
        </w:rPr>
        <w:t>the custody</w:t>
      </w:r>
      <w:r w:rsidRPr="00905D6C">
        <w:rPr>
          <w:rFonts w:asciiTheme="minorHAnsi" w:hAnsiTheme="minorHAnsi" w:cstheme="minorHAnsi"/>
          <w:spacing w:val="-5"/>
        </w:rPr>
        <w:t xml:space="preserve"> </w:t>
      </w:r>
      <w:r w:rsidRPr="00905D6C">
        <w:rPr>
          <w:rFonts w:asciiTheme="minorHAnsi" w:hAnsiTheme="minorHAnsi" w:cstheme="minorHAnsi"/>
          <w:spacing w:val="1"/>
        </w:rPr>
        <w:t>of</w:t>
      </w:r>
      <w:r w:rsidRPr="00905D6C">
        <w:rPr>
          <w:rFonts w:asciiTheme="minorHAnsi" w:hAnsiTheme="minorHAnsi" w:cstheme="minorHAnsi"/>
          <w:spacing w:val="53"/>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victim</w:t>
      </w:r>
    </w:p>
    <w:p w14:paraId="67972192" w14:textId="77777777" w:rsidR="00BD3B81" w:rsidRPr="00905D6C" w:rsidRDefault="00BA20EA" w:rsidP="001D761C">
      <w:pPr>
        <w:pStyle w:val="BodyText"/>
        <w:numPr>
          <w:ilvl w:val="2"/>
          <w:numId w:val="13"/>
        </w:numPr>
        <w:tabs>
          <w:tab w:val="left" w:pos="270"/>
        </w:tabs>
        <w:spacing w:line="276" w:lineRule="auto"/>
        <w:ind w:left="810" w:right="370"/>
        <w:rPr>
          <w:rFonts w:asciiTheme="minorHAnsi" w:hAnsiTheme="minorHAnsi" w:cstheme="minorHAnsi"/>
        </w:rPr>
      </w:pPr>
      <w:r w:rsidRPr="00905D6C">
        <w:rPr>
          <w:rFonts w:asciiTheme="minorHAnsi" w:hAnsiTheme="minorHAnsi" w:cstheme="minorHAnsi"/>
          <w:spacing w:val="-1"/>
        </w:rPr>
        <w:t>Direct</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Pr="00905D6C">
        <w:rPr>
          <w:rFonts w:asciiTheme="minorHAnsi" w:hAnsiTheme="minorHAnsi" w:cstheme="minorHAnsi"/>
          <w:spacing w:val="1"/>
        </w:rPr>
        <w:t>party</w:t>
      </w:r>
      <w:r w:rsidRPr="00905D6C">
        <w:rPr>
          <w:rFonts w:asciiTheme="minorHAnsi" w:hAnsiTheme="minorHAnsi" w:cstheme="minorHAnsi"/>
          <w:spacing w:val="-5"/>
        </w:rPr>
        <w:t xml:space="preserve"> </w:t>
      </w:r>
      <w:r w:rsidRPr="00905D6C">
        <w:rPr>
          <w:rFonts w:asciiTheme="minorHAnsi" w:hAnsiTheme="minorHAnsi" w:cstheme="minorHAnsi"/>
        </w:rPr>
        <w:t xml:space="preserve">not </w:t>
      </w:r>
      <w:r w:rsidRPr="00905D6C">
        <w:rPr>
          <w:rFonts w:asciiTheme="minorHAnsi" w:hAnsiTheme="minorHAnsi" w:cstheme="minorHAnsi"/>
          <w:spacing w:val="-1"/>
        </w:rPr>
        <w:t>granted</w:t>
      </w:r>
      <w:r w:rsidRPr="00905D6C">
        <w:rPr>
          <w:rFonts w:asciiTheme="minorHAnsi" w:hAnsiTheme="minorHAnsi" w:cstheme="minorHAnsi"/>
        </w:rPr>
        <w:t xml:space="preserve"> custody</w:t>
      </w:r>
      <w:r w:rsidRPr="00905D6C">
        <w:rPr>
          <w:rFonts w:asciiTheme="minorHAnsi" w:hAnsiTheme="minorHAnsi" w:cstheme="minorHAnsi"/>
          <w:spacing w:val="-5"/>
        </w:rPr>
        <w:t xml:space="preserve"> </w:t>
      </w:r>
      <w:r w:rsidRPr="00905D6C">
        <w:rPr>
          <w:rFonts w:asciiTheme="minorHAnsi" w:hAnsiTheme="minorHAnsi" w:cstheme="minorHAnsi"/>
        </w:rPr>
        <w:t xml:space="preserve">to </w:t>
      </w:r>
      <w:r w:rsidRPr="00905D6C">
        <w:rPr>
          <w:rFonts w:asciiTheme="minorHAnsi" w:hAnsiTheme="minorHAnsi" w:cstheme="minorHAnsi"/>
          <w:spacing w:val="1"/>
        </w:rPr>
        <w:t>pay</w:t>
      </w:r>
      <w:r w:rsidRPr="00905D6C">
        <w:rPr>
          <w:rFonts w:asciiTheme="minorHAnsi" w:hAnsiTheme="minorHAnsi" w:cstheme="minorHAnsi"/>
          <w:spacing w:val="-5"/>
        </w:rPr>
        <w:t xml:space="preserve"> </w:t>
      </w:r>
      <w:r w:rsidRPr="00905D6C">
        <w:rPr>
          <w:rFonts w:asciiTheme="minorHAnsi" w:hAnsiTheme="minorHAnsi" w:cstheme="minorHAnsi"/>
        </w:rPr>
        <w:t xml:space="preserve">support of minor </w:t>
      </w:r>
      <w:r w:rsidRPr="00905D6C">
        <w:rPr>
          <w:rFonts w:asciiTheme="minorHAnsi" w:hAnsiTheme="minorHAnsi" w:cstheme="minorHAnsi"/>
          <w:spacing w:val="-1"/>
        </w:rPr>
        <w:t>children,</w:t>
      </w:r>
      <w:r w:rsidRPr="00905D6C">
        <w:rPr>
          <w:rFonts w:asciiTheme="minorHAnsi" w:hAnsiTheme="minorHAnsi" w:cstheme="minorHAnsi"/>
        </w:rPr>
        <w:t xml:space="preserve"> if that party</w:t>
      </w:r>
      <w:r w:rsidRPr="00905D6C">
        <w:rPr>
          <w:rFonts w:asciiTheme="minorHAnsi" w:hAnsiTheme="minorHAnsi" w:cstheme="minorHAnsi"/>
          <w:spacing w:val="-5"/>
        </w:rPr>
        <w:t xml:space="preserve"> </w:t>
      </w:r>
      <w:r w:rsidRPr="00905D6C">
        <w:rPr>
          <w:rFonts w:asciiTheme="minorHAnsi" w:hAnsiTheme="minorHAnsi" w:cstheme="minorHAnsi"/>
        </w:rPr>
        <w:t>has a</w:t>
      </w:r>
      <w:r w:rsidRPr="00905D6C">
        <w:rPr>
          <w:rFonts w:asciiTheme="minorHAnsi" w:hAnsiTheme="minorHAnsi" w:cstheme="minorHAnsi"/>
          <w:spacing w:val="44"/>
        </w:rPr>
        <w:t xml:space="preserve"> </w:t>
      </w:r>
      <w:r w:rsidRPr="00905D6C">
        <w:rPr>
          <w:rFonts w:asciiTheme="minorHAnsi" w:hAnsiTheme="minorHAnsi" w:cstheme="minorHAnsi"/>
          <w:spacing w:val="-1"/>
        </w:rPr>
        <w:t>legal</w:t>
      </w:r>
      <w:r w:rsidRPr="00905D6C">
        <w:rPr>
          <w:rFonts w:asciiTheme="minorHAnsi" w:hAnsiTheme="minorHAnsi" w:cstheme="minorHAnsi"/>
        </w:rPr>
        <w:t xml:space="preserve"> </w:t>
      </w:r>
      <w:r w:rsidRPr="00905D6C">
        <w:rPr>
          <w:rFonts w:asciiTheme="minorHAnsi" w:hAnsiTheme="minorHAnsi" w:cstheme="minorHAnsi"/>
          <w:spacing w:val="-1"/>
        </w:rPr>
        <w:t>obligation</w:t>
      </w:r>
      <w:r w:rsidRPr="00905D6C">
        <w:rPr>
          <w:rFonts w:asciiTheme="minorHAnsi" w:hAnsiTheme="minorHAnsi" w:cstheme="minorHAnsi"/>
        </w:rPr>
        <w:t xml:space="preserve"> to do so</w:t>
      </w:r>
    </w:p>
    <w:p w14:paraId="2BEFD33A" w14:textId="77777777" w:rsidR="00BD3B81" w:rsidRPr="00905D6C" w:rsidRDefault="00BA20EA" w:rsidP="001D761C">
      <w:pPr>
        <w:pStyle w:val="BodyText"/>
        <w:numPr>
          <w:ilvl w:val="2"/>
          <w:numId w:val="13"/>
        </w:numPr>
        <w:tabs>
          <w:tab w:val="left" w:pos="270"/>
        </w:tabs>
        <w:spacing w:line="276" w:lineRule="auto"/>
        <w:ind w:left="810" w:right="370"/>
        <w:rPr>
          <w:rFonts w:asciiTheme="minorHAnsi" w:hAnsiTheme="minorHAnsi" w:cstheme="minorHAnsi"/>
        </w:rPr>
      </w:pPr>
      <w:r w:rsidRPr="00905D6C">
        <w:rPr>
          <w:rFonts w:asciiTheme="minorHAnsi" w:hAnsiTheme="minorHAnsi" w:cstheme="minorHAnsi"/>
          <w:spacing w:val="-1"/>
        </w:rPr>
        <w:t>Direct</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Pr="00905D6C">
        <w:rPr>
          <w:rFonts w:asciiTheme="minorHAnsi" w:hAnsiTheme="minorHAnsi" w:cstheme="minorHAnsi"/>
        </w:rPr>
        <w:t>defendant to make</w:t>
      </w:r>
      <w:r w:rsidRPr="00905D6C">
        <w:rPr>
          <w:rFonts w:asciiTheme="minorHAnsi" w:hAnsiTheme="minorHAnsi" w:cstheme="minorHAnsi"/>
          <w:spacing w:val="-2"/>
        </w:rPr>
        <w:t xml:space="preserve"> </w:t>
      </w:r>
      <w:r w:rsidRPr="00905D6C">
        <w:rPr>
          <w:rFonts w:asciiTheme="minorHAnsi" w:hAnsiTheme="minorHAnsi" w:cstheme="minorHAnsi"/>
          <w:spacing w:val="-1"/>
        </w:rPr>
        <w:t>specified</w:t>
      </w:r>
      <w:r w:rsidRPr="00905D6C">
        <w:rPr>
          <w:rFonts w:asciiTheme="minorHAnsi" w:hAnsiTheme="minorHAnsi" w:cstheme="minorHAnsi"/>
        </w:rPr>
        <w:t xml:space="preserve"> </w:t>
      </w:r>
      <w:r w:rsidRPr="00905D6C">
        <w:rPr>
          <w:rFonts w:asciiTheme="minorHAnsi" w:hAnsiTheme="minorHAnsi" w:cstheme="minorHAnsi"/>
          <w:spacing w:val="-1"/>
        </w:rPr>
        <w:t>debit</w:t>
      </w:r>
      <w:r w:rsidRPr="00905D6C">
        <w:rPr>
          <w:rFonts w:asciiTheme="minorHAnsi" w:hAnsiTheme="minorHAnsi" w:cstheme="minorHAnsi"/>
          <w:spacing w:val="2"/>
        </w:rPr>
        <w:t xml:space="preserve"> </w:t>
      </w:r>
      <w:r w:rsidRPr="00905D6C">
        <w:rPr>
          <w:rFonts w:asciiTheme="minorHAnsi" w:hAnsiTheme="minorHAnsi" w:cstheme="minorHAnsi"/>
          <w:spacing w:val="-1"/>
        </w:rPr>
        <w:t>payments</w:t>
      </w:r>
      <w:r w:rsidRPr="00905D6C">
        <w:rPr>
          <w:rFonts w:asciiTheme="minorHAnsi" w:hAnsiTheme="minorHAnsi" w:cstheme="minorHAnsi"/>
        </w:rPr>
        <w:t xml:space="preserve"> coming</w:t>
      </w:r>
      <w:r w:rsidRPr="00905D6C">
        <w:rPr>
          <w:rFonts w:asciiTheme="minorHAnsi" w:hAnsiTheme="minorHAnsi" w:cstheme="minorHAnsi"/>
          <w:spacing w:val="-3"/>
        </w:rPr>
        <w:t xml:space="preserve"> </w:t>
      </w:r>
      <w:r w:rsidRPr="00905D6C">
        <w:rPr>
          <w:rFonts w:asciiTheme="minorHAnsi" w:hAnsiTheme="minorHAnsi" w:cstheme="minorHAnsi"/>
        </w:rPr>
        <w:t>due</w:t>
      </w:r>
      <w:r w:rsidRPr="00905D6C">
        <w:rPr>
          <w:rFonts w:asciiTheme="minorHAnsi" w:hAnsiTheme="minorHAnsi" w:cstheme="minorHAnsi"/>
          <w:spacing w:val="1"/>
        </w:rPr>
        <w:t xml:space="preserve"> </w:t>
      </w:r>
      <w:r w:rsidRPr="00905D6C">
        <w:rPr>
          <w:rFonts w:asciiTheme="minorHAnsi" w:hAnsiTheme="minorHAnsi" w:cstheme="minorHAnsi"/>
        </w:rPr>
        <w:t>while the</w:t>
      </w:r>
      <w:r w:rsidRPr="00905D6C">
        <w:rPr>
          <w:rFonts w:asciiTheme="minorHAnsi" w:hAnsiTheme="minorHAnsi" w:cstheme="minorHAnsi"/>
          <w:spacing w:val="-1"/>
        </w:rPr>
        <w:t xml:space="preserve"> order</w:t>
      </w:r>
      <w:r w:rsidRPr="00905D6C">
        <w:rPr>
          <w:rFonts w:asciiTheme="minorHAnsi" w:hAnsiTheme="minorHAnsi" w:cstheme="minorHAnsi"/>
        </w:rPr>
        <w:t xml:space="preserve"> is in</w:t>
      </w:r>
      <w:r w:rsidRPr="00905D6C">
        <w:rPr>
          <w:rFonts w:asciiTheme="minorHAnsi" w:hAnsiTheme="minorHAnsi" w:cstheme="minorHAnsi"/>
          <w:spacing w:val="49"/>
        </w:rPr>
        <w:t xml:space="preserve"> </w:t>
      </w:r>
      <w:r w:rsidRPr="00905D6C">
        <w:rPr>
          <w:rFonts w:asciiTheme="minorHAnsi" w:hAnsiTheme="minorHAnsi" w:cstheme="minorHAnsi"/>
          <w:spacing w:val="-1"/>
        </w:rPr>
        <w:t>effect</w:t>
      </w:r>
      <w:r w:rsidRPr="00905D6C">
        <w:rPr>
          <w:rFonts w:asciiTheme="minorHAnsi" w:hAnsiTheme="minorHAnsi" w:cstheme="minorHAnsi"/>
        </w:rPr>
        <w:t xml:space="preserve"> </w:t>
      </w:r>
      <w:r w:rsidRPr="00905D6C">
        <w:rPr>
          <w:rFonts w:asciiTheme="minorHAnsi" w:hAnsiTheme="minorHAnsi" w:cstheme="minorHAnsi"/>
          <w:spacing w:val="-1"/>
        </w:rPr>
        <w:t>and/or,</w:t>
      </w:r>
    </w:p>
    <w:p w14:paraId="2A873535" w14:textId="77777777" w:rsidR="00BD3B81" w:rsidRPr="00905D6C" w:rsidRDefault="00BA20EA" w:rsidP="001D761C">
      <w:pPr>
        <w:pStyle w:val="BodyText"/>
        <w:numPr>
          <w:ilvl w:val="2"/>
          <w:numId w:val="13"/>
        </w:numPr>
        <w:tabs>
          <w:tab w:val="left" w:pos="270"/>
        </w:tabs>
        <w:spacing w:line="276" w:lineRule="auto"/>
        <w:ind w:left="810" w:right="370"/>
        <w:rPr>
          <w:rFonts w:asciiTheme="minorHAnsi" w:hAnsiTheme="minorHAnsi" w:cstheme="minorHAnsi"/>
        </w:rPr>
      </w:pPr>
      <w:r w:rsidRPr="00905D6C">
        <w:rPr>
          <w:rFonts w:asciiTheme="minorHAnsi" w:hAnsiTheme="minorHAnsi" w:cstheme="minorHAnsi"/>
          <w:spacing w:val="-1"/>
        </w:rPr>
        <w:t>Direct</w:t>
      </w:r>
      <w:r w:rsidRPr="00905D6C">
        <w:rPr>
          <w:rFonts w:asciiTheme="minorHAnsi" w:hAnsiTheme="minorHAnsi" w:cstheme="minorHAnsi"/>
        </w:rPr>
        <w:t xml:space="preserve"> </w:t>
      </w:r>
      <w:r w:rsidRPr="00905D6C">
        <w:rPr>
          <w:rFonts w:asciiTheme="minorHAnsi" w:hAnsiTheme="minorHAnsi" w:cstheme="minorHAnsi"/>
          <w:spacing w:val="-1"/>
        </w:rPr>
        <w:t>that</w:t>
      </w:r>
      <w:r w:rsidRPr="00905D6C">
        <w:rPr>
          <w:rFonts w:asciiTheme="minorHAnsi" w:hAnsiTheme="minorHAnsi" w:cstheme="minorHAnsi"/>
        </w:rPr>
        <w:t xml:space="preserve"> either or </w:t>
      </w:r>
      <w:r w:rsidRPr="00905D6C">
        <w:rPr>
          <w:rFonts w:asciiTheme="minorHAnsi" w:hAnsiTheme="minorHAnsi" w:cstheme="minorHAnsi"/>
          <w:spacing w:val="-1"/>
        </w:rPr>
        <w:t>both</w:t>
      </w:r>
      <w:r w:rsidRPr="00905D6C">
        <w:rPr>
          <w:rFonts w:asciiTheme="minorHAnsi" w:hAnsiTheme="minorHAnsi" w:cstheme="minorHAnsi"/>
          <w:spacing w:val="2"/>
        </w:rPr>
        <w:t xml:space="preserve"> </w:t>
      </w:r>
      <w:r w:rsidRPr="00905D6C">
        <w:rPr>
          <w:rFonts w:asciiTheme="minorHAnsi" w:hAnsiTheme="minorHAnsi" w:cstheme="minorHAnsi"/>
          <w:spacing w:val="-1"/>
        </w:rPr>
        <w:t>parties</w:t>
      </w:r>
      <w:r w:rsidRPr="00905D6C">
        <w:rPr>
          <w:rFonts w:asciiTheme="minorHAnsi" w:hAnsiTheme="minorHAnsi" w:cstheme="minorHAnsi"/>
        </w:rPr>
        <w:t xml:space="preserve"> participate</w:t>
      </w:r>
      <w:r w:rsidRPr="00905D6C">
        <w:rPr>
          <w:rFonts w:asciiTheme="minorHAnsi" w:hAnsiTheme="minorHAnsi" w:cstheme="minorHAnsi"/>
          <w:spacing w:val="-1"/>
        </w:rPr>
        <w:t xml:space="preserve"> </w:t>
      </w:r>
      <w:r w:rsidRPr="00905D6C">
        <w:rPr>
          <w:rFonts w:asciiTheme="minorHAnsi" w:hAnsiTheme="minorHAnsi" w:cstheme="minorHAnsi"/>
        </w:rPr>
        <w:t>in counseling</w:t>
      </w:r>
    </w:p>
    <w:p w14:paraId="47C4F501" w14:textId="029497E3"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 xml:space="preserve">A </w:t>
      </w:r>
      <w:r w:rsidRPr="00905D6C">
        <w:rPr>
          <w:rFonts w:asciiTheme="minorHAnsi" w:hAnsiTheme="minorHAnsi" w:cstheme="minorHAnsi"/>
          <w:spacing w:val="-1"/>
        </w:rPr>
        <w:t xml:space="preserve">Domestic Violence </w:t>
      </w:r>
      <w:r w:rsidRPr="00905D6C">
        <w:rPr>
          <w:rFonts w:asciiTheme="minorHAnsi" w:hAnsiTheme="minorHAnsi" w:cstheme="minorHAnsi"/>
        </w:rPr>
        <w:t>Restraining</w:t>
      </w:r>
      <w:r w:rsidRPr="00905D6C">
        <w:rPr>
          <w:rFonts w:asciiTheme="minorHAnsi" w:hAnsiTheme="minorHAnsi" w:cstheme="minorHAnsi"/>
          <w:spacing w:val="-3"/>
        </w:rPr>
        <w:t xml:space="preserve"> </w:t>
      </w:r>
      <w:r w:rsidRPr="00905D6C">
        <w:rPr>
          <w:rFonts w:asciiTheme="minorHAnsi" w:hAnsiTheme="minorHAnsi" w:cstheme="minorHAnsi"/>
          <w:spacing w:val="-1"/>
        </w:rPr>
        <w:t>Order</w:t>
      </w:r>
      <w:r w:rsidRPr="00905D6C">
        <w:rPr>
          <w:rFonts w:asciiTheme="minorHAnsi" w:hAnsiTheme="minorHAnsi" w:cstheme="minorHAnsi"/>
        </w:rPr>
        <w:t xml:space="preserve"> is </w:t>
      </w:r>
      <w:r w:rsidRPr="00905D6C">
        <w:rPr>
          <w:rFonts w:asciiTheme="minorHAnsi" w:hAnsiTheme="minorHAnsi" w:cstheme="minorHAnsi"/>
          <w:spacing w:val="-1"/>
        </w:rPr>
        <w:t>always</w:t>
      </w:r>
      <w:r w:rsidRPr="00905D6C">
        <w:rPr>
          <w:rFonts w:asciiTheme="minorHAnsi" w:hAnsiTheme="minorHAnsi" w:cstheme="minorHAnsi"/>
          <w:spacing w:val="2"/>
        </w:rPr>
        <w:t xml:space="preserve"> </w:t>
      </w:r>
      <w:r w:rsidRPr="00905D6C">
        <w:rPr>
          <w:rFonts w:asciiTheme="minorHAnsi" w:hAnsiTheme="minorHAnsi" w:cstheme="minorHAnsi"/>
          <w:spacing w:val="-1"/>
        </w:rPr>
        <w:t>free.</w:t>
      </w:r>
      <w:r w:rsidRPr="00905D6C">
        <w:rPr>
          <w:rFonts w:asciiTheme="minorHAnsi" w:hAnsiTheme="minorHAnsi" w:cstheme="minorHAnsi"/>
          <w:spacing w:val="4"/>
        </w:rPr>
        <w:t xml:space="preserve"> </w:t>
      </w:r>
      <w:r w:rsidRPr="00905D6C">
        <w:rPr>
          <w:rFonts w:asciiTheme="minorHAnsi" w:hAnsiTheme="minorHAnsi" w:cstheme="minorHAnsi"/>
          <w:spacing w:val="-2"/>
        </w:rPr>
        <w:t>In</w:t>
      </w:r>
      <w:r w:rsidRPr="00905D6C">
        <w:rPr>
          <w:rFonts w:asciiTheme="minorHAnsi" w:hAnsiTheme="minorHAnsi" w:cstheme="minorHAnsi"/>
        </w:rPr>
        <w:t xml:space="preserve"> </w:t>
      </w:r>
      <w:r w:rsidRPr="00905D6C">
        <w:rPr>
          <w:rFonts w:asciiTheme="minorHAnsi" w:hAnsiTheme="minorHAnsi" w:cstheme="minorHAnsi"/>
          <w:spacing w:val="1"/>
        </w:rPr>
        <w:t>many</w:t>
      </w:r>
      <w:r w:rsidRPr="00905D6C">
        <w:rPr>
          <w:rFonts w:asciiTheme="minorHAnsi" w:hAnsiTheme="minorHAnsi" w:cstheme="minorHAnsi"/>
          <w:spacing w:val="-5"/>
        </w:rPr>
        <w:t xml:space="preserve"> </w:t>
      </w:r>
      <w:r w:rsidRPr="00905D6C">
        <w:rPr>
          <w:rFonts w:asciiTheme="minorHAnsi" w:hAnsiTheme="minorHAnsi" w:cstheme="minorHAnsi"/>
        </w:rPr>
        <w:t xml:space="preserve">courts, </w:t>
      </w:r>
      <w:r w:rsidRPr="00905D6C">
        <w:rPr>
          <w:rFonts w:asciiTheme="minorHAnsi" w:hAnsiTheme="minorHAnsi" w:cstheme="minorHAnsi"/>
          <w:spacing w:val="-1"/>
        </w:rPr>
        <w:t>free legal</w:t>
      </w:r>
      <w:r w:rsidRPr="00905D6C">
        <w:rPr>
          <w:rFonts w:asciiTheme="minorHAnsi" w:hAnsiTheme="minorHAnsi" w:cstheme="minorHAnsi"/>
        </w:rPr>
        <w:t xml:space="preserve"> assistance</w:t>
      </w:r>
      <w:r w:rsidRPr="00905D6C">
        <w:rPr>
          <w:rFonts w:asciiTheme="minorHAnsi" w:hAnsiTheme="minorHAnsi" w:cstheme="minorHAnsi"/>
          <w:spacing w:val="-1"/>
        </w:rPr>
        <w:t xml:space="preserve"> </w:t>
      </w:r>
      <w:r w:rsidRPr="00905D6C">
        <w:rPr>
          <w:rFonts w:asciiTheme="minorHAnsi" w:hAnsiTheme="minorHAnsi" w:cstheme="minorHAnsi"/>
        </w:rPr>
        <w:t>is</w:t>
      </w:r>
      <w:r w:rsidRPr="00905D6C">
        <w:rPr>
          <w:rFonts w:asciiTheme="minorHAnsi" w:hAnsiTheme="minorHAnsi" w:cstheme="minorHAnsi"/>
          <w:spacing w:val="68"/>
        </w:rPr>
        <w:t xml:space="preserve"> </w:t>
      </w:r>
      <w:r w:rsidRPr="00905D6C">
        <w:rPr>
          <w:rFonts w:asciiTheme="minorHAnsi" w:hAnsiTheme="minorHAnsi" w:cstheme="minorHAnsi"/>
          <w:spacing w:val="-1"/>
        </w:rPr>
        <w:t xml:space="preserve">available, </w:t>
      </w:r>
      <w:r w:rsidRPr="00905D6C">
        <w:rPr>
          <w:rFonts w:asciiTheme="minorHAnsi" w:hAnsiTheme="minorHAnsi" w:cstheme="minorHAnsi"/>
        </w:rPr>
        <w:t>or</w:t>
      </w:r>
      <w:r w:rsidRPr="00905D6C">
        <w:rPr>
          <w:rFonts w:asciiTheme="minorHAnsi" w:hAnsiTheme="minorHAnsi" w:cstheme="minorHAnsi"/>
          <w:spacing w:val="3"/>
        </w:rPr>
        <w:t xml:space="preserve"> </w:t>
      </w:r>
      <w:r w:rsidRPr="00905D6C">
        <w:rPr>
          <w:rFonts w:asciiTheme="minorHAnsi" w:hAnsiTheme="minorHAnsi" w:cstheme="minorHAnsi"/>
          <w:spacing w:val="-2"/>
        </w:rPr>
        <w:t>you</w:t>
      </w:r>
      <w:r w:rsidRPr="00905D6C">
        <w:rPr>
          <w:rFonts w:asciiTheme="minorHAnsi" w:hAnsiTheme="minorHAnsi" w:cstheme="minorHAnsi"/>
          <w:spacing w:val="2"/>
        </w:rPr>
        <w:t xml:space="preserve"> </w:t>
      </w:r>
      <w:r w:rsidRPr="00905D6C">
        <w:rPr>
          <w:rFonts w:asciiTheme="minorHAnsi" w:hAnsiTheme="minorHAnsi" w:cstheme="minorHAnsi"/>
          <w:spacing w:val="-1"/>
        </w:rPr>
        <w:t>can</w:t>
      </w:r>
      <w:r w:rsidRPr="00905D6C">
        <w:rPr>
          <w:rFonts w:asciiTheme="minorHAnsi" w:hAnsiTheme="minorHAnsi" w:cstheme="minorHAnsi"/>
        </w:rPr>
        <w:t xml:space="preserve"> </w:t>
      </w:r>
      <w:r w:rsidRPr="00905D6C">
        <w:rPr>
          <w:rFonts w:asciiTheme="minorHAnsi" w:hAnsiTheme="minorHAnsi" w:cstheme="minorHAnsi"/>
          <w:spacing w:val="-1"/>
        </w:rPr>
        <w:t>represent</w:t>
      </w:r>
      <w:r w:rsidRPr="00905D6C">
        <w:rPr>
          <w:rFonts w:asciiTheme="minorHAnsi" w:hAnsiTheme="minorHAnsi" w:cstheme="minorHAnsi"/>
          <w:spacing w:val="2"/>
        </w:rPr>
        <w:t xml:space="preserve"> </w:t>
      </w:r>
      <w:r w:rsidRPr="00905D6C">
        <w:rPr>
          <w:rFonts w:asciiTheme="minorHAnsi" w:hAnsiTheme="minorHAnsi" w:cstheme="minorHAnsi"/>
          <w:spacing w:val="-1"/>
        </w:rPr>
        <w:t>yourself.</w:t>
      </w:r>
    </w:p>
    <w:p w14:paraId="6B0DD127" w14:textId="05A0EE0E" w:rsidR="00BD3B81" w:rsidRPr="00905D6C" w:rsidRDefault="002830A6" w:rsidP="0A4F7057">
      <w:pPr>
        <w:pStyle w:val="BodyText"/>
        <w:spacing w:line="276" w:lineRule="auto"/>
        <w:ind w:left="0" w:right="370"/>
        <w:rPr>
          <w:rFonts w:asciiTheme="minorHAnsi" w:hAnsiTheme="minorHAnsi"/>
        </w:rPr>
      </w:pPr>
      <w:r w:rsidRPr="0A4F7057">
        <w:rPr>
          <w:rFonts w:asciiTheme="minorHAnsi" w:hAnsiTheme="minorHAnsi"/>
          <w:spacing w:val="-1"/>
        </w:rPr>
        <w:t>in</w:t>
      </w:r>
      <w:r w:rsidR="00BA20EA" w:rsidRPr="0A4F7057">
        <w:rPr>
          <w:rFonts w:asciiTheme="minorHAnsi" w:hAnsiTheme="minorHAnsi"/>
        </w:rPr>
        <w:t xml:space="preserve"> </w:t>
      </w:r>
      <w:r w:rsidR="00BA20EA" w:rsidRPr="0A4F7057">
        <w:rPr>
          <w:rFonts w:asciiTheme="minorHAnsi" w:hAnsiTheme="minorHAnsi"/>
          <w:spacing w:val="-1"/>
        </w:rPr>
        <w:t>order</w:t>
      </w:r>
      <w:r w:rsidR="00BA20EA" w:rsidRPr="0A4F7057">
        <w:rPr>
          <w:rFonts w:asciiTheme="minorHAnsi" w:hAnsiTheme="minorHAnsi"/>
        </w:rPr>
        <w:t xml:space="preserve"> to obtain a</w:t>
      </w:r>
      <w:r w:rsidR="00BA20EA" w:rsidRPr="0A4F7057">
        <w:rPr>
          <w:rFonts w:asciiTheme="minorHAnsi" w:hAnsiTheme="minorHAnsi"/>
          <w:spacing w:val="-2"/>
        </w:rPr>
        <w:t xml:space="preserve"> </w:t>
      </w:r>
      <w:r w:rsidR="00BA20EA" w:rsidRPr="0A4F7057">
        <w:rPr>
          <w:rFonts w:asciiTheme="minorHAnsi" w:hAnsiTheme="minorHAnsi"/>
        </w:rPr>
        <w:t>temporary</w:t>
      </w:r>
      <w:r w:rsidR="00BA20EA" w:rsidRPr="0A4F7057">
        <w:rPr>
          <w:rFonts w:asciiTheme="minorHAnsi" w:hAnsiTheme="minorHAnsi"/>
          <w:spacing w:val="-3"/>
        </w:rPr>
        <w:t xml:space="preserve"> </w:t>
      </w:r>
      <w:r w:rsidR="00BA20EA" w:rsidRPr="0A4F7057">
        <w:rPr>
          <w:rFonts w:asciiTheme="minorHAnsi" w:hAnsiTheme="minorHAnsi"/>
        </w:rPr>
        <w:t>or</w:t>
      </w:r>
      <w:r w:rsidR="00BA20EA" w:rsidRPr="0A4F7057">
        <w:rPr>
          <w:rFonts w:asciiTheme="minorHAnsi" w:hAnsiTheme="minorHAnsi"/>
          <w:spacing w:val="1"/>
        </w:rPr>
        <w:t xml:space="preserve"> </w:t>
      </w:r>
      <w:r w:rsidR="00BA20EA" w:rsidRPr="0A4F7057">
        <w:rPr>
          <w:rFonts w:asciiTheme="minorHAnsi" w:hAnsiTheme="minorHAnsi"/>
          <w:spacing w:val="-1"/>
        </w:rPr>
        <w:t>regular</w:t>
      </w:r>
      <w:r w:rsidR="00BA20EA" w:rsidRPr="0A4F7057">
        <w:rPr>
          <w:rFonts w:asciiTheme="minorHAnsi" w:hAnsiTheme="minorHAnsi"/>
          <w:spacing w:val="29"/>
        </w:rPr>
        <w:t xml:space="preserve"> </w:t>
      </w:r>
      <w:r w:rsidR="00BA20EA" w:rsidRPr="0A4F7057">
        <w:rPr>
          <w:rFonts w:asciiTheme="minorHAnsi" w:hAnsiTheme="minorHAnsi"/>
          <w:spacing w:val="-1"/>
        </w:rPr>
        <w:t>restraining</w:t>
      </w:r>
      <w:r w:rsidR="00BA20EA" w:rsidRPr="0A4F7057">
        <w:rPr>
          <w:rFonts w:asciiTheme="minorHAnsi" w:hAnsiTheme="minorHAnsi"/>
          <w:spacing w:val="-3"/>
        </w:rPr>
        <w:t xml:space="preserve"> </w:t>
      </w:r>
      <w:r w:rsidR="00BA20EA" w:rsidRPr="0A4F7057">
        <w:rPr>
          <w:rFonts w:asciiTheme="minorHAnsi" w:hAnsiTheme="minorHAnsi"/>
        </w:rPr>
        <w:t>order,</w:t>
      </w:r>
      <w:r w:rsidR="00BA20EA" w:rsidRPr="0A4F7057">
        <w:rPr>
          <w:rFonts w:asciiTheme="minorHAnsi" w:hAnsiTheme="minorHAnsi"/>
          <w:spacing w:val="3"/>
        </w:rPr>
        <w:t xml:space="preserve"> </w:t>
      </w:r>
      <w:r w:rsidR="00BA20EA" w:rsidRPr="0A4F7057">
        <w:rPr>
          <w:rFonts w:asciiTheme="minorHAnsi" w:hAnsiTheme="minorHAnsi"/>
          <w:spacing w:val="-1"/>
        </w:rPr>
        <w:t>you must appear at the</w:t>
      </w:r>
      <w:r w:rsidR="00F519A2" w:rsidRPr="0A4F7057">
        <w:rPr>
          <w:rFonts w:asciiTheme="minorHAnsi" w:hAnsiTheme="minorHAnsi"/>
          <w:spacing w:val="-1"/>
        </w:rPr>
        <w:t xml:space="preserve"> Linn County Circuit Court</w:t>
      </w:r>
      <w:r w:rsidR="00BA20EA" w:rsidRPr="0A4F7057">
        <w:rPr>
          <w:rFonts w:asciiTheme="minorHAnsi" w:hAnsiTheme="minorHAnsi"/>
          <w:spacing w:val="-1"/>
        </w:rPr>
        <w:t xml:space="preserve">, </w:t>
      </w:r>
      <w:r w:rsidR="00F519A2" w:rsidRPr="0A4F7057">
        <w:rPr>
          <w:rFonts w:asciiTheme="minorHAnsi" w:hAnsiTheme="minorHAnsi"/>
          <w:spacing w:val="-1"/>
        </w:rPr>
        <w:t>300 SW 4th Ave, Albany, OR 97321</w:t>
      </w:r>
      <w:r w:rsidR="00BA20EA" w:rsidRPr="0A4F7057">
        <w:rPr>
          <w:rFonts w:asciiTheme="minorHAnsi" w:hAnsiTheme="minorHAnsi"/>
          <w:spacing w:val="-1"/>
        </w:rPr>
        <w:t xml:space="preserve">, </w:t>
      </w:r>
      <w:r w:rsidR="00F519A2" w:rsidRPr="0A4F7057">
        <w:rPr>
          <w:rFonts w:asciiTheme="minorHAnsi" w:hAnsiTheme="minorHAnsi"/>
          <w:spacing w:val="-1"/>
        </w:rPr>
        <w:t>(541) 967-3845</w:t>
      </w:r>
      <w:r w:rsidR="00BA20EA" w:rsidRPr="0A4F7057">
        <w:rPr>
          <w:rFonts w:asciiTheme="minorHAnsi" w:hAnsiTheme="minorHAnsi"/>
        </w:rPr>
        <w:t xml:space="preserve"> </w:t>
      </w:r>
      <w:r w:rsidR="00BA20EA" w:rsidRPr="0A4F7057">
        <w:rPr>
          <w:rFonts w:asciiTheme="minorHAnsi" w:hAnsiTheme="minorHAnsi"/>
          <w:spacing w:val="-1"/>
        </w:rPr>
        <w:t>and</w:t>
      </w:r>
      <w:r w:rsidR="00BA20EA" w:rsidRPr="0A4F7057">
        <w:rPr>
          <w:rFonts w:asciiTheme="minorHAnsi" w:hAnsiTheme="minorHAnsi"/>
        </w:rPr>
        <w:t xml:space="preserve"> file</w:t>
      </w:r>
      <w:r w:rsidR="00BA20EA" w:rsidRPr="0A4F7057">
        <w:rPr>
          <w:rFonts w:asciiTheme="minorHAnsi" w:hAnsiTheme="minorHAnsi"/>
          <w:spacing w:val="1"/>
        </w:rPr>
        <w:t xml:space="preserve"> </w:t>
      </w:r>
      <w:r w:rsidR="00BA20EA" w:rsidRPr="0A4F7057">
        <w:rPr>
          <w:rFonts w:asciiTheme="minorHAnsi" w:hAnsiTheme="minorHAnsi"/>
        </w:rPr>
        <w:t>a</w:t>
      </w:r>
      <w:r w:rsidR="00BA20EA" w:rsidRPr="0A4F7057">
        <w:rPr>
          <w:rFonts w:asciiTheme="minorHAnsi" w:hAnsiTheme="minorHAnsi"/>
          <w:spacing w:val="-1"/>
        </w:rPr>
        <w:t xml:space="preserve"> petition</w:t>
      </w:r>
      <w:r w:rsidR="00BA20EA" w:rsidRPr="0A4F7057">
        <w:rPr>
          <w:rFonts w:asciiTheme="minorHAnsi" w:hAnsiTheme="minorHAnsi"/>
        </w:rPr>
        <w:t xml:space="preserve"> </w:t>
      </w:r>
      <w:r w:rsidR="00BA20EA" w:rsidRPr="0A4F7057">
        <w:rPr>
          <w:rFonts w:asciiTheme="minorHAnsi" w:hAnsiTheme="minorHAnsi"/>
          <w:spacing w:val="-1"/>
        </w:rPr>
        <w:t>requesting</w:t>
      </w:r>
      <w:r w:rsidR="00BA20EA" w:rsidRPr="0A4F7057">
        <w:rPr>
          <w:rFonts w:asciiTheme="minorHAnsi" w:hAnsiTheme="minorHAnsi"/>
          <w:spacing w:val="-3"/>
        </w:rPr>
        <w:t xml:space="preserve"> </w:t>
      </w:r>
      <w:r w:rsidR="00BA20EA" w:rsidRPr="0A4F7057">
        <w:rPr>
          <w:rFonts w:asciiTheme="minorHAnsi" w:hAnsiTheme="minorHAnsi"/>
        </w:rPr>
        <w:t>the</w:t>
      </w:r>
      <w:r w:rsidR="00BA20EA" w:rsidRPr="0A4F7057">
        <w:rPr>
          <w:rFonts w:asciiTheme="minorHAnsi" w:hAnsiTheme="minorHAnsi"/>
          <w:spacing w:val="-1"/>
        </w:rPr>
        <w:t xml:space="preserve"> restraining</w:t>
      </w:r>
      <w:r w:rsidR="00BA20EA" w:rsidRPr="0A4F7057">
        <w:rPr>
          <w:rFonts w:asciiTheme="minorHAnsi" w:hAnsiTheme="minorHAnsi"/>
          <w:spacing w:val="-3"/>
        </w:rPr>
        <w:t xml:space="preserve"> </w:t>
      </w:r>
      <w:r w:rsidR="00BA20EA" w:rsidRPr="0A4F7057">
        <w:rPr>
          <w:rFonts w:asciiTheme="minorHAnsi" w:hAnsiTheme="minorHAnsi"/>
        </w:rPr>
        <w:t>order.</w:t>
      </w:r>
      <w:r w:rsidR="00BA20EA" w:rsidRPr="0A4F7057">
        <w:rPr>
          <w:rFonts w:asciiTheme="minorHAnsi" w:hAnsiTheme="minorHAnsi"/>
          <w:spacing w:val="59"/>
        </w:rPr>
        <w:t xml:space="preserve"> </w:t>
      </w:r>
      <w:r w:rsidRPr="0A4F7057">
        <w:rPr>
          <w:rFonts w:asciiTheme="minorHAnsi" w:hAnsiTheme="minorHAnsi"/>
        </w:rPr>
        <w:t xml:space="preserve">Restraining orders are enforced by the local law enforcement and courts. While the </w:t>
      </w:r>
      <w:r w:rsidR="003C1718" w:rsidRPr="0A4F7057">
        <w:rPr>
          <w:rFonts w:asciiTheme="minorHAnsi" w:hAnsiTheme="minorHAnsi"/>
        </w:rPr>
        <w:t>u</w:t>
      </w:r>
      <w:r w:rsidRPr="0A4F7057">
        <w:rPr>
          <w:rFonts w:asciiTheme="minorHAnsi" w:hAnsiTheme="minorHAnsi"/>
        </w:rPr>
        <w:t xml:space="preserve">niversity will do </w:t>
      </w:r>
      <w:r w:rsidR="495F6B94" w:rsidRPr="0A4F7057">
        <w:rPr>
          <w:rFonts w:asciiTheme="minorHAnsi" w:hAnsiTheme="minorHAnsi"/>
        </w:rPr>
        <w:t>its</w:t>
      </w:r>
      <w:r w:rsidRPr="0A4F7057">
        <w:rPr>
          <w:rFonts w:asciiTheme="minorHAnsi" w:hAnsiTheme="minorHAnsi"/>
        </w:rPr>
        <w:t xml:space="preserve"> best to assist in the compliance with a restraining order, the scope of the restraining order </w:t>
      </w:r>
      <w:r w:rsidRPr="0A4F7057">
        <w:rPr>
          <w:rFonts w:asciiTheme="minorHAnsi" w:hAnsiTheme="minorHAnsi"/>
          <w:spacing w:val="-5"/>
        </w:rPr>
        <w:t xml:space="preserve">may impact the </w:t>
      </w:r>
      <w:r w:rsidR="00CA494F" w:rsidRPr="0A4F7057">
        <w:rPr>
          <w:rFonts w:asciiTheme="minorHAnsi" w:hAnsiTheme="minorHAnsi"/>
          <w:spacing w:val="-5"/>
        </w:rPr>
        <w:t>u</w:t>
      </w:r>
      <w:r w:rsidRPr="0A4F7057">
        <w:rPr>
          <w:rFonts w:asciiTheme="minorHAnsi" w:hAnsiTheme="minorHAnsi"/>
          <w:spacing w:val="-5"/>
        </w:rPr>
        <w:t xml:space="preserve">niversity’s ability to assist. </w:t>
      </w:r>
    </w:p>
    <w:p w14:paraId="6D323EF1" w14:textId="1EF027B4" w:rsidR="00BD3B81" w:rsidRPr="00AF325E" w:rsidRDefault="00BA20EA" w:rsidP="00AF325E">
      <w:pPr>
        <w:pStyle w:val="Heading2"/>
      </w:pPr>
      <w:bookmarkStart w:id="56" w:name="_Toc146614011"/>
      <w:r w:rsidRPr="00AF325E">
        <w:t>Confidentiality</w:t>
      </w:r>
      <w:r w:rsidR="00C244E3" w:rsidRPr="00AF325E">
        <w:t>, Privilege, and Privacy</w:t>
      </w:r>
      <w:bookmarkEnd w:id="56"/>
    </w:p>
    <w:p w14:paraId="3418D8A7" w14:textId="26548A77" w:rsidR="005628BA" w:rsidRPr="005134FB" w:rsidRDefault="005628BA" w:rsidP="001D761C">
      <w:pPr>
        <w:autoSpaceDE w:val="0"/>
        <w:autoSpaceDN w:val="0"/>
        <w:adjustRightInd w:val="0"/>
        <w:spacing w:after="0" w:line="276" w:lineRule="auto"/>
        <w:rPr>
          <w:rFonts w:ascii="Calibri" w:hAnsi="Calibri" w:cs="Calibri"/>
          <w:color w:val="000000"/>
          <w:sz w:val="24"/>
          <w:szCs w:val="24"/>
        </w:rPr>
      </w:pPr>
      <w:r w:rsidRPr="005134FB">
        <w:rPr>
          <w:rFonts w:ascii="Calibri" w:hAnsi="Calibri" w:cs="Calibri"/>
          <w:color w:val="000000"/>
          <w:sz w:val="24"/>
          <w:szCs w:val="24"/>
        </w:rPr>
        <w:t>Confidentiality, in accord with the law, protects certain communications from disclosure without consent that occur within certain legally recognized privileged relationships (i.e., Attorney-Client, Physician-Patient, etc.). Therefore, when information is shared with a confidential resource or communication is shared with a professional with the same legal protection, subsequent disclosure is prohibited with any other individual except when applicable court law or court order permits such disclosure. In addition to legally recognized privilege, WesternU has designated resources that possess this protection under “Confidential Resources</w:t>
      </w:r>
      <w:r w:rsidR="005134FB" w:rsidRPr="005134FB">
        <w:rPr>
          <w:rFonts w:ascii="Calibri" w:hAnsi="Calibri" w:cs="Calibri"/>
          <w:color w:val="000000"/>
          <w:sz w:val="24"/>
          <w:szCs w:val="24"/>
        </w:rPr>
        <w:t>.</w:t>
      </w:r>
      <w:r w:rsidRPr="005134FB">
        <w:rPr>
          <w:rFonts w:ascii="Calibri" w:hAnsi="Calibri" w:cs="Calibri"/>
          <w:color w:val="000000"/>
          <w:sz w:val="24"/>
          <w:szCs w:val="24"/>
        </w:rPr>
        <w:t xml:space="preserve">” </w:t>
      </w:r>
    </w:p>
    <w:p w14:paraId="383C6133" w14:textId="77777777" w:rsidR="005628BA" w:rsidRPr="00B71978" w:rsidRDefault="005628BA" w:rsidP="00B75BFC">
      <w:pPr>
        <w:autoSpaceDE w:val="0"/>
        <w:autoSpaceDN w:val="0"/>
        <w:adjustRightInd w:val="0"/>
        <w:spacing w:before="240" w:after="0" w:line="276" w:lineRule="auto"/>
        <w:rPr>
          <w:rFonts w:ascii="Calibri" w:hAnsi="Calibri" w:cs="Calibri"/>
          <w:color w:val="000000"/>
          <w:sz w:val="24"/>
          <w:szCs w:val="24"/>
        </w:rPr>
      </w:pPr>
      <w:r w:rsidRPr="00B71978">
        <w:rPr>
          <w:rFonts w:ascii="Calibri" w:hAnsi="Calibri" w:cs="Calibri"/>
          <w:color w:val="000000"/>
          <w:sz w:val="24"/>
          <w:szCs w:val="24"/>
        </w:rPr>
        <w:t xml:space="preserve">Except as outlined under “Confidential Resources” or in the case of a privilege recognized under the law (examples of which include psychotherapist-patient; attorney-client, sexual assault counselor-victim; and domestic violence counselor-victim), any member of the WesternU community who knows of or has reason to know of Prohibited Conduct or allegations is encouraged to promptly inform the Title IX Coordinator. </w:t>
      </w:r>
    </w:p>
    <w:p w14:paraId="7F69B5E5" w14:textId="77777777" w:rsidR="005628BA" w:rsidRPr="00B71978" w:rsidRDefault="005628BA" w:rsidP="001D761C">
      <w:pPr>
        <w:autoSpaceDE w:val="0"/>
        <w:autoSpaceDN w:val="0"/>
        <w:adjustRightInd w:val="0"/>
        <w:spacing w:after="0" w:line="276" w:lineRule="auto"/>
        <w:rPr>
          <w:rFonts w:ascii="Calibri" w:hAnsi="Calibri" w:cs="Calibri"/>
          <w:color w:val="000000"/>
          <w:sz w:val="24"/>
          <w:szCs w:val="24"/>
        </w:rPr>
      </w:pPr>
      <w:r w:rsidRPr="00B71978">
        <w:rPr>
          <w:rFonts w:ascii="Calibri" w:hAnsi="Calibri" w:cs="Calibri"/>
          <w:color w:val="000000"/>
          <w:sz w:val="24"/>
          <w:szCs w:val="24"/>
        </w:rPr>
        <w:t xml:space="preserve">WesternU does not require, allow, or otherwise will rely upon any questions or evidence that would seek evidence that is protected under a legally recognized privilege. Parties are encouraged to ensure against any inadvertent disclosures during the Title IX process, as such disclosures can be seen as a waiver of the privilege. </w:t>
      </w:r>
    </w:p>
    <w:p w14:paraId="1E3ADDBD" w14:textId="77777777" w:rsidR="005628BA" w:rsidRPr="00B71978" w:rsidRDefault="005628BA" w:rsidP="00B75BFC">
      <w:pPr>
        <w:autoSpaceDE w:val="0"/>
        <w:autoSpaceDN w:val="0"/>
        <w:adjustRightInd w:val="0"/>
        <w:spacing w:before="240" w:after="0" w:line="276" w:lineRule="auto"/>
        <w:rPr>
          <w:rFonts w:ascii="Calibri" w:hAnsi="Calibri" w:cs="Calibri"/>
          <w:color w:val="000000"/>
          <w:sz w:val="24"/>
          <w:szCs w:val="24"/>
        </w:rPr>
      </w:pPr>
      <w:r w:rsidRPr="00B71978">
        <w:rPr>
          <w:rFonts w:ascii="Calibri" w:hAnsi="Calibri" w:cs="Calibri"/>
          <w:color w:val="000000"/>
          <w:sz w:val="24"/>
          <w:szCs w:val="24"/>
        </w:rPr>
        <w:t xml:space="preserve">Privacy: Privacy means that information related to a report or formal complaint under this policy will be shared with a limited number of essential individuals who “need to know” any or all of the information to assist in support of the parties, or witnesses in the assessment, investigation, and resolution of the complaint. WesternU will make reasonable and appropriate efforts to preserve the privacy of all individuals involved in a report under this policy. If a Complainant, in making a report to a non-confidential resource, such as a Responsible Employee, requests confidentiality, the Complainant should be notified that it is not possible to guarantee confidentiality and directed to submit the request for confidentiality to the Title IX Coordinator for further review. </w:t>
      </w:r>
    </w:p>
    <w:p w14:paraId="0DDEAF10" w14:textId="21AAEFD6" w:rsidR="005628BA" w:rsidRPr="00B71978" w:rsidRDefault="00B71978" w:rsidP="001D761C">
      <w:pPr>
        <w:autoSpaceDE w:val="0"/>
        <w:autoSpaceDN w:val="0"/>
        <w:adjustRightInd w:val="0"/>
        <w:spacing w:after="0" w:line="276" w:lineRule="auto"/>
        <w:rPr>
          <w:rFonts w:cstheme="minorHAnsi"/>
          <w:color w:val="000000"/>
          <w:sz w:val="24"/>
          <w:szCs w:val="24"/>
        </w:rPr>
      </w:pPr>
      <w:r>
        <w:rPr>
          <w:rFonts w:ascii="Calibri" w:hAnsi="Calibri" w:cs="Calibri"/>
          <w:color w:val="000000"/>
          <w:sz w:val="24"/>
          <w:szCs w:val="24"/>
        </w:rPr>
        <w:t>W</w:t>
      </w:r>
      <w:r w:rsidR="005628BA" w:rsidRPr="00B71978">
        <w:rPr>
          <w:rFonts w:ascii="Calibri" w:hAnsi="Calibri" w:cs="Calibri"/>
          <w:color w:val="000000"/>
          <w:sz w:val="24"/>
          <w:szCs w:val="24"/>
        </w:rPr>
        <w:t xml:space="preserve">hen confidentiality requests are made to the Title IX Coordinator, the University will, when appropriate and feasible, seriously consider whether granting such request would preclude a meaningful investigation or potential discipline of the potential respondent, or whether no investigation or disciplinary action be pursued to address alleged Prohibited Conduct. The University will weigh the request along with its responsibility to provide a safe and nondiscriminatory environment </w:t>
      </w:r>
      <w:r w:rsidR="005628BA" w:rsidRPr="00B71978">
        <w:rPr>
          <w:rFonts w:cstheme="minorHAnsi"/>
          <w:color w:val="000000"/>
          <w:sz w:val="24"/>
          <w:szCs w:val="24"/>
        </w:rPr>
        <w:t xml:space="preserve">for all that are subject to its policies, including for the person making the request in addition to other considerations, including, but not limited to: </w:t>
      </w:r>
    </w:p>
    <w:p w14:paraId="32EEC085" w14:textId="77777777" w:rsidR="005628BA" w:rsidRPr="00B71978" w:rsidRDefault="005628BA" w:rsidP="00CC1EFA">
      <w:pPr>
        <w:autoSpaceDE w:val="0"/>
        <w:autoSpaceDN w:val="0"/>
        <w:adjustRightInd w:val="0"/>
        <w:spacing w:after="0" w:line="276" w:lineRule="auto"/>
        <w:ind w:left="720"/>
        <w:rPr>
          <w:rFonts w:cstheme="minorHAnsi"/>
          <w:color w:val="000000"/>
          <w:sz w:val="24"/>
          <w:szCs w:val="24"/>
        </w:rPr>
      </w:pPr>
      <w:r w:rsidRPr="00B71978">
        <w:rPr>
          <w:rFonts w:cstheme="minorHAnsi"/>
          <w:color w:val="000000"/>
          <w:sz w:val="24"/>
          <w:szCs w:val="24"/>
        </w:rPr>
        <w:t xml:space="preserve">• Whether there are multiple or prior reports of sexual misconduct against the alleged respondent. </w:t>
      </w:r>
    </w:p>
    <w:p w14:paraId="0C5C81A4" w14:textId="77777777" w:rsidR="005628BA" w:rsidRPr="00B71978" w:rsidRDefault="005628BA" w:rsidP="001D761C">
      <w:pPr>
        <w:autoSpaceDE w:val="0"/>
        <w:autoSpaceDN w:val="0"/>
        <w:adjustRightInd w:val="0"/>
        <w:spacing w:after="0" w:line="276" w:lineRule="auto"/>
        <w:ind w:firstLine="720"/>
        <w:rPr>
          <w:rFonts w:cstheme="minorHAnsi"/>
          <w:color w:val="000000"/>
          <w:sz w:val="24"/>
          <w:szCs w:val="24"/>
        </w:rPr>
      </w:pPr>
      <w:r w:rsidRPr="00B71978">
        <w:rPr>
          <w:rFonts w:cstheme="minorHAnsi"/>
          <w:color w:val="000000"/>
          <w:sz w:val="24"/>
          <w:szCs w:val="24"/>
        </w:rPr>
        <w:t xml:space="preserve">• Alleged respondent reportedly used a weapon, physical restraints, or engaged in battery. </w:t>
      </w:r>
    </w:p>
    <w:p w14:paraId="53E62374" w14:textId="77777777" w:rsidR="005628BA" w:rsidRPr="00B71978" w:rsidRDefault="005628BA" w:rsidP="001D761C">
      <w:pPr>
        <w:autoSpaceDE w:val="0"/>
        <w:autoSpaceDN w:val="0"/>
        <w:adjustRightInd w:val="0"/>
        <w:spacing w:after="0" w:line="276" w:lineRule="auto"/>
        <w:ind w:firstLine="720"/>
        <w:rPr>
          <w:rFonts w:cstheme="minorHAnsi"/>
          <w:color w:val="000000"/>
          <w:sz w:val="24"/>
          <w:szCs w:val="24"/>
        </w:rPr>
      </w:pPr>
      <w:r w:rsidRPr="00B71978">
        <w:rPr>
          <w:rFonts w:cstheme="minorHAnsi"/>
          <w:color w:val="000000"/>
          <w:sz w:val="24"/>
          <w:szCs w:val="24"/>
        </w:rPr>
        <w:t xml:space="preserve">• The alleged respondent is a faculty or staff member with oversight of students. </w:t>
      </w:r>
    </w:p>
    <w:p w14:paraId="3EEAFFCB" w14:textId="77777777" w:rsidR="005628BA" w:rsidRPr="00B71978" w:rsidRDefault="005628BA" w:rsidP="001D761C">
      <w:pPr>
        <w:autoSpaceDE w:val="0"/>
        <w:autoSpaceDN w:val="0"/>
        <w:adjustRightInd w:val="0"/>
        <w:spacing w:after="0" w:line="276" w:lineRule="auto"/>
        <w:ind w:firstLine="720"/>
        <w:rPr>
          <w:rFonts w:cstheme="minorHAnsi"/>
          <w:color w:val="000000"/>
          <w:sz w:val="24"/>
          <w:szCs w:val="24"/>
        </w:rPr>
      </w:pPr>
      <w:r w:rsidRPr="00B71978">
        <w:rPr>
          <w:rFonts w:cstheme="minorHAnsi"/>
          <w:color w:val="000000"/>
          <w:sz w:val="24"/>
          <w:szCs w:val="24"/>
        </w:rPr>
        <w:t xml:space="preserve">• There is a power imbalance between the requestor complainant and alleged respondent. </w:t>
      </w:r>
    </w:p>
    <w:p w14:paraId="5863E2BD" w14:textId="77777777" w:rsidR="005628BA" w:rsidRPr="00B71978" w:rsidRDefault="005628BA" w:rsidP="001D761C">
      <w:pPr>
        <w:autoSpaceDE w:val="0"/>
        <w:autoSpaceDN w:val="0"/>
        <w:adjustRightInd w:val="0"/>
        <w:spacing w:after="0" w:line="276" w:lineRule="auto"/>
        <w:ind w:left="720"/>
        <w:rPr>
          <w:rFonts w:cstheme="minorHAnsi"/>
          <w:color w:val="000000"/>
          <w:sz w:val="24"/>
          <w:szCs w:val="24"/>
        </w:rPr>
      </w:pPr>
      <w:r w:rsidRPr="00B71978">
        <w:rPr>
          <w:rFonts w:cstheme="minorHAnsi"/>
          <w:color w:val="000000"/>
          <w:sz w:val="24"/>
          <w:szCs w:val="24"/>
        </w:rPr>
        <w:t xml:space="preserve">• The requestor believes they will be less safe if their name is disclosed, or an investigation is conducted. </w:t>
      </w:r>
    </w:p>
    <w:p w14:paraId="0AFE5E41" w14:textId="77777777" w:rsidR="005628BA" w:rsidRPr="00B71978" w:rsidRDefault="005628BA" w:rsidP="001D761C">
      <w:pPr>
        <w:autoSpaceDE w:val="0"/>
        <w:autoSpaceDN w:val="0"/>
        <w:adjustRightInd w:val="0"/>
        <w:spacing w:after="0" w:line="276" w:lineRule="auto"/>
        <w:ind w:left="720"/>
        <w:rPr>
          <w:rFonts w:cstheme="minorHAnsi"/>
          <w:color w:val="000000"/>
          <w:sz w:val="24"/>
          <w:szCs w:val="24"/>
        </w:rPr>
      </w:pPr>
      <w:r w:rsidRPr="00B71978">
        <w:rPr>
          <w:rFonts w:cstheme="minorHAnsi"/>
          <w:color w:val="000000"/>
          <w:sz w:val="24"/>
          <w:szCs w:val="24"/>
        </w:rPr>
        <w:t xml:space="preserve">• Whether the University can conduct a thorough investigation and obtain relevant evidence in the absence of the requestor’s cooperation. </w:t>
      </w:r>
    </w:p>
    <w:p w14:paraId="583786B7" w14:textId="77777777" w:rsidR="005628BA" w:rsidRPr="00B71978" w:rsidRDefault="005628BA" w:rsidP="00926C1D">
      <w:pPr>
        <w:autoSpaceDE w:val="0"/>
        <w:autoSpaceDN w:val="0"/>
        <w:adjustRightInd w:val="0"/>
        <w:spacing w:before="240" w:after="0" w:line="276" w:lineRule="auto"/>
        <w:rPr>
          <w:rFonts w:cstheme="minorHAnsi"/>
          <w:color w:val="000000"/>
          <w:sz w:val="24"/>
          <w:szCs w:val="24"/>
        </w:rPr>
      </w:pPr>
      <w:r w:rsidRPr="00B71978">
        <w:rPr>
          <w:rFonts w:cstheme="minorHAnsi"/>
          <w:color w:val="000000"/>
          <w:sz w:val="24"/>
          <w:szCs w:val="24"/>
        </w:rPr>
        <w:t xml:space="preserve">Once the University has determined whether it can honor a confidentiality request, the University shall still take reasonable steps to respond to the requestor, consistent with the request, to limit the effects of the alleged Prohibited Conduct and prevent its recurrence without initiating formal action against the alleged respondent or revealing the identity of the requestor. These steps may include supportive measures or Title IX Interventions, or other steps deemed appropriate. The requestor shall be notified that the steps the institution will take to respond to the complaint will be limited by the request for confidentiality. </w:t>
      </w:r>
    </w:p>
    <w:p w14:paraId="2D740D2C" w14:textId="77777777" w:rsidR="005628BA" w:rsidRPr="00B71978" w:rsidRDefault="005628BA" w:rsidP="004D0B60">
      <w:pPr>
        <w:spacing w:before="240" w:line="276" w:lineRule="auto"/>
        <w:ind w:right="370"/>
        <w:rPr>
          <w:rFonts w:eastAsia="Times New Roman" w:cstheme="minorHAnsi"/>
          <w:sz w:val="24"/>
          <w:szCs w:val="24"/>
        </w:rPr>
      </w:pPr>
      <w:r w:rsidRPr="00B71978">
        <w:rPr>
          <w:rFonts w:eastAsia="Times New Roman" w:cstheme="minorHAnsi"/>
          <w:sz w:val="24"/>
          <w:szCs w:val="24"/>
        </w:rPr>
        <w:t>If the University determines that the confidentiality request cannot be honored, the requestor will be notified prior to taking any action, when possible and will take reasonable steps to provide any supportive measures or Title IX Interventions that might be appropriate under the circumstances. In the event the requestor requests that the University inform the alleged Respondent that a request was made not to investigate or seek discipline, the University will honor this request when possible.</w:t>
      </w:r>
    </w:p>
    <w:p w14:paraId="0132BFDB" w14:textId="09BC2B1B" w:rsidR="00BD3B81" w:rsidRPr="001059E1" w:rsidRDefault="00BA20EA" w:rsidP="001D761C">
      <w:pPr>
        <w:pStyle w:val="Heading3"/>
        <w:spacing w:before="0" w:line="276" w:lineRule="auto"/>
        <w:rPr>
          <w:b/>
          <w:bCs/>
        </w:rPr>
      </w:pPr>
      <w:bookmarkStart w:id="57" w:name="_Toc146614012"/>
      <w:r w:rsidRPr="001059E1">
        <w:t>Confidential</w:t>
      </w:r>
      <w:r w:rsidRPr="001059E1">
        <w:rPr>
          <w:spacing w:val="-17"/>
        </w:rPr>
        <w:t xml:space="preserve"> </w:t>
      </w:r>
      <w:r w:rsidRPr="001059E1">
        <w:t>Reporting</w:t>
      </w:r>
      <w:r w:rsidRPr="001059E1">
        <w:rPr>
          <w:spacing w:val="-17"/>
        </w:rPr>
        <w:t xml:space="preserve"> </w:t>
      </w:r>
      <w:r w:rsidRPr="001059E1">
        <w:t>Options</w:t>
      </w:r>
      <w:bookmarkEnd w:id="57"/>
    </w:p>
    <w:p w14:paraId="39C25C6A" w14:textId="77777777" w:rsidR="003C0951" w:rsidRPr="00C61C94" w:rsidRDefault="003C0951" w:rsidP="001D761C">
      <w:pPr>
        <w:autoSpaceDE w:val="0"/>
        <w:autoSpaceDN w:val="0"/>
        <w:adjustRightInd w:val="0"/>
        <w:spacing w:after="0" w:line="276" w:lineRule="auto"/>
        <w:rPr>
          <w:rFonts w:ascii="Calibri" w:hAnsi="Calibri" w:cs="Calibri"/>
          <w:color w:val="000000"/>
          <w:sz w:val="24"/>
          <w:szCs w:val="24"/>
        </w:rPr>
      </w:pPr>
      <w:r w:rsidRPr="00C61C94">
        <w:rPr>
          <w:rFonts w:ascii="Calibri" w:hAnsi="Calibri" w:cs="Calibri"/>
          <w:color w:val="000000"/>
          <w:sz w:val="24"/>
          <w:szCs w:val="24"/>
        </w:rPr>
        <w:t xml:space="preserve">The following confidential resources are available for those unsure about whether to report formally or who are interested in seeking counseling in addition to (or without) making a formal report. While discussing allegations with a confidential resource may not result in an identifying report to the Title IX Coordinator, they may have reporting (or other) obligations under the law. </w:t>
      </w:r>
    </w:p>
    <w:p w14:paraId="7060134A" w14:textId="77777777" w:rsidR="003C0951" w:rsidRPr="00C61C94" w:rsidRDefault="003C0951" w:rsidP="001D761C">
      <w:pPr>
        <w:autoSpaceDE w:val="0"/>
        <w:autoSpaceDN w:val="0"/>
        <w:adjustRightInd w:val="0"/>
        <w:spacing w:after="0" w:line="276" w:lineRule="auto"/>
        <w:rPr>
          <w:rFonts w:ascii="Calibri" w:hAnsi="Calibri" w:cs="Calibri"/>
          <w:color w:val="000000"/>
          <w:sz w:val="24"/>
          <w:szCs w:val="24"/>
        </w:rPr>
      </w:pPr>
    </w:p>
    <w:p w14:paraId="30D0F458" w14:textId="77777777" w:rsidR="003C0951" w:rsidRPr="00C61C94" w:rsidRDefault="003C0951" w:rsidP="001D761C">
      <w:pPr>
        <w:autoSpaceDE w:val="0"/>
        <w:autoSpaceDN w:val="0"/>
        <w:adjustRightInd w:val="0"/>
        <w:spacing w:after="0" w:line="276" w:lineRule="auto"/>
        <w:rPr>
          <w:rFonts w:ascii="Calibri" w:hAnsi="Calibri" w:cs="Calibri"/>
          <w:color w:val="000000"/>
          <w:sz w:val="24"/>
          <w:szCs w:val="24"/>
        </w:rPr>
      </w:pPr>
      <w:r w:rsidRPr="00C61C94">
        <w:rPr>
          <w:rFonts w:ascii="Calibri" w:hAnsi="Calibri" w:cs="Calibri"/>
          <w:color w:val="000000"/>
          <w:sz w:val="24"/>
          <w:szCs w:val="24"/>
        </w:rPr>
        <w:t xml:space="preserve">Optum Employee Assistance Program (services are available for students and employees) </w:t>
      </w:r>
    </w:p>
    <w:p w14:paraId="5B3AB48D" w14:textId="08C2E41B" w:rsidR="003C0951" w:rsidRPr="00C61C94" w:rsidRDefault="003C0951" w:rsidP="001D761C">
      <w:pPr>
        <w:autoSpaceDE w:val="0"/>
        <w:autoSpaceDN w:val="0"/>
        <w:adjustRightInd w:val="0"/>
        <w:spacing w:after="0" w:line="276" w:lineRule="auto"/>
        <w:rPr>
          <w:rFonts w:ascii="Calibri" w:hAnsi="Calibri" w:cs="Calibri"/>
          <w:color w:val="000000"/>
          <w:sz w:val="24"/>
          <w:szCs w:val="24"/>
        </w:rPr>
      </w:pPr>
      <w:r w:rsidRPr="00C61C94">
        <w:rPr>
          <w:rFonts w:ascii="Calibri" w:hAnsi="Calibri" w:cs="Calibri"/>
          <w:color w:val="000000"/>
          <w:sz w:val="24"/>
          <w:szCs w:val="24"/>
        </w:rPr>
        <w:t xml:space="preserve">(800) 234-5465 </w:t>
      </w:r>
      <w:hyperlink r:id="rId24" w:history="1">
        <w:r w:rsidR="00551B21" w:rsidRPr="00C61C94">
          <w:rPr>
            <w:rStyle w:val="Hyperlink"/>
            <w:rFonts w:ascii="Calibri" w:hAnsi="Calibri" w:cs="Calibri"/>
            <w:sz w:val="24"/>
            <w:szCs w:val="24"/>
          </w:rPr>
          <w:t>www.liveandworkwell.com</w:t>
        </w:r>
      </w:hyperlink>
      <w:r w:rsidR="00551B21" w:rsidRPr="00C61C94">
        <w:rPr>
          <w:rFonts w:ascii="Calibri" w:hAnsi="Calibri" w:cs="Calibri"/>
          <w:color w:val="0562C1"/>
          <w:sz w:val="24"/>
          <w:szCs w:val="24"/>
        </w:rPr>
        <w:t xml:space="preserve"> </w:t>
      </w:r>
      <w:r w:rsidRPr="00C61C94">
        <w:rPr>
          <w:rFonts w:ascii="Calibri" w:hAnsi="Calibri" w:cs="Calibri"/>
          <w:color w:val="0562C1"/>
          <w:sz w:val="24"/>
          <w:szCs w:val="24"/>
        </w:rPr>
        <w:t xml:space="preserve"> </w:t>
      </w:r>
      <w:r w:rsidRPr="00C61C94">
        <w:rPr>
          <w:rFonts w:ascii="Calibri" w:hAnsi="Calibri" w:cs="Calibri"/>
          <w:color w:val="000000"/>
          <w:sz w:val="24"/>
          <w:szCs w:val="24"/>
        </w:rPr>
        <w:t xml:space="preserve">(access code: westernu) </w:t>
      </w:r>
    </w:p>
    <w:p w14:paraId="762D643B" w14:textId="77777777" w:rsidR="003C0951" w:rsidRPr="00C61C94" w:rsidRDefault="003C0951" w:rsidP="001D761C">
      <w:pPr>
        <w:autoSpaceDE w:val="0"/>
        <w:autoSpaceDN w:val="0"/>
        <w:adjustRightInd w:val="0"/>
        <w:spacing w:after="0" w:line="276" w:lineRule="auto"/>
        <w:rPr>
          <w:rFonts w:ascii="Calibri" w:hAnsi="Calibri" w:cs="Calibri"/>
          <w:color w:val="000000"/>
          <w:sz w:val="24"/>
          <w:szCs w:val="24"/>
        </w:rPr>
      </w:pPr>
      <w:r w:rsidRPr="00C61C94">
        <w:rPr>
          <w:rFonts w:ascii="Calibri" w:hAnsi="Calibri" w:cs="Calibri"/>
          <w:color w:val="000000"/>
          <w:sz w:val="24"/>
          <w:szCs w:val="24"/>
        </w:rPr>
        <w:t xml:space="preserve">Services: Counseling, Financial and legal advice, life balance support </w:t>
      </w:r>
    </w:p>
    <w:p w14:paraId="21E30CC2" w14:textId="77777777" w:rsidR="00CC1EFA" w:rsidRDefault="00CC1EFA" w:rsidP="00926C1D">
      <w:pPr>
        <w:autoSpaceDE w:val="0"/>
        <w:autoSpaceDN w:val="0"/>
        <w:adjustRightInd w:val="0"/>
        <w:spacing w:before="240" w:after="0" w:line="276" w:lineRule="auto"/>
        <w:rPr>
          <w:rFonts w:ascii="Calibri" w:hAnsi="Calibri" w:cs="Calibri"/>
          <w:b/>
          <w:bCs/>
          <w:color w:val="000000"/>
          <w:sz w:val="24"/>
          <w:szCs w:val="24"/>
        </w:rPr>
      </w:pPr>
    </w:p>
    <w:p w14:paraId="148D8AF8" w14:textId="4A4A5D1D" w:rsidR="003C0951" w:rsidRPr="00C61C94" w:rsidRDefault="003C0951" w:rsidP="00926C1D">
      <w:pPr>
        <w:autoSpaceDE w:val="0"/>
        <w:autoSpaceDN w:val="0"/>
        <w:adjustRightInd w:val="0"/>
        <w:spacing w:before="240" w:after="0" w:line="276" w:lineRule="auto"/>
        <w:rPr>
          <w:rFonts w:ascii="Calibri" w:hAnsi="Calibri" w:cs="Calibri"/>
          <w:color w:val="000000"/>
          <w:sz w:val="24"/>
          <w:szCs w:val="24"/>
        </w:rPr>
      </w:pPr>
      <w:r w:rsidRPr="00C61C94">
        <w:rPr>
          <w:rFonts w:ascii="Calibri" w:hAnsi="Calibri" w:cs="Calibri"/>
          <w:b/>
          <w:bCs/>
          <w:color w:val="000000"/>
          <w:sz w:val="24"/>
          <w:szCs w:val="24"/>
        </w:rPr>
        <w:t xml:space="preserve">Optum Provider Contact Information: </w:t>
      </w:r>
    </w:p>
    <w:p w14:paraId="151914C7" w14:textId="77777777" w:rsidR="003C0951" w:rsidRPr="00C61C94" w:rsidRDefault="003C0951" w:rsidP="001D761C">
      <w:pPr>
        <w:autoSpaceDE w:val="0"/>
        <w:autoSpaceDN w:val="0"/>
        <w:adjustRightInd w:val="0"/>
        <w:spacing w:after="0" w:line="276" w:lineRule="auto"/>
        <w:rPr>
          <w:rFonts w:ascii="Calibri" w:hAnsi="Calibri" w:cs="Calibri"/>
          <w:b/>
          <w:bCs/>
          <w:color w:val="000000"/>
          <w:sz w:val="24"/>
          <w:szCs w:val="24"/>
        </w:rPr>
      </w:pPr>
    </w:p>
    <w:p w14:paraId="40DAB808" w14:textId="77777777" w:rsidR="003C0951" w:rsidRPr="00C61C94" w:rsidRDefault="003C0951" w:rsidP="001D761C">
      <w:pPr>
        <w:autoSpaceDE w:val="0"/>
        <w:autoSpaceDN w:val="0"/>
        <w:adjustRightInd w:val="0"/>
        <w:spacing w:after="0" w:line="276" w:lineRule="auto"/>
        <w:rPr>
          <w:rFonts w:ascii="Calibri" w:hAnsi="Calibri" w:cs="Calibri"/>
          <w:color w:val="000000"/>
          <w:sz w:val="24"/>
          <w:szCs w:val="24"/>
        </w:rPr>
      </w:pPr>
      <w:r w:rsidRPr="00C61C94">
        <w:rPr>
          <w:rFonts w:ascii="Calibri" w:hAnsi="Calibri" w:cs="Calibri"/>
          <w:b/>
          <w:bCs/>
          <w:color w:val="000000"/>
          <w:sz w:val="24"/>
          <w:szCs w:val="24"/>
        </w:rPr>
        <w:t xml:space="preserve">Oregon </w:t>
      </w:r>
    </w:p>
    <w:p w14:paraId="7A9070A5" w14:textId="77777777" w:rsidR="00093577" w:rsidRPr="00C61C94" w:rsidRDefault="00093577" w:rsidP="001D761C">
      <w:pPr>
        <w:autoSpaceDE w:val="0"/>
        <w:autoSpaceDN w:val="0"/>
        <w:adjustRightInd w:val="0"/>
        <w:spacing w:after="0" w:line="276" w:lineRule="auto"/>
        <w:rPr>
          <w:rFonts w:ascii="Calibri" w:hAnsi="Calibri" w:cs="Calibri"/>
          <w:color w:val="000000"/>
          <w:sz w:val="24"/>
          <w:szCs w:val="24"/>
        </w:rPr>
      </w:pPr>
      <w:r w:rsidRPr="00C61C94">
        <w:rPr>
          <w:rFonts w:ascii="Calibri" w:hAnsi="Calibri" w:cs="Calibri"/>
          <w:color w:val="000000"/>
          <w:sz w:val="24"/>
          <w:szCs w:val="24"/>
        </w:rPr>
        <w:t xml:space="preserve">Optum On-Site Providers </w:t>
      </w:r>
    </w:p>
    <w:p w14:paraId="4E1B1BAD" w14:textId="77777777" w:rsidR="000D36FC" w:rsidRPr="000D096D" w:rsidRDefault="000D36FC" w:rsidP="000D36FC">
      <w:pPr>
        <w:autoSpaceDE w:val="0"/>
        <w:autoSpaceDN w:val="0"/>
        <w:adjustRightInd w:val="0"/>
        <w:spacing w:before="240" w:after="0" w:line="276" w:lineRule="auto"/>
        <w:rPr>
          <w:rFonts w:cstheme="minorHAnsi"/>
          <w:color w:val="000000"/>
          <w:sz w:val="24"/>
          <w:szCs w:val="24"/>
        </w:rPr>
      </w:pPr>
      <w:r w:rsidRPr="00223332">
        <w:rPr>
          <w:rFonts w:cstheme="minorHAnsi"/>
          <w:color w:val="000000"/>
          <w:sz w:val="24"/>
          <w:szCs w:val="24"/>
        </w:rPr>
        <w:t>Services: Counseling</w:t>
      </w:r>
      <w:r w:rsidRPr="000D096D">
        <w:rPr>
          <w:rFonts w:cstheme="minorHAnsi"/>
          <w:color w:val="000000"/>
          <w:sz w:val="24"/>
          <w:szCs w:val="24"/>
        </w:rPr>
        <w:t xml:space="preserve">, coaching, and critical incident response services </w:t>
      </w:r>
    </w:p>
    <w:p w14:paraId="0101AD25" w14:textId="77777777" w:rsidR="000D36FC" w:rsidRDefault="000D36FC" w:rsidP="000D36FC">
      <w:pPr>
        <w:autoSpaceDE w:val="0"/>
        <w:autoSpaceDN w:val="0"/>
        <w:adjustRightInd w:val="0"/>
        <w:spacing w:after="0" w:line="276" w:lineRule="auto"/>
        <w:rPr>
          <w:rFonts w:cstheme="minorHAnsi"/>
          <w:color w:val="000000"/>
          <w:sz w:val="24"/>
          <w:szCs w:val="24"/>
        </w:rPr>
      </w:pPr>
      <w:r w:rsidRPr="000D096D">
        <w:rPr>
          <w:rFonts w:cstheme="minorHAnsi"/>
          <w:color w:val="000000"/>
          <w:sz w:val="24"/>
          <w:szCs w:val="24"/>
        </w:rPr>
        <w:t>L</w:t>
      </w:r>
      <w:r>
        <w:rPr>
          <w:rFonts w:cstheme="minorHAnsi"/>
          <w:color w:val="000000"/>
          <w:sz w:val="24"/>
          <w:szCs w:val="24"/>
        </w:rPr>
        <w:t xml:space="preserve">isa Shultz, PhD, LPC, NCC </w:t>
      </w:r>
    </w:p>
    <w:p w14:paraId="385C0A22" w14:textId="77777777" w:rsidR="000D36FC" w:rsidRPr="000D096D" w:rsidRDefault="000D36FC" w:rsidP="000D36FC">
      <w:pPr>
        <w:autoSpaceDE w:val="0"/>
        <w:autoSpaceDN w:val="0"/>
        <w:adjustRightInd w:val="0"/>
        <w:spacing w:after="0" w:line="276" w:lineRule="auto"/>
        <w:rPr>
          <w:rFonts w:cstheme="minorHAnsi"/>
          <w:color w:val="000000"/>
          <w:sz w:val="24"/>
          <w:szCs w:val="24"/>
        </w:rPr>
      </w:pPr>
      <w:r>
        <w:rPr>
          <w:rFonts w:cstheme="minorHAnsi"/>
          <w:color w:val="000000"/>
          <w:sz w:val="24"/>
          <w:szCs w:val="24"/>
        </w:rPr>
        <w:t xml:space="preserve">Contact: </w:t>
      </w:r>
      <w:hyperlink r:id="rId25" w:history="1">
        <w:r w:rsidRPr="00211C0F">
          <w:rPr>
            <w:rStyle w:val="Hyperlink"/>
            <w:rFonts w:cstheme="minorHAnsi"/>
            <w:sz w:val="24"/>
            <w:szCs w:val="24"/>
          </w:rPr>
          <w:t>lisa_schulz@optum.com</w:t>
        </w:r>
      </w:hyperlink>
      <w:r>
        <w:rPr>
          <w:rFonts w:cstheme="minorHAnsi"/>
          <w:color w:val="000000"/>
          <w:sz w:val="24"/>
          <w:szCs w:val="24"/>
        </w:rPr>
        <w:t xml:space="preserve"> or by phone: </w:t>
      </w:r>
      <w:r w:rsidRPr="005976E5">
        <w:rPr>
          <w:rFonts w:cstheme="minorHAnsi"/>
          <w:color w:val="000000"/>
          <w:sz w:val="24"/>
          <w:szCs w:val="24"/>
        </w:rPr>
        <w:t>612-474-7165</w:t>
      </w:r>
    </w:p>
    <w:p w14:paraId="3DFD7BD7" w14:textId="77777777" w:rsidR="000D36FC" w:rsidRPr="005976E5" w:rsidRDefault="000D36FC" w:rsidP="000D36FC">
      <w:pPr>
        <w:autoSpaceDE w:val="0"/>
        <w:autoSpaceDN w:val="0"/>
        <w:adjustRightInd w:val="0"/>
        <w:spacing w:after="0" w:line="276" w:lineRule="auto"/>
        <w:ind w:left="720"/>
        <w:rPr>
          <w:rFonts w:cstheme="minorHAnsi"/>
          <w:color w:val="000000"/>
          <w:sz w:val="24"/>
          <w:szCs w:val="24"/>
        </w:rPr>
      </w:pPr>
      <w:r w:rsidRPr="005976E5">
        <w:rPr>
          <w:rFonts w:cstheme="minorHAnsi"/>
          <w:color w:val="000000"/>
          <w:sz w:val="24"/>
          <w:szCs w:val="24"/>
        </w:rPr>
        <w:t>WesternU Oregon | COMP-Northwest Building, Suite A2</w:t>
      </w:r>
    </w:p>
    <w:p w14:paraId="4084C2F8" w14:textId="77777777" w:rsidR="000D36FC" w:rsidRPr="005976E5" w:rsidRDefault="000D36FC" w:rsidP="000D36FC">
      <w:pPr>
        <w:autoSpaceDE w:val="0"/>
        <w:autoSpaceDN w:val="0"/>
        <w:adjustRightInd w:val="0"/>
        <w:spacing w:after="0" w:line="276" w:lineRule="auto"/>
        <w:ind w:left="720" w:firstLine="720"/>
        <w:rPr>
          <w:rFonts w:cstheme="minorHAnsi"/>
          <w:color w:val="000000"/>
          <w:sz w:val="24"/>
          <w:szCs w:val="24"/>
        </w:rPr>
      </w:pPr>
      <w:r w:rsidRPr="005976E5">
        <w:rPr>
          <w:rFonts w:cstheme="minorHAnsi"/>
          <w:color w:val="000000"/>
          <w:sz w:val="24"/>
          <w:szCs w:val="24"/>
        </w:rPr>
        <w:t>On Campus: Tuesdays, 10:00am – 3:00pm</w:t>
      </w:r>
    </w:p>
    <w:p w14:paraId="40387218" w14:textId="77777777" w:rsidR="000D36FC" w:rsidRPr="005976E5" w:rsidRDefault="000D36FC" w:rsidP="000D36FC">
      <w:pPr>
        <w:autoSpaceDE w:val="0"/>
        <w:autoSpaceDN w:val="0"/>
        <w:adjustRightInd w:val="0"/>
        <w:spacing w:after="0" w:line="276" w:lineRule="auto"/>
        <w:ind w:left="720"/>
        <w:rPr>
          <w:rFonts w:cstheme="minorHAnsi"/>
          <w:color w:val="000000"/>
          <w:sz w:val="24"/>
          <w:szCs w:val="24"/>
        </w:rPr>
      </w:pPr>
      <w:r w:rsidRPr="005976E5">
        <w:rPr>
          <w:rFonts w:cstheme="minorHAnsi"/>
          <w:color w:val="000000"/>
          <w:sz w:val="24"/>
          <w:szCs w:val="24"/>
        </w:rPr>
        <w:t>WesternU Oregon | CHS-Northwest Building, Office #1007</w:t>
      </w:r>
    </w:p>
    <w:p w14:paraId="507DDFEE" w14:textId="77777777" w:rsidR="000D36FC" w:rsidRPr="005976E5" w:rsidRDefault="000D36FC" w:rsidP="000D36FC">
      <w:pPr>
        <w:autoSpaceDE w:val="0"/>
        <w:autoSpaceDN w:val="0"/>
        <w:adjustRightInd w:val="0"/>
        <w:spacing w:after="0" w:line="276" w:lineRule="auto"/>
        <w:ind w:left="720" w:firstLine="720"/>
        <w:rPr>
          <w:rFonts w:cstheme="minorHAnsi"/>
          <w:color w:val="000000"/>
          <w:sz w:val="24"/>
          <w:szCs w:val="24"/>
        </w:rPr>
      </w:pPr>
      <w:r w:rsidRPr="005976E5">
        <w:rPr>
          <w:rFonts w:cstheme="minorHAnsi"/>
          <w:color w:val="000000"/>
          <w:sz w:val="24"/>
          <w:szCs w:val="24"/>
        </w:rPr>
        <w:t>On Campus: Wednesdays, 2:00pm – 7:00pm</w:t>
      </w:r>
    </w:p>
    <w:p w14:paraId="3682780A" w14:textId="77777777" w:rsidR="003C0951" w:rsidRPr="000D36FC" w:rsidRDefault="003C0951" w:rsidP="00926C1D">
      <w:pPr>
        <w:autoSpaceDE w:val="0"/>
        <w:autoSpaceDN w:val="0"/>
        <w:adjustRightInd w:val="0"/>
        <w:spacing w:before="240" w:after="0" w:line="276" w:lineRule="auto"/>
        <w:rPr>
          <w:rFonts w:cstheme="minorHAnsi"/>
          <w:color w:val="000000"/>
          <w:sz w:val="24"/>
          <w:szCs w:val="24"/>
        </w:rPr>
      </w:pPr>
      <w:r w:rsidRPr="000D36FC">
        <w:rPr>
          <w:rFonts w:cstheme="minorHAnsi"/>
          <w:color w:val="000000"/>
          <w:sz w:val="24"/>
          <w:szCs w:val="24"/>
        </w:rPr>
        <w:t xml:space="preserve">For a complete summary of available confidential resources, please visit our websites: </w:t>
      </w:r>
    </w:p>
    <w:p w14:paraId="4643E974" w14:textId="38A3B70D" w:rsidR="003C0951" w:rsidRPr="00D37901" w:rsidRDefault="003C0951" w:rsidP="001D761C">
      <w:pPr>
        <w:autoSpaceDE w:val="0"/>
        <w:autoSpaceDN w:val="0"/>
        <w:adjustRightInd w:val="0"/>
        <w:spacing w:after="0" w:line="276" w:lineRule="auto"/>
        <w:rPr>
          <w:rFonts w:cstheme="minorHAnsi"/>
          <w:color w:val="000000"/>
          <w:sz w:val="24"/>
          <w:szCs w:val="24"/>
        </w:rPr>
      </w:pPr>
      <w:r w:rsidRPr="000D36FC">
        <w:rPr>
          <w:rFonts w:cstheme="minorHAnsi"/>
          <w:color w:val="000000"/>
          <w:sz w:val="24"/>
          <w:szCs w:val="24"/>
        </w:rPr>
        <w:t xml:space="preserve">WesternU </w:t>
      </w:r>
      <w:r w:rsidR="001A5651" w:rsidRPr="000D36FC">
        <w:rPr>
          <w:rFonts w:cstheme="minorHAnsi"/>
          <w:color w:val="000000"/>
          <w:sz w:val="24"/>
          <w:szCs w:val="24"/>
        </w:rPr>
        <w:t xml:space="preserve">Office of </w:t>
      </w:r>
      <w:r w:rsidRPr="000D36FC">
        <w:rPr>
          <w:rFonts w:cstheme="minorHAnsi"/>
          <w:color w:val="000000"/>
          <w:sz w:val="24"/>
          <w:szCs w:val="24"/>
        </w:rPr>
        <w:t xml:space="preserve">Title IX </w:t>
      </w:r>
      <w:r w:rsidR="001A5651" w:rsidRPr="000D36FC">
        <w:rPr>
          <w:rFonts w:cstheme="minorHAnsi"/>
          <w:color w:val="000000"/>
          <w:sz w:val="24"/>
          <w:szCs w:val="24"/>
        </w:rPr>
        <w:t>&amp; Equal Opportunity (OTI</w:t>
      </w:r>
      <w:r w:rsidR="00821E1C" w:rsidRPr="000D36FC">
        <w:rPr>
          <w:rFonts w:cstheme="minorHAnsi"/>
          <w:color w:val="000000"/>
          <w:sz w:val="24"/>
          <w:szCs w:val="24"/>
        </w:rPr>
        <w:t xml:space="preserve">XEO) </w:t>
      </w:r>
      <w:r w:rsidR="001A5651" w:rsidRPr="000D36FC">
        <w:rPr>
          <w:rFonts w:cstheme="minorHAnsi"/>
          <w:color w:val="000000"/>
          <w:sz w:val="24"/>
          <w:szCs w:val="24"/>
        </w:rPr>
        <w:t>at</w:t>
      </w:r>
      <w:r w:rsidR="001A5651" w:rsidRPr="00D37901">
        <w:rPr>
          <w:rFonts w:cstheme="minorHAnsi"/>
          <w:color w:val="000000"/>
          <w:sz w:val="24"/>
          <w:szCs w:val="24"/>
        </w:rPr>
        <w:t xml:space="preserve"> </w:t>
      </w:r>
      <w:hyperlink r:id="rId26" w:history="1">
        <w:r w:rsidR="00821E1C" w:rsidRPr="00D37901">
          <w:rPr>
            <w:rStyle w:val="Hyperlink"/>
            <w:sz w:val="24"/>
            <w:szCs w:val="24"/>
          </w:rPr>
          <w:t>https://www.westernu.edu/otixeo/</w:t>
        </w:r>
      </w:hyperlink>
      <w:r w:rsidR="00821E1C" w:rsidRPr="00D37901">
        <w:rPr>
          <w:rFonts w:cstheme="minorHAnsi"/>
          <w:color w:val="000000"/>
          <w:sz w:val="24"/>
          <w:szCs w:val="24"/>
        </w:rPr>
        <w:t xml:space="preserve"> </w:t>
      </w:r>
      <w:r w:rsidR="001A5651" w:rsidRPr="00D37901">
        <w:rPr>
          <w:rFonts w:cstheme="minorHAnsi"/>
          <w:color w:val="000000"/>
          <w:sz w:val="24"/>
          <w:szCs w:val="24"/>
        </w:rPr>
        <w:t xml:space="preserve"> </w:t>
      </w:r>
    </w:p>
    <w:p w14:paraId="194C3794" w14:textId="7A6A0E7F" w:rsidR="003C0951" w:rsidRPr="000D096D" w:rsidRDefault="003C0951" w:rsidP="00926C1D">
      <w:pPr>
        <w:autoSpaceDE w:val="0"/>
        <w:autoSpaceDN w:val="0"/>
        <w:adjustRightInd w:val="0"/>
        <w:spacing w:before="240" w:after="0" w:line="276" w:lineRule="auto"/>
        <w:rPr>
          <w:rFonts w:cstheme="minorHAnsi"/>
          <w:color w:val="000000"/>
          <w:sz w:val="24"/>
          <w:szCs w:val="24"/>
        </w:rPr>
      </w:pPr>
      <w:r w:rsidRPr="000D096D">
        <w:rPr>
          <w:rFonts w:cstheme="minorHAnsi"/>
          <w:b/>
          <w:bCs/>
          <w:color w:val="000000"/>
          <w:sz w:val="24"/>
          <w:szCs w:val="24"/>
        </w:rPr>
        <w:t xml:space="preserve">WesternU Employees </w:t>
      </w:r>
    </w:p>
    <w:p w14:paraId="1BFCF545" w14:textId="77777777" w:rsidR="003C0951" w:rsidRPr="000D096D" w:rsidRDefault="003C0951" w:rsidP="001D761C">
      <w:pPr>
        <w:autoSpaceDE w:val="0"/>
        <w:autoSpaceDN w:val="0"/>
        <w:adjustRightInd w:val="0"/>
        <w:spacing w:after="0" w:line="276" w:lineRule="auto"/>
        <w:rPr>
          <w:rFonts w:cstheme="minorHAnsi"/>
          <w:color w:val="0562C1"/>
          <w:sz w:val="24"/>
          <w:szCs w:val="24"/>
        </w:rPr>
      </w:pPr>
      <w:r w:rsidRPr="000D096D">
        <w:rPr>
          <w:rFonts w:cstheme="minorHAnsi"/>
          <w:color w:val="0562C1"/>
          <w:sz w:val="24"/>
          <w:szCs w:val="24"/>
        </w:rPr>
        <w:t xml:space="preserve">https://www.westernu.edu/hr/hr-benefits/ </w:t>
      </w:r>
    </w:p>
    <w:p w14:paraId="4E0202A3" w14:textId="77777777" w:rsidR="00093577" w:rsidRPr="000D096D" w:rsidRDefault="00093577" w:rsidP="001D761C">
      <w:pPr>
        <w:autoSpaceDE w:val="0"/>
        <w:autoSpaceDN w:val="0"/>
        <w:adjustRightInd w:val="0"/>
        <w:spacing w:after="0" w:line="276" w:lineRule="auto"/>
        <w:rPr>
          <w:rFonts w:cstheme="minorHAnsi"/>
          <w:b/>
          <w:bCs/>
          <w:color w:val="000000"/>
          <w:sz w:val="24"/>
          <w:szCs w:val="24"/>
        </w:rPr>
      </w:pPr>
    </w:p>
    <w:p w14:paraId="2AD89C89" w14:textId="5E03AC9E" w:rsidR="003C0951" w:rsidRPr="000D096D" w:rsidRDefault="003C0951" w:rsidP="001D761C">
      <w:pPr>
        <w:autoSpaceDE w:val="0"/>
        <w:autoSpaceDN w:val="0"/>
        <w:adjustRightInd w:val="0"/>
        <w:spacing w:after="0" w:line="276" w:lineRule="auto"/>
        <w:rPr>
          <w:rFonts w:cstheme="minorHAnsi"/>
          <w:color w:val="000000"/>
          <w:sz w:val="24"/>
          <w:szCs w:val="24"/>
        </w:rPr>
      </w:pPr>
      <w:r w:rsidRPr="000D096D">
        <w:rPr>
          <w:rFonts w:cstheme="minorHAnsi"/>
          <w:b/>
          <w:bCs/>
          <w:color w:val="000000"/>
          <w:sz w:val="24"/>
          <w:szCs w:val="24"/>
        </w:rPr>
        <w:t xml:space="preserve">WesternU Students based in Lebanon, OR </w:t>
      </w:r>
    </w:p>
    <w:p w14:paraId="52FA0C8F" w14:textId="01C93247" w:rsidR="003C0951" w:rsidRPr="00093577" w:rsidRDefault="000B6618" w:rsidP="001D761C">
      <w:pPr>
        <w:spacing w:after="200" w:line="276" w:lineRule="auto"/>
        <w:ind w:right="370"/>
        <w:rPr>
          <w:rFonts w:eastAsia="Times New Roman" w:cstheme="minorHAnsi"/>
          <w:spacing w:val="-1"/>
          <w:sz w:val="24"/>
          <w:szCs w:val="24"/>
        </w:rPr>
      </w:pPr>
      <w:hyperlink r:id="rId27" w:history="1">
        <w:r w:rsidR="0060084B" w:rsidRPr="00054094">
          <w:rPr>
            <w:rStyle w:val="Hyperlink"/>
            <w:rFonts w:eastAsia="Times New Roman" w:cstheme="minorHAnsi"/>
            <w:sz w:val="24"/>
            <w:szCs w:val="24"/>
          </w:rPr>
          <w:t>https://www.westernu.edu/students-or/students-services-or/students-services-counseling-or/</w:t>
        </w:r>
      </w:hyperlink>
      <w:r w:rsidR="0060084B">
        <w:rPr>
          <w:rFonts w:eastAsia="Times New Roman" w:cstheme="minorHAnsi"/>
          <w:color w:val="0562C1"/>
          <w:sz w:val="24"/>
          <w:szCs w:val="24"/>
        </w:rPr>
        <w:t xml:space="preserve"> </w:t>
      </w:r>
    </w:p>
    <w:p w14:paraId="12F6F334" w14:textId="44DEBEE6" w:rsidR="00BD3B81" w:rsidRPr="00981656" w:rsidRDefault="00AA5C02" w:rsidP="001D761C">
      <w:pPr>
        <w:pStyle w:val="BodyText"/>
        <w:spacing w:line="276" w:lineRule="auto"/>
        <w:ind w:left="0" w:right="370"/>
        <w:rPr>
          <w:rFonts w:asciiTheme="minorHAnsi" w:eastAsia="Calibri" w:hAnsiTheme="minorHAnsi" w:cstheme="minorHAnsi"/>
        </w:rPr>
      </w:pPr>
      <w:r>
        <w:rPr>
          <w:rFonts w:asciiTheme="minorHAnsi" w:hAnsiTheme="minorHAnsi" w:cstheme="minorHAnsi"/>
        </w:rPr>
        <w:t>OPTUM</w:t>
      </w:r>
      <w:r w:rsidR="00BA20EA" w:rsidRPr="00981656">
        <w:rPr>
          <w:rFonts w:asciiTheme="minorHAnsi" w:hAnsiTheme="minorHAnsi" w:cstheme="minorHAnsi"/>
          <w:spacing w:val="-1"/>
        </w:rPr>
        <w:t xml:space="preserve"> </w:t>
      </w:r>
      <w:r w:rsidR="00BA20EA" w:rsidRPr="00981656">
        <w:rPr>
          <w:rFonts w:asciiTheme="minorHAnsi" w:hAnsiTheme="minorHAnsi" w:cstheme="minorHAnsi"/>
        </w:rPr>
        <w:t>follows a</w:t>
      </w:r>
      <w:r w:rsidR="00BA20EA" w:rsidRPr="00981656">
        <w:rPr>
          <w:rFonts w:asciiTheme="minorHAnsi" w:hAnsiTheme="minorHAnsi" w:cstheme="minorHAnsi"/>
          <w:spacing w:val="-1"/>
        </w:rPr>
        <w:t xml:space="preserve"> </w:t>
      </w:r>
      <w:r w:rsidR="00BA20EA" w:rsidRPr="00981656">
        <w:rPr>
          <w:rFonts w:asciiTheme="minorHAnsi" w:hAnsiTheme="minorHAnsi" w:cstheme="minorHAnsi"/>
        </w:rPr>
        <w:t>strict policy</w:t>
      </w:r>
      <w:r w:rsidR="00BA20EA" w:rsidRPr="00981656">
        <w:rPr>
          <w:rFonts w:asciiTheme="minorHAnsi" w:hAnsiTheme="minorHAnsi" w:cstheme="minorHAnsi"/>
          <w:spacing w:val="-5"/>
        </w:rPr>
        <w:t xml:space="preserve"> </w:t>
      </w:r>
      <w:r w:rsidR="00BA20EA" w:rsidRPr="00981656">
        <w:rPr>
          <w:rFonts w:asciiTheme="minorHAnsi" w:hAnsiTheme="minorHAnsi" w:cstheme="minorHAnsi"/>
          <w:spacing w:val="1"/>
        </w:rPr>
        <w:t>of</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confidentiality</w:t>
      </w:r>
      <w:r w:rsidR="00BA20EA" w:rsidRPr="00981656">
        <w:rPr>
          <w:rFonts w:asciiTheme="minorHAnsi" w:hAnsiTheme="minorHAnsi" w:cstheme="minorHAnsi"/>
          <w:spacing w:val="-5"/>
        </w:rPr>
        <w:t xml:space="preserve"> </w:t>
      </w:r>
      <w:r w:rsidR="00BA20EA" w:rsidRPr="00981656">
        <w:rPr>
          <w:rFonts w:asciiTheme="minorHAnsi" w:hAnsiTheme="minorHAnsi" w:cstheme="minorHAnsi"/>
          <w:spacing w:val="-1"/>
        </w:rPr>
        <w:t>between</w:t>
      </w:r>
      <w:r w:rsidR="00BA20EA" w:rsidRPr="00981656">
        <w:rPr>
          <w:rFonts w:asciiTheme="minorHAnsi" w:hAnsiTheme="minorHAnsi" w:cstheme="minorHAnsi"/>
          <w:spacing w:val="98"/>
        </w:rPr>
        <w:t xml:space="preserve"> </w:t>
      </w:r>
      <w:r w:rsidR="00BA20EA" w:rsidRPr="00981656">
        <w:rPr>
          <w:rFonts w:asciiTheme="minorHAnsi" w:hAnsiTheme="minorHAnsi" w:cstheme="minorHAnsi"/>
        </w:rPr>
        <w:t xml:space="preserve">the </w:t>
      </w:r>
      <w:r w:rsidR="00BA20EA" w:rsidRPr="00981656">
        <w:rPr>
          <w:rFonts w:asciiTheme="minorHAnsi" w:hAnsiTheme="minorHAnsi" w:cstheme="minorHAnsi"/>
          <w:spacing w:val="-1"/>
        </w:rPr>
        <w:t>client</w:t>
      </w:r>
      <w:r w:rsidR="00BA20EA" w:rsidRPr="00981656">
        <w:rPr>
          <w:rFonts w:asciiTheme="minorHAnsi" w:hAnsiTheme="minorHAnsi" w:cstheme="minorHAnsi"/>
        </w:rPr>
        <w:t xml:space="preserve"> and </w:t>
      </w:r>
      <w:r>
        <w:rPr>
          <w:rFonts w:asciiTheme="minorHAnsi" w:hAnsiTheme="minorHAnsi" w:cstheme="minorHAnsi"/>
        </w:rPr>
        <w:t>OPTUM</w:t>
      </w:r>
      <w:r w:rsidR="00BA20EA" w:rsidRPr="00981656">
        <w:rPr>
          <w:rFonts w:asciiTheme="minorHAnsi" w:hAnsiTheme="minorHAnsi" w:cstheme="minorHAnsi"/>
        </w:rPr>
        <w:t xml:space="preserve">. No </w:t>
      </w:r>
      <w:r w:rsidR="00BA20EA" w:rsidRPr="00981656">
        <w:rPr>
          <w:rFonts w:asciiTheme="minorHAnsi" w:hAnsiTheme="minorHAnsi" w:cstheme="minorHAnsi"/>
          <w:spacing w:val="-1"/>
        </w:rPr>
        <w:t>information</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 xml:space="preserve">regarding </w:t>
      </w:r>
      <w:r w:rsidR="00BA20EA" w:rsidRPr="00981656">
        <w:rPr>
          <w:rFonts w:asciiTheme="minorHAnsi" w:hAnsiTheme="minorHAnsi" w:cstheme="minorHAnsi"/>
        </w:rPr>
        <w:t>a</w:t>
      </w:r>
      <w:r w:rsidR="00BA20EA" w:rsidRPr="00981656">
        <w:rPr>
          <w:rFonts w:asciiTheme="minorHAnsi" w:hAnsiTheme="minorHAnsi" w:cstheme="minorHAnsi"/>
          <w:spacing w:val="-1"/>
        </w:rPr>
        <w:t xml:space="preserve"> </w:t>
      </w:r>
      <w:r w:rsidR="00BA20EA" w:rsidRPr="00981656">
        <w:rPr>
          <w:rFonts w:asciiTheme="minorHAnsi" w:hAnsiTheme="minorHAnsi" w:cstheme="minorHAnsi"/>
        </w:rPr>
        <w:t xml:space="preserve">client’s </w:t>
      </w:r>
      <w:r w:rsidR="00BA20EA" w:rsidRPr="00981656">
        <w:rPr>
          <w:rFonts w:asciiTheme="minorHAnsi" w:hAnsiTheme="minorHAnsi" w:cstheme="minorHAnsi"/>
          <w:spacing w:val="-1"/>
        </w:rPr>
        <w:t xml:space="preserve">experience </w:t>
      </w:r>
      <w:r w:rsidR="00BA20EA" w:rsidRPr="00981656">
        <w:rPr>
          <w:rFonts w:asciiTheme="minorHAnsi" w:hAnsiTheme="minorHAnsi" w:cstheme="minorHAnsi"/>
        </w:rPr>
        <w:t>can be</w:t>
      </w:r>
      <w:r w:rsidR="00BA20EA" w:rsidRPr="00981656">
        <w:rPr>
          <w:rFonts w:asciiTheme="minorHAnsi" w:hAnsiTheme="minorHAnsi" w:cstheme="minorHAnsi"/>
          <w:spacing w:val="1"/>
        </w:rPr>
        <w:t xml:space="preserve"> </w:t>
      </w:r>
      <w:r w:rsidR="00BA20EA" w:rsidRPr="00981656">
        <w:rPr>
          <w:rFonts w:asciiTheme="minorHAnsi" w:hAnsiTheme="minorHAnsi" w:cstheme="minorHAnsi"/>
          <w:spacing w:val="-1"/>
        </w:rPr>
        <w:t>released</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from</w:t>
      </w:r>
      <w:r w:rsidR="00BA20EA" w:rsidRPr="00981656">
        <w:rPr>
          <w:rFonts w:asciiTheme="minorHAnsi" w:hAnsiTheme="minorHAnsi" w:cstheme="minorHAnsi"/>
        </w:rPr>
        <w:t xml:space="preserve"> </w:t>
      </w:r>
      <w:r>
        <w:rPr>
          <w:rFonts w:asciiTheme="minorHAnsi" w:hAnsiTheme="minorHAnsi" w:cstheme="minorHAnsi"/>
        </w:rPr>
        <w:t>OPTUM</w:t>
      </w:r>
      <w:r w:rsidR="00BA20EA" w:rsidRPr="00981656">
        <w:rPr>
          <w:rFonts w:asciiTheme="minorHAnsi" w:hAnsiTheme="minorHAnsi" w:cstheme="minorHAnsi"/>
          <w:spacing w:val="67"/>
        </w:rPr>
        <w:t xml:space="preserve"> </w:t>
      </w:r>
      <w:r w:rsidR="00BA20EA" w:rsidRPr="00981656">
        <w:rPr>
          <w:rFonts w:asciiTheme="minorHAnsi" w:hAnsiTheme="minorHAnsi" w:cstheme="minorHAnsi"/>
        </w:rPr>
        <w:t xml:space="preserve">without the </w:t>
      </w:r>
      <w:r w:rsidR="00BA20EA" w:rsidRPr="00981656">
        <w:rPr>
          <w:rFonts w:asciiTheme="minorHAnsi" w:hAnsiTheme="minorHAnsi" w:cstheme="minorHAnsi"/>
          <w:spacing w:val="-1"/>
        </w:rPr>
        <w:t>client’s</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written</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permission.</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 xml:space="preserve"> </w:t>
      </w:r>
      <w:r w:rsidR="00BA20EA" w:rsidRPr="00981656">
        <w:rPr>
          <w:rFonts w:asciiTheme="minorHAnsi" w:hAnsiTheme="minorHAnsi" w:cstheme="minorHAnsi"/>
        </w:rPr>
        <w:t>The</w:t>
      </w:r>
      <w:r w:rsidR="00BA20EA" w:rsidRPr="00981656">
        <w:rPr>
          <w:rFonts w:asciiTheme="minorHAnsi" w:hAnsiTheme="minorHAnsi" w:cstheme="minorHAnsi"/>
          <w:spacing w:val="-2"/>
        </w:rPr>
        <w:t xml:space="preserve"> </w:t>
      </w:r>
      <w:r w:rsidR="00BA20EA" w:rsidRPr="00981656">
        <w:rPr>
          <w:rFonts w:asciiTheme="minorHAnsi" w:hAnsiTheme="minorHAnsi" w:cstheme="minorHAnsi"/>
          <w:spacing w:val="-1"/>
        </w:rPr>
        <w:t>fact</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that</w:t>
      </w:r>
      <w:r w:rsidR="00BA20EA" w:rsidRPr="00981656">
        <w:rPr>
          <w:rFonts w:asciiTheme="minorHAnsi" w:hAnsiTheme="minorHAnsi" w:cstheme="minorHAnsi"/>
        </w:rPr>
        <w:t xml:space="preserve"> a </w:t>
      </w:r>
      <w:r w:rsidR="00BA20EA" w:rsidRPr="00981656">
        <w:rPr>
          <w:rFonts w:asciiTheme="minorHAnsi" w:hAnsiTheme="minorHAnsi" w:cstheme="minorHAnsi"/>
          <w:spacing w:val="-1"/>
        </w:rPr>
        <w:t>person</w:t>
      </w:r>
      <w:r w:rsidR="00BA20EA" w:rsidRPr="00981656">
        <w:rPr>
          <w:rFonts w:asciiTheme="minorHAnsi" w:hAnsiTheme="minorHAnsi" w:cstheme="minorHAnsi"/>
        </w:rPr>
        <w:t xml:space="preserve"> is</w:t>
      </w:r>
      <w:r w:rsidR="00BA20EA" w:rsidRPr="00981656">
        <w:rPr>
          <w:rFonts w:asciiTheme="minorHAnsi" w:hAnsiTheme="minorHAnsi" w:cstheme="minorHAnsi"/>
          <w:spacing w:val="1"/>
        </w:rPr>
        <w:t xml:space="preserve"> </w:t>
      </w:r>
      <w:r w:rsidR="00BA20EA" w:rsidRPr="00981656">
        <w:rPr>
          <w:rFonts w:asciiTheme="minorHAnsi" w:hAnsiTheme="minorHAnsi" w:cstheme="minorHAnsi"/>
        </w:rPr>
        <w:t xml:space="preserve">seeing </w:t>
      </w:r>
      <w:r w:rsidR="007C68F4" w:rsidRPr="00981656">
        <w:rPr>
          <w:rFonts w:asciiTheme="minorHAnsi" w:hAnsiTheme="minorHAnsi" w:cstheme="minorHAnsi"/>
        </w:rPr>
        <w:t>an</w:t>
      </w:r>
      <w:r w:rsidR="00BA20EA" w:rsidRPr="00981656">
        <w:rPr>
          <w:rFonts w:asciiTheme="minorHAnsi" w:hAnsiTheme="minorHAnsi" w:cstheme="minorHAnsi"/>
          <w:spacing w:val="-1"/>
        </w:rPr>
        <w:t xml:space="preserve"> </w:t>
      </w:r>
      <w:r>
        <w:rPr>
          <w:rFonts w:asciiTheme="minorHAnsi" w:hAnsiTheme="minorHAnsi" w:cstheme="minorHAnsi"/>
        </w:rPr>
        <w:t>OPTUM</w:t>
      </w:r>
      <w:r w:rsidR="00BA20EA" w:rsidRPr="00981656">
        <w:rPr>
          <w:rFonts w:asciiTheme="minorHAnsi" w:hAnsiTheme="minorHAnsi" w:cstheme="minorHAnsi"/>
          <w:spacing w:val="1"/>
        </w:rPr>
        <w:t xml:space="preserve"> </w:t>
      </w:r>
      <w:r w:rsidR="00BA20EA" w:rsidRPr="00981656">
        <w:rPr>
          <w:rFonts w:asciiTheme="minorHAnsi" w:hAnsiTheme="minorHAnsi" w:cstheme="minorHAnsi"/>
          <w:spacing w:val="-1"/>
        </w:rPr>
        <w:t>therapist</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does</w:t>
      </w:r>
      <w:r w:rsidR="00BA20EA" w:rsidRPr="00981656">
        <w:rPr>
          <w:rFonts w:asciiTheme="minorHAnsi" w:hAnsiTheme="minorHAnsi" w:cstheme="minorHAnsi"/>
          <w:spacing w:val="79"/>
        </w:rPr>
        <w:t xml:space="preserve"> </w:t>
      </w:r>
      <w:r w:rsidR="00BA20EA" w:rsidRPr="00981656">
        <w:rPr>
          <w:rFonts w:asciiTheme="minorHAnsi" w:hAnsiTheme="minorHAnsi" w:cstheme="minorHAnsi"/>
        </w:rPr>
        <w:t xml:space="preserve">not </w:t>
      </w:r>
      <w:r w:rsidR="00BA20EA" w:rsidRPr="00981656">
        <w:rPr>
          <w:rFonts w:asciiTheme="minorHAnsi" w:hAnsiTheme="minorHAnsi" w:cstheme="minorHAnsi"/>
          <w:spacing w:val="-1"/>
        </w:rPr>
        <w:t>appear</w:t>
      </w:r>
      <w:r w:rsidR="00BA20EA" w:rsidRPr="00981656">
        <w:rPr>
          <w:rFonts w:asciiTheme="minorHAnsi" w:hAnsiTheme="minorHAnsi" w:cstheme="minorHAnsi"/>
        </w:rPr>
        <w:t xml:space="preserve"> on</w:t>
      </w:r>
      <w:r w:rsidR="00BA20EA" w:rsidRPr="00981656">
        <w:rPr>
          <w:rFonts w:asciiTheme="minorHAnsi" w:hAnsiTheme="minorHAnsi" w:cstheme="minorHAnsi"/>
          <w:spacing w:val="1"/>
        </w:rPr>
        <w:t xml:space="preserve"> any</w:t>
      </w:r>
      <w:r w:rsidR="00BA20EA" w:rsidRPr="00981656">
        <w:rPr>
          <w:rFonts w:asciiTheme="minorHAnsi" w:hAnsiTheme="minorHAnsi" w:cstheme="minorHAnsi"/>
          <w:spacing w:val="-5"/>
        </w:rPr>
        <w:t xml:space="preserve"> </w:t>
      </w:r>
      <w:r w:rsidR="00BA20EA" w:rsidRPr="00981656">
        <w:rPr>
          <w:rFonts w:asciiTheme="minorHAnsi" w:hAnsiTheme="minorHAnsi" w:cstheme="minorHAnsi"/>
        </w:rPr>
        <w:t>academic</w:t>
      </w:r>
      <w:r w:rsidR="00BA20EA" w:rsidRPr="00981656">
        <w:rPr>
          <w:rFonts w:asciiTheme="minorHAnsi" w:hAnsiTheme="minorHAnsi" w:cstheme="minorHAnsi"/>
          <w:spacing w:val="-1"/>
        </w:rPr>
        <w:t xml:space="preserve"> records.</w:t>
      </w:r>
      <w:r w:rsidR="00BA20EA" w:rsidRPr="00981656">
        <w:rPr>
          <w:rFonts w:asciiTheme="minorHAnsi" w:hAnsiTheme="minorHAnsi" w:cstheme="minorHAnsi"/>
        </w:rPr>
        <w:t xml:space="preserve"> The</w:t>
      </w:r>
      <w:r w:rsidR="00BA20EA" w:rsidRPr="00981656">
        <w:rPr>
          <w:rFonts w:asciiTheme="minorHAnsi" w:hAnsiTheme="minorHAnsi" w:cstheme="minorHAnsi"/>
          <w:spacing w:val="-1"/>
        </w:rPr>
        <w:t xml:space="preserve"> </w:t>
      </w:r>
      <w:r w:rsidR="00BA20EA" w:rsidRPr="00981656">
        <w:rPr>
          <w:rFonts w:asciiTheme="minorHAnsi" w:hAnsiTheme="minorHAnsi" w:cstheme="minorHAnsi"/>
        </w:rPr>
        <w:t>person’s</w:t>
      </w:r>
      <w:r w:rsidR="00BA20EA" w:rsidRPr="00981656">
        <w:rPr>
          <w:rFonts w:asciiTheme="minorHAnsi" w:hAnsiTheme="minorHAnsi" w:cstheme="minorHAnsi"/>
          <w:spacing w:val="2"/>
        </w:rPr>
        <w:t xml:space="preserve"> </w:t>
      </w:r>
      <w:r w:rsidR="00BA20EA" w:rsidRPr="00981656">
        <w:rPr>
          <w:rFonts w:asciiTheme="minorHAnsi" w:hAnsiTheme="minorHAnsi" w:cstheme="minorHAnsi"/>
        </w:rPr>
        <w:t>identity</w:t>
      </w:r>
      <w:r w:rsidR="00BA20EA" w:rsidRPr="00981656">
        <w:rPr>
          <w:rFonts w:asciiTheme="minorHAnsi" w:hAnsiTheme="minorHAnsi" w:cstheme="minorHAnsi"/>
          <w:spacing w:val="-8"/>
        </w:rPr>
        <w:t xml:space="preserve"> </w:t>
      </w:r>
      <w:r w:rsidR="00BA20EA" w:rsidRPr="00981656">
        <w:rPr>
          <w:rFonts w:asciiTheme="minorHAnsi" w:hAnsiTheme="minorHAnsi" w:cstheme="minorHAnsi"/>
        </w:rPr>
        <w:t xml:space="preserve">is kept </w:t>
      </w:r>
      <w:r w:rsidR="00BA20EA" w:rsidRPr="00981656">
        <w:rPr>
          <w:rFonts w:asciiTheme="minorHAnsi" w:hAnsiTheme="minorHAnsi" w:cstheme="minorHAnsi"/>
          <w:spacing w:val="-1"/>
        </w:rPr>
        <w:t>confidential</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from</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anyone</w:t>
      </w:r>
      <w:r w:rsidR="00BA20EA" w:rsidRPr="00981656">
        <w:rPr>
          <w:rFonts w:asciiTheme="minorHAnsi" w:hAnsiTheme="minorHAnsi" w:cstheme="minorHAnsi"/>
          <w:spacing w:val="66"/>
        </w:rPr>
        <w:t xml:space="preserve"> </w:t>
      </w:r>
      <w:r w:rsidR="00BA20EA" w:rsidRPr="00981656">
        <w:rPr>
          <w:rFonts w:asciiTheme="minorHAnsi" w:hAnsiTheme="minorHAnsi" w:cstheme="minorHAnsi"/>
        </w:rPr>
        <w:t>outside</w:t>
      </w:r>
      <w:r w:rsidR="00BA20EA" w:rsidRPr="00981656">
        <w:rPr>
          <w:rFonts w:asciiTheme="minorHAnsi" w:hAnsiTheme="minorHAnsi" w:cstheme="minorHAnsi"/>
          <w:spacing w:val="-1"/>
        </w:rPr>
        <w:t xml:space="preserve"> </w:t>
      </w:r>
      <w:r w:rsidR="00BA20EA" w:rsidRPr="00981656">
        <w:rPr>
          <w:rFonts w:asciiTheme="minorHAnsi" w:hAnsiTheme="minorHAnsi" w:cstheme="minorHAnsi"/>
        </w:rPr>
        <w:t xml:space="preserve">of </w:t>
      </w:r>
      <w:r>
        <w:rPr>
          <w:rFonts w:asciiTheme="minorHAnsi" w:hAnsiTheme="minorHAnsi" w:cstheme="minorHAnsi"/>
        </w:rPr>
        <w:t>OPTUM</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 xml:space="preserve">Please </w:t>
      </w:r>
      <w:r w:rsidR="00BA20EA" w:rsidRPr="00981656">
        <w:rPr>
          <w:rFonts w:asciiTheme="minorHAnsi" w:hAnsiTheme="minorHAnsi" w:cstheme="minorHAnsi"/>
        </w:rPr>
        <w:t xml:space="preserve">note, </w:t>
      </w:r>
      <w:r w:rsidR="00BA20EA" w:rsidRPr="00981656">
        <w:rPr>
          <w:rFonts w:asciiTheme="minorHAnsi" w:hAnsiTheme="minorHAnsi" w:cstheme="minorHAnsi"/>
          <w:spacing w:val="-1"/>
        </w:rPr>
        <w:t>however,</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that</w:t>
      </w:r>
      <w:r w:rsidR="00BA20EA" w:rsidRPr="00981656">
        <w:rPr>
          <w:rFonts w:asciiTheme="minorHAnsi" w:hAnsiTheme="minorHAnsi" w:cstheme="minorHAnsi"/>
        </w:rPr>
        <w:t xml:space="preserve"> in a</w:t>
      </w:r>
      <w:r w:rsidR="00BA20EA" w:rsidRPr="00981656">
        <w:rPr>
          <w:rFonts w:asciiTheme="minorHAnsi" w:hAnsiTheme="minorHAnsi" w:cstheme="minorHAnsi"/>
          <w:spacing w:val="1"/>
        </w:rPr>
        <w:t xml:space="preserve"> </w:t>
      </w:r>
      <w:r w:rsidR="00BA20EA" w:rsidRPr="00981656">
        <w:rPr>
          <w:rFonts w:asciiTheme="minorHAnsi" w:hAnsiTheme="minorHAnsi" w:cstheme="minorHAnsi"/>
          <w:spacing w:val="-1"/>
        </w:rPr>
        <w:t>professional</w:t>
      </w:r>
      <w:r w:rsidR="00BA20EA" w:rsidRPr="00981656">
        <w:rPr>
          <w:rFonts w:asciiTheme="minorHAnsi" w:hAnsiTheme="minorHAnsi" w:cstheme="minorHAnsi"/>
        </w:rPr>
        <w:t xml:space="preserve"> counseling</w:t>
      </w:r>
      <w:r w:rsidR="00BA20EA" w:rsidRPr="00981656">
        <w:rPr>
          <w:rFonts w:asciiTheme="minorHAnsi" w:hAnsiTheme="minorHAnsi" w:cstheme="minorHAnsi"/>
          <w:spacing w:val="-3"/>
        </w:rPr>
        <w:t xml:space="preserve"> </w:t>
      </w:r>
      <w:r w:rsidR="00BA20EA" w:rsidRPr="00981656">
        <w:rPr>
          <w:rFonts w:asciiTheme="minorHAnsi" w:hAnsiTheme="minorHAnsi" w:cstheme="minorHAnsi"/>
          <w:spacing w:val="-1"/>
        </w:rPr>
        <w:t>agency,</w:t>
      </w:r>
      <w:r w:rsidR="00BA20EA" w:rsidRPr="00981656">
        <w:rPr>
          <w:rFonts w:asciiTheme="minorHAnsi" w:hAnsiTheme="minorHAnsi" w:cstheme="minorHAnsi"/>
        </w:rPr>
        <w:t xml:space="preserve"> confidentiality</w:t>
      </w:r>
      <w:r w:rsidR="00BA20EA" w:rsidRPr="00981656">
        <w:rPr>
          <w:rFonts w:asciiTheme="minorHAnsi" w:hAnsiTheme="minorHAnsi" w:cstheme="minorHAnsi"/>
          <w:spacing w:val="53"/>
        </w:rPr>
        <w:t xml:space="preserve"> </w:t>
      </w:r>
      <w:r w:rsidR="00BA20EA" w:rsidRPr="00981656">
        <w:rPr>
          <w:rFonts w:asciiTheme="minorHAnsi" w:hAnsiTheme="minorHAnsi" w:cstheme="minorHAnsi"/>
          <w:spacing w:val="-1"/>
        </w:rPr>
        <w:t>means</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that</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counselors</w:t>
      </w:r>
      <w:r w:rsidR="00BA20EA" w:rsidRPr="00981656">
        <w:rPr>
          <w:rFonts w:asciiTheme="minorHAnsi" w:hAnsiTheme="minorHAnsi" w:cstheme="minorHAnsi"/>
        </w:rPr>
        <w:t xml:space="preserve"> </w:t>
      </w:r>
      <w:r w:rsidR="00BA20EA" w:rsidRPr="00981656">
        <w:rPr>
          <w:rFonts w:asciiTheme="minorHAnsi" w:hAnsiTheme="minorHAnsi" w:cstheme="minorHAnsi"/>
          <w:spacing w:val="1"/>
        </w:rPr>
        <w:t>may</w:t>
      </w:r>
      <w:r w:rsidR="00BA20EA" w:rsidRPr="00981656">
        <w:rPr>
          <w:rFonts w:asciiTheme="minorHAnsi" w:hAnsiTheme="minorHAnsi" w:cstheme="minorHAnsi"/>
          <w:spacing w:val="-3"/>
        </w:rPr>
        <w:t xml:space="preserve"> </w:t>
      </w:r>
      <w:r w:rsidR="00BA20EA" w:rsidRPr="00981656">
        <w:rPr>
          <w:rFonts w:asciiTheme="minorHAnsi" w:hAnsiTheme="minorHAnsi" w:cstheme="minorHAnsi"/>
          <w:spacing w:val="-1"/>
        </w:rPr>
        <w:t>consult</w:t>
      </w:r>
      <w:r w:rsidR="00BA20EA" w:rsidRPr="00981656">
        <w:rPr>
          <w:rFonts w:asciiTheme="minorHAnsi" w:hAnsiTheme="minorHAnsi" w:cstheme="minorHAnsi"/>
        </w:rPr>
        <w:t xml:space="preserve"> with </w:t>
      </w:r>
      <w:r w:rsidR="00BA20EA" w:rsidRPr="00981656">
        <w:rPr>
          <w:rFonts w:asciiTheme="minorHAnsi" w:hAnsiTheme="minorHAnsi" w:cstheme="minorHAnsi"/>
          <w:spacing w:val="-1"/>
        </w:rPr>
        <w:t>each</w:t>
      </w:r>
      <w:r w:rsidR="00BA20EA" w:rsidRPr="00981656">
        <w:rPr>
          <w:rFonts w:asciiTheme="minorHAnsi" w:hAnsiTheme="minorHAnsi" w:cstheme="minorHAnsi"/>
        </w:rPr>
        <w:t xml:space="preserve"> other </w:t>
      </w:r>
      <w:r w:rsidR="00BA20EA" w:rsidRPr="00981656">
        <w:rPr>
          <w:rFonts w:asciiTheme="minorHAnsi" w:hAnsiTheme="minorHAnsi" w:cstheme="minorHAnsi"/>
          <w:spacing w:val="-1"/>
        </w:rPr>
        <w:t xml:space="preserve">regarding </w:t>
      </w:r>
      <w:r w:rsidR="00BA20EA" w:rsidRPr="00981656">
        <w:rPr>
          <w:rFonts w:asciiTheme="minorHAnsi" w:hAnsiTheme="minorHAnsi" w:cstheme="minorHAnsi"/>
          <w:spacing w:val="1"/>
        </w:rPr>
        <w:t>any</w:t>
      </w:r>
      <w:r w:rsidR="00BA20EA" w:rsidRPr="00981656">
        <w:rPr>
          <w:rFonts w:asciiTheme="minorHAnsi" w:hAnsiTheme="minorHAnsi" w:cstheme="minorHAnsi"/>
          <w:spacing w:val="-5"/>
        </w:rPr>
        <w:t xml:space="preserve"> </w:t>
      </w:r>
      <w:r w:rsidR="00BA20EA" w:rsidRPr="00981656">
        <w:rPr>
          <w:rFonts w:asciiTheme="minorHAnsi" w:hAnsiTheme="minorHAnsi" w:cstheme="minorHAnsi"/>
        </w:rPr>
        <w:t xml:space="preserve">of </w:t>
      </w:r>
      <w:r w:rsidR="00BA20EA" w:rsidRPr="00981656">
        <w:rPr>
          <w:rFonts w:asciiTheme="minorHAnsi" w:hAnsiTheme="minorHAnsi" w:cstheme="minorHAnsi"/>
          <w:spacing w:val="-1"/>
        </w:rPr>
        <w:t>their</w:t>
      </w:r>
      <w:r w:rsidR="00BA20EA" w:rsidRPr="00981656">
        <w:rPr>
          <w:rFonts w:asciiTheme="minorHAnsi" w:hAnsiTheme="minorHAnsi" w:cstheme="minorHAnsi"/>
          <w:spacing w:val="1"/>
        </w:rPr>
        <w:t xml:space="preserve"> </w:t>
      </w:r>
      <w:r w:rsidR="00BA20EA" w:rsidRPr="00981656">
        <w:rPr>
          <w:rFonts w:asciiTheme="minorHAnsi" w:hAnsiTheme="minorHAnsi" w:cstheme="minorHAnsi"/>
        </w:rPr>
        <w:t>clients</w:t>
      </w:r>
      <w:r w:rsidR="00BA20EA" w:rsidRPr="00981656">
        <w:rPr>
          <w:rFonts w:asciiTheme="minorHAnsi" w:eastAsia="Calibri" w:hAnsiTheme="minorHAnsi" w:cstheme="minorHAnsi"/>
        </w:rPr>
        <w:t>.</w:t>
      </w:r>
    </w:p>
    <w:p w14:paraId="4BB9355B" w14:textId="0925837E"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spacing w:val="-1"/>
        </w:rPr>
        <w:t>Off</w:t>
      </w:r>
      <w:r w:rsidRPr="00905D6C">
        <w:rPr>
          <w:rFonts w:asciiTheme="minorHAnsi" w:hAnsiTheme="minorHAnsi" w:cstheme="minorHAnsi"/>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options for</w:t>
      </w:r>
      <w:r w:rsidRPr="00905D6C">
        <w:rPr>
          <w:rFonts w:asciiTheme="minorHAnsi" w:hAnsiTheme="minorHAnsi" w:cstheme="minorHAnsi"/>
          <w:spacing w:val="-2"/>
        </w:rPr>
        <w:t xml:space="preserve"> </w:t>
      </w:r>
      <w:r w:rsidRPr="00905D6C">
        <w:rPr>
          <w:rFonts w:asciiTheme="minorHAnsi" w:hAnsiTheme="minorHAnsi" w:cstheme="minorHAnsi"/>
          <w:spacing w:val="-1"/>
        </w:rPr>
        <w:t>confidential</w:t>
      </w:r>
      <w:r w:rsidRPr="00905D6C">
        <w:rPr>
          <w:rFonts w:asciiTheme="minorHAnsi" w:hAnsiTheme="minorHAnsi" w:cstheme="minorHAnsi"/>
        </w:rPr>
        <w:t xml:space="preserve"> reporting</w:t>
      </w:r>
      <w:r w:rsidRPr="00905D6C">
        <w:rPr>
          <w:rFonts w:asciiTheme="minorHAnsi" w:hAnsiTheme="minorHAnsi" w:cstheme="minorHAnsi"/>
          <w:spacing w:val="-3"/>
        </w:rPr>
        <w:t xml:space="preserve"> </w:t>
      </w:r>
      <w:r w:rsidRPr="00905D6C">
        <w:rPr>
          <w:rFonts w:asciiTheme="minorHAnsi" w:hAnsiTheme="minorHAnsi" w:cstheme="minorHAnsi"/>
        </w:rPr>
        <w:t>of incidents of</w:t>
      </w:r>
      <w:r w:rsidRPr="00905D6C">
        <w:rPr>
          <w:rFonts w:asciiTheme="minorHAnsi" w:hAnsiTheme="minorHAnsi" w:cstheme="minorHAnsi"/>
          <w:spacing w:val="2"/>
        </w:rPr>
        <w:t xml:space="preserve"> </w:t>
      </w:r>
      <w:r w:rsidRPr="00905D6C">
        <w:rPr>
          <w:rFonts w:asciiTheme="minorHAnsi" w:hAnsiTheme="minorHAnsi" w:cstheme="minorHAnsi"/>
          <w:spacing w:val="-1"/>
        </w:rPr>
        <w:t>sexual</w:t>
      </w:r>
      <w:r w:rsidRPr="00905D6C">
        <w:rPr>
          <w:rFonts w:asciiTheme="minorHAnsi" w:hAnsiTheme="minorHAnsi" w:cstheme="minorHAnsi"/>
        </w:rPr>
        <w:t xml:space="preserve"> </w:t>
      </w:r>
      <w:r w:rsidRPr="00905D6C">
        <w:rPr>
          <w:rFonts w:asciiTheme="minorHAnsi" w:hAnsiTheme="minorHAnsi" w:cstheme="minorHAnsi"/>
          <w:spacing w:val="-2"/>
        </w:rPr>
        <w:t>assault,</w:t>
      </w:r>
      <w:r w:rsidRPr="00905D6C">
        <w:rPr>
          <w:rFonts w:asciiTheme="minorHAnsi" w:hAnsiTheme="minorHAnsi" w:cstheme="minorHAnsi"/>
        </w:rPr>
        <w:t xml:space="preserve"> domestic</w:t>
      </w:r>
      <w:r w:rsidRPr="00905D6C">
        <w:rPr>
          <w:rFonts w:asciiTheme="minorHAnsi" w:hAnsiTheme="minorHAnsi" w:cstheme="minorHAnsi"/>
          <w:spacing w:val="-1"/>
        </w:rPr>
        <w:t xml:space="preserve"> </w:t>
      </w:r>
      <w:r w:rsidRPr="00905D6C">
        <w:rPr>
          <w:rFonts w:asciiTheme="minorHAnsi" w:hAnsiTheme="minorHAnsi" w:cstheme="minorHAnsi"/>
          <w:spacing w:val="-2"/>
        </w:rPr>
        <w:t>violence,</w:t>
      </w:r>
      <w:r w:rsidRPr="00905D6C">
        <w:rPr>
          <w:rFonts w:asciiTheme="minorHAnsi" w:hAnsiTheme="minorHAnsi" w:cstheme="minorHAnsi"/>
          <w:spacing w:val="63"/>
        </w:rPr>
        <w:t xml:space="preserve"> </w:t>
      </w:r>
      <w:r w:rsidRPr="00905D6C">
        <w:rPr>
          <w:rFonts w:asciiTheme="minorHAnsi" w:hAnsiTheme="minorHAnsi" w:cstheme="minorHAnsi"/>
          <w:spacing w:val="-1"/>
        </w:rPr>
        <w:t>dating</w:t>
      </w:r>
      <w:r w:rsidRPr="00905D6C">
        <w:rPr>
          <w:rFonts w:asciiTheme="minorHAnsi" w:hAnsiTheme="minorHAnsi" w:cstheme="minorHAnsi"/>
          <w:spacing w:val="-5"/>
        </w:rPr>
        <w:t xml:space="preserve"> </w:t>
      </w:r>
      <w:r w:rsidRPr="00905D6C">
        <w:rPr>
          <w:rFonts w:asciiTheme="minorHAnsi" w:hAnsiTheme="minorHAnsi" w:cstheme="minorHAnsi"/>
          <w:spacing w:val="-1"/>
        </w:rPr>
        <w:t>violence,</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stalking</w:t>
      </w:r>
      <w:r w:rsidRPr="00905D6C">
        <w:rPr>
          <w:rFonts w:asciiTheme="minorHAnsi" w:hAnsiTheme="minorHAnsi" w:cstheme="minorHAnsi"/>
          <w:spacing w:val="-2"/>
        </w:rPr>
        <w:t xml:space="preserve"> </w:t>
      </w:r>
      <w:r w:rsidRPr="00905D6C">
        <w:rPr>
          <w:rFonts w:asciiTheme="minorHAnsi" w:hAnsiTheme="minorHAnsi" w:cstheme="minorHAnsi"/>
        </w:rPr>
        <w:t>include</w:t>
      </w:r>
      <w:r w:rsidRPr="00905D6C">
        <w:rPr>
          <w:rFonts w:asciiTheme="minorHAnsi" w:hAnsiTheme="minorHAnsi" w:cstheme="minorHAnsi"/>
          <w:spacing w:val="-1"/>
        </w:rPr>
        <w:t xml:space="preserve"> licensed</w:t>
      </w:r>
      <w:r w:rsidRPr="00905D6C">
        <w:rPr>
          <w:rFonts w:asciiTheme="minorHAnsi" w:hAnsiTheme="minorHAnsi" w:cstheme="minorHAnsi"/>
        </w:rPr>
        <w:t xml:space="preserve"> </w:t>
      </w:r>
      <w:r w:rsidRPr="00905D6C">
        <w:rPr>
          <w:rFonts w:asciiTheme="minorHAnsi" w:hAnsiTheme="minorHAnsi" w:cstheme="minorHAnsi"/>
          <w:spacing w:val="-1"/>
        </w:rPr>
        <w:t>professional</w:t>
      </w:r>
      <w:r w:rsidRPr="00905D6C">
        <w:rPr>
          <w:rFonts w:asciiTheme="minorHAnsi" w:hAnsiTheme="minorHAnsi" w:cstheme="minorHAnsi"/>
        </w:rPr>
        <w:t xml:space="preserve"> </w:t>
      </w:r>
      <w:r w:rsidRPr="00905D6C">
        <w:rPr>
          <w:rFonts w:asciiTheme="minorHAnsi" w:hAnsiTheme="minorHAnsi" w:cstheme="minorHAnsi"/>
          <w:spacing w:val="-1"/>
        </w:rPr>
        <w:t>counselors,</w:t>
      </w:r>
      <w:r w:rsidRPr="00905D6C">
        <w:rPr>
          <w:rFonts w:asciiTheme="minorHAnsi" w:hAnsiTheme="minorHAnsi" w:cstheme="minorHAnsi"/>
        </w:rPr>
        <w:t xml:space="preserve"> rape</w:t>
      </w:r>
      <w:r w:rsidRPr="00905D6C">
        <w:rPr>
          <w:rFonts w:asciiTheme="minorHAnsi" w:hAnsiTheme="minorHAnsi" w:cstheme="minorHAnsi"/>
          <w:spacing w:val="1"/>
        </w:rPr>
        <w:t xml:space="preserve"> </w:t>
      </w:r>
      <w:r w:rsidRPr="00905D6C">
        <w:rPr>
          <w:rFonts w:asciiTheme="minorHAnsi" w:hAnsiTheme="minorHAnsi" w:cstheme="minorHAnsi"/>
          <w:spacing w:val="-1"/>
        </w:rPr>
        <w:t>crisis</w:t>
      </w:r>
      <w:r w:rsidRPr="00905D6C">
        <w:rPr>
          <w:rFonts w:asciiTheme="minorHAnsi" w:hAnsiTheme="minorHAnsi" w:cstheme="minorHAnsi"/>
        </w:rPr>
        <w:t xml:space="preserve"> </w:t>
      </w:r>
      <w:r w:rsidRPr="00905D6C">
        <w:rPr>
          <w:rFonts w:asciiTheme="minorHAnsi" w:hAnsiTheme="minorHAnsi" w:cstheme="minorHAnsi"/>
          <w:spacing w:val="-1"/>
        </w:rPr>
        <w:t>centers,</w:t>
      </w:r>
      <w:r w:rsidRPr="00905D6C">
        <w:rPr>
          <w:rFonts w:asciiTheme="minorHAnsi" w:hAnsiTheme="minorHAnsi" w:cstheme="minorHAnsi"/>
          <w:spacing w:val="2"/>
        </w:rPr>
        <w:t xml:space="preserve"> </w:t>
      </w:r>
      <w:r w:rsidRPr="00905D6C">
        <w:rPr>
          <w:rFonts w:asciiTheme="minorHAnsi" w:hAnsiTheme="minorHAnsi" w:cstheme="minorHAnsi"/>
          <w:spacing w:val="-1"/>
        </w:rPr>
        <w:t>and</w:t>
      </w:r>
      <w:r w:rsidR="00981656">
        <w:rPr>
          <w:rFonts w:asciiTheme="minorHAnsi" w:hAnsiTheme="minorHAnsi" w:cstheme="minorHAnsi"/>
          <w:spacing w:val="-1"/>
        </w:rPr>
        <w:t xml:space="preserve"> </w:t>
      </w:r>
      <w:r w:rsidRPr="00905D6C">
        <w:rPr>
          <w:rFonts w:asciiTheme="minorHAnsi" w:hAnsiTheme="minorHAnsi" w:cstheme="minorHAnsi"/>
        </w:rPr>
        <w:t>clergy</w:t>
      </w:r>
      <w:r w:rsidRPr="00905D6C">
        <w:rPr>
          <w:rFonts w:asciiTheme="minorHAnsi" w:hAnsiTheme="minorHAnsi" w:cstheme="minorHAnsi"/>
          <w:spacing w:val="-5"/>
        </w:rPr>
        <w:t xml:space="preserve"> </w:t>
      </w:r>
      <w:r w:rsidRPr="00905D6C">
        <w:rPr>
          <w:rFonts w:asciiTheme="minorHAnsi" w:hAnsiTheme="minorHAnsi" w:cstheme="minorHAnsi"/>
        </w:rPr>
        <w:t>or</w:t>
      </w:r>
      <w:r w:rsidRPr="00905D6C">
        <w:rPr>
          <w:rFonts w:asciiTheme="minorHAnsi" w:hAnsiTheme="minorHAnsi" w:cstheme="minorHAnsi"/>
          <w:spacing w:val="1"/>
        </w:rPr>
        <w:t xml:space="preserve"> </w:t>
      </w:r>
      <w:r w:rsidRPr="00905D6C">
        <w:rPr>
          <w:rFonts w:asciiTheme="minorHAnsi" w:hAnsiTheme="minorHAnsi" w:cstheme="minorHAnsi"/>
          <w:spacing w:val="-1"/>
        </w:rPr>
        <w:t>chaplains.</w:t>
      </w:r>
    </w:p>
    <w:p w14:paraId="08A11499" w14:textId="40BAD13A" w:rsidR="00BD3B81" w:rsidRDefault="00676C33" w:rsidP="001D761C">
      <w:pPr>
        <w:spacing w:line="276" w:lineRule="auto"/>
        <w:ind w:right="370"/>
        <w:rPr>
          <w:rFonts w:eastAsia="Times New Roman" w:cstheme="minorHAnsi"/>
          <w:spacing w:val="-2"/>
          <w:sz w:val="24"/>
          <w:szCs w:val="24"/>
        </w:rPr>
      </w:pPr>
      <w:r>
        <w:rPr>
          <w:rFonts w:eastAsia="Times New Roman" w:cstheme="minorHAnsi"/>
          <w:spacing w:val="-2"/>
          <w:sz w:val="24"/>
          <w:szCs w:val="24"/>
        </w:rPr>
        <w:t>Employees</w:t>
      </w:r>
      <w:r w:rsidR="00981656" w:rsidRPr="00981656">
        <w:rPr>
          <w:rFonts w:eastAsia="Times New Roman" w:cstheme="minorHAnsi"/>
          <w:spacing w:val="-2"/>
          <w:sz w:val="24"/>
          <w:szCs w:val="24"/>
        </w:rPr>
        <w:t xml:space="preserve"> may be legally required to report to other outside agencies (where appropriate) the minimal necessary information obtained during an encounter or counseling visit. Except in these situations, information communicated to Counseling and Psychological Services cannot be released without permission from the person seeking such services.</w:t>
      </w:r>
    </w:p>
    <w:p w14:paraId="733FA087" w14:textId="77777777" w:rsidR="007F35DE" w:rsidRPr="007F35DE" w:rsidRDefault="007F35DE" w:rsidP="00F31A8A">
      <w:pPr>
        <w:pStyle w:val="Heading3"/>
        <w:rPr>
          <w:rFonts w:eastAsia="Times New Roman"/>
        </w:rPr>
      </w:pPr>
      <w:bookmarkStart w:id="58" w:name="_Toc146614013"/>
      <w:r w:rsidRPr="007F35DE">
        <w:rPr>
          <w:rFonts w:eastAsia="Times New Roman"/>
        </w:rPr>
        <w:t>OTHER SUPPORTIVE RESOURCES</w:t>
      </w:r>
      <w:bookmarkEnd w:id="58"/>
    </w:p>
    <w:p w14:paraId="6AFE5327" w14:textId="4032725B" w:rsidR="007F35DE" w:rsidRPr="0039420A" w:rsidRDefault="007F35DE" w:rsidP="001D761C">
      <w:pPr>
        <w:autoSpaceDE w:val="0"/>
        <w:autoSpaceDN w:val="0"/>
        <w:adjustRightInd w:val="0"/>
        <w:spacing w:after="0" w:line="276" w:lineRule="auto"/>
        <w:rPr>
          <w:rFonts w:cstheme="minorHAnsi"/>
          <w:color w:val="000000"/>
          <w:sz w:val="24"/>
          <w:szCs w:val="24"/>
        </w:rPr>
      </w:pPr>
      <w:r w:rsidRPr="0039420A">
        <w:rPr>
          <w:rFonts w:cstheme="minorHAnsi"/>
          <w:color w:val="000000"/>
          <w:sz w:val="24"/>
          <w:szCs w:val="24"/>
        </w:rPr>
        <w:t xml:space="preserve">There are numerous resources for both students and employees whether as a Complainant or Respondent, for support and guidance in relation to any report of Prohibited Conduct. Comprehensive information on available resources, including community resources, emergency, </w:t>
      </w:r>
      <w:r w:rsidR="0023233D" w:rsidRPr="0039420A">
        <w:rPr>
          <w:rFonts w:cstheme="minorHAnsi"/>
          <w:color w:val="000000"/>
          <w:sz w:val="24"/>
          <w:szCs w:val="24"/>
        </w:rPr>
        <w:t xml:space="preserve">student financial aid, </w:t>
      </w:r>
      <w:r w:rsidRPr="0039420A">
        <w:rPr>
          <w:rFonts w:cstheme="minorHAnsi"/>
          <w:color w:val="000000"/>
          <w:sz w:val="24"/>
          <w:szCs w:val="24"/>
        </w:rPr>
        <w:t xml:space="preserve">and on-going assistance; mental health services; reporting options and other available support are as follows: </w:t>
      </w:r>
    </w:p>
    <w:p w14:paraId="6A36E817" w14:textId="77777777" w:rsidR="007F35DE" w:rsidRPr="0039420A" w:rsidRDefault="007F35DE" w:rsidP="00926C1D">
      <w:pPr>
        <w:autoSpaceDE w:val="0"/>
        <w:autoSpaceDN w:val="0"/>
        <w:adjustRightInd w:val="0"/>
        <w:spacing w:before="240" w:after="0" w:line="276" w:lineRule="auto"/>
        <w:ind w:firstLine="720"/>
        <w:rPr>
          <w:rFonts w:cstheme="minorHAnsi"/>
          <w:color w:val="000000"/>
          <w:sz w:val="24"/>
          <w:szCs w:val="24"/>
        </w:rPr>
      </w:pPr>
      <w:r w:rsidRPr="0039420A">
        <w:rPr>
          <w:rFonts w:cstheme="minorHAnsi"/>
          <w:color w:val="000000"/>
          <w:sz w:val="24"/>
          <w:szCs w:val="24"/>
        </w:rPr>
        <w:t xml:space="preserve">• For Emergency Medical and police services: Call 911 or 9-911 (on campus) </w:t>
      </w:r>
    </w:p>
    <w:p w14:paraId="65CB045F" w14:textId="77777777" w:rsidR="007F35DE" w:rsidRPr="0039420A" w:rsidRDefault="007F35DE" w:rsidP="00926C1D">
      <w:pPr>
        <w:autoSpaceDE w:val="0"/>
        <w:autoSpaceDN w:val="0"/>
        <w:adjustRightInd w:val="0"/>
        <w:spacing w:before="240" w:after="0" w:line="276" w:lineRule="auto"/>
        <w:ind w:firstLine="720"/>
        <w:rPr>
          <w:rFonts w:cstheme="minorHAnsi"/>
          <w:color w:val="000000"/>
          <w:sz w:val="24"/>
          <w:szCs w:val="24"/>
        </w:rPr>
      </w:pPr>
      <w:r w:rsidRPr="0039420A">
        <w:rPr>
          <w:rFonts w:cstheme="minorHAnsi"/>
          <w:color w:val="000000"/>
          <w:sz w:val="24"/>
          <w:szCs w:val="24"/>
        </w:rPr>
        <w:t xml:space="preserve">• Local Police Assistance: </w:t>
      </w:r>
    </w:p>
    <w:p w14:paraId="7A47EE49" w14:textId="77777777" w:rsidR="00CC442C" w:rsidRDefault="007F35DE" w:rsidP="00CA43D8">
      <w:pPr>
        <w:autoSpaceDE w:val="0"/>
        <w:autoSpaceDN w:val="0"/>
        <w:adjustRightInd w:val="0"/>
        <w:spacing w:after="0" w:line="276" w:lineRule="auto"/>
        <w:ind w:left="900"/>
        <w:rPr>
          <w:rFonts w:cstheme="minorHAnsi"/>
          <w:color w:val="000000"/>
          <w:sz w:val="24"/>
          <w:szCs w:val="24"/>
        </w:rPr>
      </w:pPr>
      <w:r w:rsidRPr="0039420A">
        <w:rPr>
          <w:rFonts w:cstheme="minorHAnsi"/>
          <w:color w:val="000000"/>
          <w:sz w:val="24"/>
          <w:szCs w:val="24"/>
        </w:rPr>
        <w:t xml:space="preserve">o Lebanon Police Department, 40 N. 2nd Street, Unit 100, </w:t>
      </w:r>
    </w:p>
    <w:p w14:paraId="6E5429F0" w14:textId="6DFFC199" w:rsidR="007F35DE" w:rsidRPr="0039420A" w:rsidRDefault="00CA43D8" w:rsidP="00CA43D8">
      <w:pPr>
        <w:autoSpaceDE w:val="0"/>
        <w:autoSpaceDN w:val="0"/>
        <w:adjustRightInd w:val="0"/>
        <w:spacing w:after="0" w:line="276" w:lineRule="auto"/>
        <w:ind w:left="900"/>
        <w:rPr>
          <w:rFonts w:cstheme="minorHAnsi"/>
          <w:color w:val="000000"/>
          <w:sz w:val="24"/>
          <w:szCs w:val="24"/>
        </w:rPr>
      </w:pPr>
      <w:r>
        <w:rPr>
          <w:rFonts w:cstheme="minorHAnsi"/>
          <w:color w:val="000000"/>
          <w:sz w:val="24"/>
          <w:szCs w:val="24"/>
        </w:rPr>
        <w:t xml:space="preserve">                                                         </w:t>
      </w:r>
      <w:r w:rsidR="007F35DE" w:rsidRPr="0039420A">
        <w:rPr>
          <w:rFonts w:cstheme="minorHAnsi"/>
          <w:color w:val="000000"/>
          <w:sz w:val="24"/>
          <w:szCs w:val="24"/>
        </w:rPr>
        <w:t xml:space="preserve">Lebanon, OR 97355, (541) 451-1751 </w:t>
      </w:r>
    </w:p>
    <w:p w14:paraId="172599E4" w14:textId="77777777" w:rsidR="007F35DE" w:rsidRPr="0039420A" w:rsidRDefault="007F35DE" w:rsidP="00926C1D">
      <w:pPr>
        <w:autoSpaceDE w:val="0"/>
        <w:autoSpaceDN w:val="0"/>
        <w:adjustRightInd w:val="0"/>
        <w:spacing w:before="240" w:after="0" w:line="276" w:lineRule="auto"/>
        <w:ind w:firstLine="720"/>
        <w:rPr>
          <w:rFonts w:cstheme="minorHAnsi"/>
          <w:color w:val="000000"/>
          <w:sz w:val="24"/>
          <w:szCs w:val="24"/>
        </w:rPr>
      </w:pPr>
      <w:r w:rsidRPr="0039420A">
        <w:rPr>
          <w:rFonts w:cstheme="minorHAnsi"/>
          <w:color w:val="000000"/>
          <w:sz w:val="24"/>
          <w:szCs w:val="24"/>
        </w:rPr>
        <w:t xml:space="preserve">• Local Campus Security Assistance: </w:t>
      </w:r>
    </w:p>
    <w:p w14:paraId="46FA4CBF" w14:textId="77777777" w:rsidR="00CA43D8" w:rsidRDefault="007F35DE" w:rsidP="00CA43D8">
      <w:pPr>
        <w:autoSpaceDE w:val="0"/>
        <w:autoSpaceDN w:val="0"/>
        <w:adjustRightInd w:val="0"/>
        <w:spacing w:after="0" w:line="276" w:lineRule="auto"/>
        <w:ind w:left="900"/>
        <w:rPr>
          <w:rFonts w:cstheme="minorHAnsi"/>
          <w:color w:val="000000"/>
          <w:sz w:val="24"/>
          <w:szCs w:val="24"/>
        </w:rPr>
      </w:pPr>
      <w:r w:rsidRPr="0039420A">
        <w:rPr>
          <w:rFonts w:cstheme="minorHAnsi"/>
          <w:color w:val="000000"/>
          <w:sz w:val="24"/>
          <w:szCs w:val="24"/>
        </w:rPr>
        <w:t xml:space="preserve">o Oregon: Mon – Sun 7 days a week, 6 a.m. to 1 a.m. (541) 259-0301 or Ext. 0301, </w:t>
      </w:r>
    </w:p>
    <w:p w14:paraId="7A1AD3C4" w14:textId="15FEC53A" w:rsidR="007F35DE" w:rsidRPr="0039420A" w:rsidRDefault="00872F2D" w:rsidP="00CA43D8">
      <w:pPr>
        <w:autoSpaceDE w:val="0"/>
        <w:autoSpaceDN w:val="0"/>
        <w:adjustRightInd w:val="0"/>
        <w:spacing w:after="0" w:line="276" w:lineRule="auto"/>
        <w:ind w:left="900"/>
        <w:rPr>
          <w:rFonts w:cstheme="minorHAnsi"/>
          <w:color w:val="000000"/>
          <w:sz w:val="24"/>
          <w:szCs w:val="24"/>
        </w:rPr>
      </w:pPr>
      <w:r>
        <w:rPr>
          <w:rFonts w:cstheme="minorHAnsi"/>
          <w:color w:val="000000"/>
          <w:sz w:val="24"/>
          <w:szCs w:val="24"/>
        </w:rPr>
        <w:t xml:space="preserve">     </w:t>
      </w:r>
      <w:r w:rsidR="00CA43D8">
        <w:rPr>
          <w:rFonts w:cstheme="minorHAnsi"/>
          <w:color w:val="000000"/>
          <w:sz w:val="24"/>
          <w:szCs w:val="24"/>
        </w:rPr>
        <w:t xml:space="preserve"> </w:t>
      </w:r>
      <w:r w:rsidR="007F35DE" w:rsidRPr="0039420A">
        <w:rPr>
          <w:rFonts w:cstheme="minorHAnsi"/>
          <w:color w:val="000000"/>
          <w:sz w:val="24"/>
          <w:szCs w:val="24"/>
        </w:rPr>
        <w:t xml:space="preserve">Premier Security’s direct line is (541) 968-4840. </w:t>
      </w:r>
    </w:p>
    <w:p w14:paraId="5B946AFF" w14:textId="77777777" w:rsidR="007F35DE" w:rsidRPr="0039420A" w:rsidRDefault="007F35DE" w:rsidP="00926C1D">
      <w:pPr>
        <w:autoSpaceDE w:val="0"/>
        <w:autoSpaceDN w:val="0"/>
        <w:adjustRightInd w:val="0"/>
        <w:spacing w:before="240" w:after="0" w:line="276" w:lineRule="auto"/>
        <w:ind w:firstLine="720"/>
        <w:rPr>
          <w:rFonts w:cstheme="minorHAnsi"/>
          <w:color w:val="000000"/>
          <w:sz w:val="24"/>
          <w:szCs w:val="24"/>
        </w:rPr>
      </w:pPr>
      <w:r w:rsidRPr="0039420A">
        <w:rPr>
          <w:rFonts w:cstheme="minorHAnsi"/>
          <w:color w:val="000000"/>
          <w:sz w:val="24"/>
          <w:szCs w:val="24"/>
        </w:rPr>
        <w:t xml:space="preserve">• Local Medical Treatment: </w:t>
      </w:r>
    </w:p>
    <w:p w14:paraId="3D338F9E" w14:textId="77777777" w:rsidR="007F35DE" w:rsidRPr="0039420A" w:rsidRDefault="007F35DE" w:rsidP="00926C1D">
      <w:pPr>
        <w:autoSpaceDE w:val="0"/>
        <w:autoSpaceDN w:val="0"/>
        <w:adjustRightInd w:val="0"/>
        <w:spacing w:before="240" w:after="0" w:line="276" w:lineRule="auto"/>
        <w:ind w:left="720" w:firstLine="720"/>
        <w:rPr>
          <w:rFonts w:cstheme="minorHAnsi"/>
          <w:color w:val="000000"/>
          <w:sz w:val="24"/>
          <w:szCs w:val="24"/>
        </w:rPr>
      </w:pPr>
      <w:r w:rsidRPr="0039420A">
        <w:rPr>
          <w:rFonts w:cstheme="minorHAnsi"/>
          <w:color w:val="000000"/>
          <w:sz w:val="24"/>
          <w:szCs w:val="24"/>
        </w:rPr>
        <w:t xml:space="preserve">o Samaritan Lebanon Community Hospital </w:t>
      </w:r>
    </w:p>
    <w:p w14:paraId="7E1982A0" w14:textId="77777777" w:rsidR="007F35DE" w:rsidRPr="0039420A" w:rsidRDefault="007F35DE" w:rsidP="00926C1D">
      <w:pPr>
        <w:autoSpaceDE w:val="0"/>
        <w:autoSpaceDN w:val="0"/>
        <w:adjustRightInd w:val="0"/>
        <w:spacing w:before="240" w:after="0" w:line="276" w:lineRule="auto"/>
        <w:ind w:left="720" w:firstLine="720"/>
        <w:rPr>
          <w:rFonts w:cstheme="minorHAnsi"/>
          <w:color w:val="000000"/>
          <w:sz w:val="24"/>
          <w:szCs w:val="24"/>
        </w:rPr>
      </w:pPr>
      <w:r w:rsidRPr="0039420A">
        <w:rPr>
          <w:rFonts w:cstheme="minorHAnsi"/>
          <w:color w:val="000000"/>
          <w:sz w:val="24"/>
          <w:szCs w:val="24"/>
        </w:rPr>
        <w:t xml:space="preserve">525 N. Santiam Highway </w:t>
      </w:r>
    </w:p>
    <w:p w14:paraId="33B53959" w14:textId="77777777" w:rsidR="007F35DE" w:rsidRPr="0039420A" w:rsidRDefault="007F35DE" w:rsidP="00926C1D">
      <w:pPr>
        <w:autoSpaceDE w:val="0"/>
        <w:autoSpaceDN w:val="0"/>
        <w:adjustRightInd w:val="0"/>
        <w:spacing w:before="240" w:after="0" w:line="276" w:lineRule="auto"/>
        <w:ind w:left="720" w:firstLine="720"/>
        <w:rPr>
          <w:rFonts w:cstheme="minorHAnsi"/>
          <w:color w:val="000000"/>
          <w:sz w:val="24"/>
          <w:szCs w:val="24"/>
        </w:rPr>
      </w:pPr>
      <w:r w:rsidRPr="0039420A">
        <w:rPr>
          <w:rFonts w:cstheme="minorHAnsi"/>
          <w:color w:val="000000"/>
          <w:sz w:val="24"/>
          <w:szCs w:val="24"/>
        </w:rPr>
        <w:t xml:space="preserve">Lebanon, OR </w:t>
      </w:r>
    </w:p>
    <w:p w14:paraId="4A65E3AC" w14:textId="77777777" w:rsidR="007F35DE" w:rsidRPr="0039420A" w:rsidRDefault="007F35DE" w:rsidP="00926C1D">
      <w:pPr>
        <w:autoSpaceDE w:val="0"/>
        <w:autoSpaceDN w:val="0"/>
        <w:adjustRightInd w:val="0"/>
        <w:spacing w:before="240" w:after="0" w:line="276" w:lineRule="auto"/>
        <w:ind w:left="720" w:firstLine="720"/>
        <w:rPr>
          <w:rFonts w:cstheme="minorHAnsi"/>
          <w:color w:val="000000"/>
          <w:sz w:val="24"/>
          <w:szCs w:val="24"/>
        </w:rPr>
      </w:pPr>
      <w:r w:rsidRPr="0039420A">
        <w:rPr>
          <w:rFonts w:cstheme="minorHAnsi"/>
          <w:color w:val="000000"/>
          <w:sz w:val="24"/>
          <w:szCs w:val="24"/>
        </w:rPr>
        <w:t xml:space="preserve">(541) 258-2101 </w:t>
      </w:r>
    </w:p>
    <w:p w14:paraId="345AB29C" w14:textId="6C187364" w:rsidR="007F35DE" w:rsidRPr="007F35DE" w:rsidRDefault="007F35DE" w:rsidP="00255727">
      <w:pPr>
        <w:pStyle w:val="Heading2"/>
      </w:pPr>
      <w:bookmarkStart w:id="59" w:name="_Toc146614014"/>
      <w:r w:rsidRPr="007F35DE">
        <w:t>RESPONSIBLE EMPLOYEES/ EMPLOYEES WHO HAVE A DUTY TO REPORT</w:t>
      </w:r>
      <w:bookmarkEnd w:id="59"/>
      <w:r w:rsidRPr="007F35DE">
        <w:t xml:space="preserve"> </w:t>
      </w:r>
    </w:p>
    <w:p w14:paraId="33A8483E" w14:textId="77777777" w:rsidR="007F35DE" w:rsidRPr="007F35DE" w:rsidRDefault="007F35DE" w:rsidP="006D74AE">
      <w:pPr>
        <w:autoSpaceDE w:val="0"/>
        <w:autoSpaceDN w:val="0"/>
        <w:adjustRightInd w:val="0"/>
        <w:spacing w:after="0" w:line="276" w:lineRule="auto"/>
        <w:rPr>
          <w:rFonts w:cstheme="minorHAnsi"/>
          <w:color w:val="000000"/>
          <w:sz w:val="24"/>
          <w:szCs w:val="24"/>
        </w:rPr>
      </w:pPr>
      <w:r w:rsidRPr="007F35DE">
        <w:rPr>
          <w:rFonts w:cstheme="minorHAnsi"/>
          <w:color w:val="000000"/>
          <w:sz w:val="24"/>
          <w:szCs w:val="24"/>
        </w:rPr>
        <w:t xml:space="preserve">Responsible Employee means an employee who has the authority to take action to redress Prohibited Conduct or provide supportive measures to students, or who has the duty to report disclosures of suspected Prohibited Conduct to the Title IX Coordinator. </w:t>
      </w:r>
    </w:p>
    <w:p w14:paraId="3C372674" w14:textId="77777777" w:rsidR="007F35DE" w:rsidRPr="007F35DE" w:rsidRDefault="007F35DE" w:rsidP="00926C1D">
      <w:pPr>
        <w:autoSpaceDE w:val="0"/>
        <w:autoSpaceDN w:val="0"/>
        <w:adjustRightInd w:val="0"/>
        <w:spacing w:before="240" w:after="0" w:line="276" w:lineRule="auto"/>
        <w:rPr>
          <w:rFonts w:cstheme="minorHAnsi"/>
          <w:color w:val="000000"/>
          <w:sz w:val="24"/>
          <w:szCs w:val="24"/>
        </w:rPr>
      </w:pPr>
      <w:r w:rsidRPr="007F35DE">
        <w:rPr>
          <w:rFonts w:cstheme="minorHAnsi"/>
          <w:color w:val="000000"/>
          <w:sz w:val="24"/>
          <w:szCs w:val="24"/>
        </w:rPr>
        <w:t xml:space="preserve">Responsible Employees includes, but is not limited to, those individuals with any of the following positions or substantially similar positions or job duties, regardless of the specific title the institution may attach to the position: </w:t>
      </w:r>
    </w:p>
    <w:p w14:paraId="4A871124" w14:textId="77777777" w:rsidR="007F35DE" w:rsidRPr="007F35DE" w:rsidRDefault="007F35DE" w:rsidP="00926C1D">
      <w:pPr>
        <w:autoSpaceDE w:val="0"/>
        <w:autoSpaceDN w:val="0"/>
        <w:adjustRightInd w:val="0"/>
        <w:spacing w:after="0" w:line="276" w:lineRule="auto"/>
        <w:ind w:left="270"/>
        <w:rPr>
          <w:rFonts w:cstheme="minorHAnsi"/>
          <w:color w:val="000000"/>
          <w:sz w:val="24"/>
          <w:szCs w:val="24"/>
        </w:rPr>
      </w:pPr>
      <w:r w:rsidRPr="007F35DE">
        <w:rPr>
          <w:rFonts w:cstheme="minorHAnsi"/>
          <w:color w:val="000000"/>
          <w:sz w:val="24"/>
          <w:szCs w:val="24"/>
        </w:rPr>
        <w:t xml:space="preserve">• Title IX Coordinator and Deputy Title IX Coordinators designated to comply with and carry out the institution’s responsibilities to respond to reports of conduct prohibited by this policy. </w:t>
      </w:r>
    </w:p>
    <w:p w14:paraId="3AA961A7" w14:textId="77777777" w:rsidR="007F35DE" w:rsidRPr="007F35DE" w:rsidRDefault="007F35DE" w:rsidP="00926C1D">
      <w:pPr>
        <w:autoSpaceDE w:val="0"/>
        <w:autoSpaceDN w:val="0"/>
        <w:adjustRightInd w:val="0"/>
        <w:spacing w:after="0" w:line="276" w:lineRule="auto"/>
        <w:ind w:left="270"/>
        <w:rPr>
          <w:rFonts w:cstheme="minorHAnsi"/>
          <w:color w:val="000000"/>
          <w:sz w:val="24"/>
          <w:szCs w:val="24"/>
        </w:rPr>
      </w:pPr>
      <w:r w:rsidRPr="007F35DE">
        <w:rPr>
          <w:rFonts w:cstheme="minorHAnsi"/>
          <w:color w:val="000000"/>
          <w:sz w:val="24"/>
          <w:szCs w:val="24"/>
        </w:rPr>
        <w:t xml:space="preserve">• Faculty and associate faculty, teachers, instructors, or lecturers receiving payment from the University. Clinical faculty with unpaid appoints are not considered Responsible Employees, however, employees that manage preceptors, clinical faculty, and other faculty with unpaid appoints) are considered Responsible Employees. </w:t>
      </w:r>
    </w:p>
    <w:p w14:paraId="0F1419C4" w14:textId="77777777" w:rsidR="007F35DE" w:rsidRPr="007F35DE" w:rsidRDefault="007F35DE" w:rsidP="00926C1D">
      <w:pPr>
        <w:autoSpaceDE w:val="0"/>
        <w:autoSpaceDN w:val="0"/>
        <w:adjustRightInd w:val="0"/>
        <w:spacing w:after="0" w:line="276" w:lineRule="auto"/>
        <w:ind w:left="270"/>
        <w:rPr>
          <w:rFonts w:cstheme="minorHAnsi"/>
          <w:color w:val="000000"/>
          <w:sz w:val="24"/>
          <w:szCs w:val="24"/>
        </w:rPr>
      </w:pPr>
      <w:r w:rsidRPr="007F35DE">
        <w:rPr>
          <w:rFonts w:cstheme="minorHAnsi"/>
          <w:color w:val="000000"/>
          <w:sz w:val="24"/>
          <w:szCs w:val="24"/>
        </w:rPr>
        <w:t xml:space="preserve">• Teaching assistants and fellows, while performing the duties of employment by the institution. </w:t>
      </w:r>
    </w:p>
    <w:p w14:paraId="112D1C5E" w14:textId="77777777" w:rsidR="007F35DE" w:rsidRPr="007F35DE" w:rsidRDefault="007F35DE" w:rsidP="00926C1D">
      <w:pPr>
        <w:autoSpaceDE w:val="0"/>
        <w:autoSpaceDN w:val="0"/>
        <w:adjustRightInd w:val="0"/>
        <w:spacing w:after="0" w:line="276" w:lineRule="auto"/>
        <w:ind w:left="270"/>
        <w:rPr>
          <w:rFonts w:cstheme="minorHAnsi"/>
          <w:color w:val="000000"/>
          <w:sz w:val="24"/>
          <w:szCs w:val="24"/>
        </w:rPr>
      </w:pPr>
      <w:r w:rsidRPr="007F35DE">
        <w:rPr>
          <w:rFonts w:cstheme="minorHAnsi"/>
          <w:color w:val="000000"/>
          <w:sz w:val="24"/>
          <w:szCs w:val="24"/>
        </w:rPr>
        <w:t xml:space="preserve">• Laboratory directors, coordinators, or principal investigators. </w:t>
      </w:r>
    </w:p>
    <w:p w14:paraId="0AA6036A" w14:textId="77777777" w:rsidR="007F35DE" w:rsidRPr="007F35DE" w:rsidRDefault="007F35DE" w:rsidP="00926C1D">
      <w:pPr>
        <w:autoSpaceDE w:val="0"/>
        <w:autoSpaceDN w:val="0"/>
        <w:adjustRightInd w:val="0"/>
        <w:spacing w:after="0" w:line="276" w:lineRule="auto"/>
        <w:ind w:left="270"/>
        <w:rPr>
          <w:rFonts w:cstheme="minorHAnsi"/>
          <w:color w:val="000000"/>
          <w:sz w:val="24"/>
          <w:szCs w:val="24"/>
        </w:rPr>
      </w:pPr>
      <w:r w:rsidRPr="007F35DE">
        <w:rPr>
          <w:rFonts w:cstheme="minorHAnsi"/>
          <w:color w:val="000000"/>
          <w:sz w:val="24"/>
          <w:szCs w:val="24"/>
        </w:rPr>
        <w:t xml:space="preserve">• Rotations, internship, or externship directors or coordinators. </w:t>
      </w:r>
    </w:p>
    <w:p w14:paraId="1DDDB501" w14:textId="77777777" w:rsidR="007F35DE" w:rsidRPr="007F35DE" w:rsidRDefault="007F35DE" w:rsidP="00926C1D">
      <w:pPr>
        <w:autoSpaceDE w:val="0"/>
        <w:autoSpaceDN w:val="0"/>
        <w:adjustRightInd w:val="0"/>
        <w:spacing w:after="0" w:line="276" w:lineRule="auto"/>
        <w:ind w:left="270"/>
        <w:rPr>
          <w:rFonts w:cstheme="minorHAnsi"/>
          <w:color w:val="000000"/>
          <w:sz w:val="24"/>
          <w:szCs w:val="24"/>
        </w:rPr>
      </w:pPr>
      <w:r w:rsidRPr="007F35DE">
        <w:rPr>
          <w:rFonts w:cstheme="minorHAnsi"/>
          <w:color w:val="000000"/>
          <w:sz w:val="24"/>
          <w:szCs w:val="24"/>
        </w:rPr>
        <w:t xml:space="preserve">• Study abroad program directors or coordinators. </w:t>
      </w:r>
    </w:p>
    <w:p w14:paraId="0509AD0A" w14:textId="77777777" w:rsidR="007F35DE" w:rsidRPr="007F35DE" w:rsidRDefault="007F35DE" w:rsidP="00926C1D">
      <w:pPr>
        <w:autoSpaceDE w:val="0"/>
        <w:autoSpaceDN w:val="0"/>
        <w:adjustRightInd w:val="0"/>
        <w:spacing w:before="240" w:after="0" w:line="276" w:lineRule="auto"/>
        <w:rPr>
          <w:rFonts w:cstheme="minorHAnsi"/>
          <w:color w:val="000000"/>
          <w:sz w:val="24"/>
          <w:szCs w:val="24"/>
        </w:rPr>
      </w:pPr>
      <w:r w:rsidRPr="007F35DE">
        <w:rPr>
          <w:rFonts w:cstheme="minorHAnsi"/>
          <w:color w:val="000000"/>
          <w:sz w:val="24"/>
          <w:szCs w:val="24"/>
        </w:rPr>
        <w:t xml:space="preserve">Responsible Employee does not include those individuals who are also any of the following: </w:t>
      </w:r>
    </w:p>
    <w:p w14:paraId="5F400237" w14:textId="77777777" w:rsidR="007F35DE" w:rsidRPr="007F35DE" w:rsidRDefault="007F35DE" w:rsidP="00926C1D">
      <w:pPr>
        <w:autoSpaceDE w:val="0"/>
        <w:autoSpaceDN w:val="0"/>
        <w:adjustRightInd w:val="0"/>
        <w:spacing w:after="0" w:line="276" w:lineRule="auto"/>
        <w:ind w:left="270"/>
        <w:rPr>
          <w:rFonts w:cstheme="minorHAnsi"/>
          <w:color w:val="000000"/>
          <w:sz w:val="24"/>
          <w:szCs w:val="24"/>
        </w:rPr>
      </w:pPr>
      <w:r w:rsidRPr="007F35DE">
        <w:rPr>
          <w:rFonts w:cstheme="minorHAnsi"/>
          <w:color w:val="000000"/>
          <w:sz w:val="24"/>
          <w:szCs w:val="24"/>
        </w:rPr>
        <w:t xml:space="preserve">• A therapist, victim advocate or other position with similar responsibilities, or other individual acting in a professional capacity for which confidentiality is mandated by law. </w:t>
      </w:r>
    </w:p>
    <w:p w14:paraId="20A4214B" w14:textId="77777777" w:rsidR="007F35DE" w:rsidRPr="007F35DE" w:rsidRDefault="007F35DE" w:rsidP="00926C1D">
      <w:pPr>
        <w:autoSpaceDE w:val="0"/>
        <w:autoSpaceDN w:val="0"/>
        <w:adjustRightInd w:val="0"/>
        <w:spacing w:before="240" w:after="0" w:line="276" w:lineRule="auto"/>
        <w:rPr>
          <w:rFonts w:cstheme="minorHAnsi"/>
          <w:color w:val="000000"/>
          <w:sz w:val="24"/>
          <w:szCs w:val="24"/>
        </w:rPr>
      </w:pPr>
      <w:r w:rsidRPr="007F35DE">
        <w:rPr>
          <w:rFonts w:cstheme="minorHAnsi"/>
          <w:color w:val="000000"/>
          <w:sz w:val="24"/>
          <w:szCs w:val="24"/>
        </w:rPr>
        <w:t xml:space="preserve">Individuals who are not deemed Responsible Employees shall inform each student who makes disclosures regarding Prohibited Conduct of the student’s ability to report to a Responsible Employee and direct the student to those specific reporting resources. </w:t>
      </w:r>
    </w:p>
    <w:p w14:paraId="6F0E68D9" w14:textId="77777777" w:rsidR="007F35DE" w:rsidRPr="007F35DE" w:rsidRDefault="007F35DE" w:rsidP="00926C1D">
      <w:pPr>
        <w:spacing w:before="240" w:after="200" w:line="276" w:lineRule="auto"/>
        <w:ind w:right="370"/>
        <w:rPr>
          <w:rFonts w:eastAsia="Times New Roman" w:cstheme="minorHAnsi"/>
          <w:sz w:val="24"/>
          <w:szCs w:val="24"/>
        </w:rPr>
      </w:pPr>
      <w:r w:rsidRPr="007F35DE">
        <w:rPr>
          <w:rFonts w:eastAsia="Times New Roman" w:cstheme="minorHAnsi"/>
          <w:sz w:val="24"/>
          <w:szCs w:val="24"/>
        </w:rPr>
        <w:t>Responsible Employees will undergo regular mandatory training regarding their obligation to prohibited conduct under this policy to the Title IX Coordinator. Failure to report disclosures of suspected Prohibited Conduct to the Title IX Coordinator could lead to discipline, up to and including termination.</w:t>
      </w:r>
    </w:p>
    <w:p w14:paraId="54B4A854" w14:textId="3275625E" w:rsidR="00BD3B81" w:rsidRPr="005B42F9" w:rsidRDefault="006C1827" w:rsidP="00525616">
      <w:pPr>
        <w:pStyle w:val="Heading3"/>
      </w:pPr>
      <w:bookmarkStart w:id="60" w:name="_Toc146614015"/>
      <w:r w:rsidRPr="005B42F9">
        <w:t xml:space="preserve">Interim and/or </w:t>
      </w:r>
      <w:r w:rsidR="00467BF2" w:rsidRPr="005B42F9">
        <w:t>Supportive Measures</w:t>
      </w:r>
      <w:bookmarkEnd w:id="60"/>
    </w:p>
    <w:p w14:paraId="42DA6CB8" w14:textId="77777777" w:rsidR="006D5ECD" w:rsidRPr="00E8040E" w:rsidRDefault="006D5ECD" w:rsidP="001D761C">
      <w:pPr>
        <w:pStyle w:val="Default"/>
        <w:spacing w:line="276" w:lineRule="auto"/>
        <w:rPr>
          <w:rFonts w:asciiTheme="minorHAnsi" w:hAnsiTheme="minorHAnsi" w:cstheme="minorHAnsi"/>
        </w:rPr>
      </w:pPr>
      <w:r w:rsidRPr="00E8040E">
        <w:rPr>
          <w:rFonts w:asciiTheme="minorHAnsi" w:hAnsiTheme="minorHAnsi" w:cstheme="minorHAnsi"/>
        </w:rPr>
        <w:t xml:space="preserve">The Title IX Coordinator, upon receipt of a report of alleged Prohibited Conduct, will contact the Complainant to discuss the availability of Supportive Measures and explain the process for filing a Formal Complaint. Supportive Measures, sometimes referred to as interim measures, refers to any non-disciplinary, non-punitive, individualized services offered as appropriate, as reasonably available, and without fee or charge to the Complainant or the Respondent. They can be temporary or on-going and can be implemented before or after the filing of a Formal Complaint or where no Formal Complaint has been filed. Such measures are designed to restore or preserve equal access to the recipient’s education program or activity without unreasonably burdening the other party, including measures designed to protect the safety of all parties or the recipient’s educational or employment environment, or deter Prohibited Conduct. </w:t>
      </w:r>
    </w:p>
    <w:p w14:paraId="4D07A883" w14:textId="77777777" w:rsidR="006D5ECD" w:rsidRPr="00E8040E" w:rsidRDefault="006D5ECD" w:rsidP="00926C1D">
      <w:pPr>
        <w:pStyle w:val="Default"/>
        <w:spacing w:before="240" w:line="276" w:lineRule="auto"/>
        <w:rPr>
          <w:rFonts w:asciiTheme="minorHAnsi" w:hAnsiTheme="minorHAnsi" w:cstheme="minorHAnsi"/>
        </w:rPr>
      </w:pPr>
      <w:r w:rsidRPr="00E8040E">
        <w:rPr>
          <w:rFonts w:asciiTheme="minorHAnsi" w:hAnsiTheme="minorHAnsi" w:cstheme="minorHAnsi"/>
        </w:rPr>
        <w:t xml:space="preserve">Supportive measures for students may include but are not limited to, the following: temporary “no contact” directive, academic scheduling arrangements and adjustments and referrals to external support organizations (i.e., Center Against Rape and Domestic Violence, CARDV). For employees, supportive measures may include but are not limited to the following temporary “no contact” orders, change in work schedules, or other adjustments to work/academic locations, assignments, living/lodging or transportation arrangements, and referrals to our Employee Assistance Program (EAP). </w:t>
      </w:r>
    </w:p>
    <w:p w14:paraId="42A13FD9" w14:textId="77777777" w:rsidR="006D5ECD" w:rsidRPr="00E8040E" w:rsidRDefault="006D5ECD" w:rsidP="00926C1D">
      <w:pPr>
        <w:pStyle w:val="Default"/>
        <w:spacing w:before="240" w:line="276" w:lineRule="auto"/>
        <w:rPr>
          <w:rFonts w:asciiTheme="minorHAnsi" w:hAnsiTheme="minorHAnsi" w:cstheme="minorHAnsi"/>
        </w:rPr>
      </w:pPr>
      <w:r w:rsidRPr="00E8040E">
        <w:rPr>
          <w:rFonts w:asciiTheme="minorHAnsi" w:hAnsiTheme="minorHAnsi" w:cstheme="minorHAnsi"/>
        </w:rPr>
        <w:t xml:space="preserve">Even in the absence of a formal complaint or report, in fulfillment of the University’s obligation to ensure equal access to its education programs and activities, the University may implement supportive measures/Title IX Interventions. This includes the consideration and response to requests for assistance relating to prior incidents of Prohibited Conduct that could contribute to a hostile educational environment or otherwise interfere with a student’s access to education where both individuals are, at the time of the request, subject to the University’s policies. </w:t>
      </w:r>
    </w:p>
    <w:p w14:paraId="13C75441" w14:textId="55FE4E25" w:rsidR="006D5ECD" w:rsidRPr="00B15822" w:rsidRDefault="006D5ECD" w:rsidP="00926C1D">
      <w:pPr>
        <w:pStyle w:val="Default"/>
        <w:spacing w:before="240" w:line="276" w:lineRule="auto"/>
        <w:rPr>
          <w:rFonts w:asciiTheme="minorHAnsi" w:hAnsiTheme="minorHAnsi" w:cstheme="minorHAnsi"/>
        </w:rPr>
      </w:pPr>
      <w:r w:rsidRPr="00E8040E">
        <w:rPr>
          <w:rFonts w:asciiTheme="minorHAnsi" w:hAnsiTheme="minorHAnsi" w:cstheme="minorHAnsi"/>
        </w:rPr>
        <w:t xml:space="preserve">In situations unrelated to a grievance process, the Title IX Coordinator may provide Title IX </w:t>
      </w:r>
      <w:r w:rsidRPr="00B15822">
        <w:rPr>
          <w:rFonts w:asciiTheme="minorHAnsi" w:hAnsiTheme="minorHAnsi" w:cstheme="minorHAnsi"/>
        </w:rPr>
        <w:t xml:space="preserve">interventions to prevent or remedy the effects of discrimination, harassment, and sexual violence, including but not limited </w:t>
      </w:r>
      <w:r w:rsidR="00A80B3B" w:rsidRPr="00B15822">
        <w:rPr>
          <w:rFonts w:asciiTheme="minorHAnsi" w:hAnsiTheme="minorHAnsi" w:cstheme="minorHAnsi"/>
        </w:rPr>
        <w:t>to</w:t>
      </w:r>
      <w:r w:rsidRPr="00B15822">
        <w:rPr>
          <w:rFonts w:asciiTheme="minorHAnsi" w:hAnsiTheme="minorHAnsi" w:cstheme="minorHAnsi"/>
        </w:rPr>
        <w:t xml:space="preserve"> dating, domestic violence, stalking, or other sexual misconduct. </w:t>
      </w:r>
    </w:p>
    <w:p w14:paraId="24DE1562" w14:textId="77777777" w:rsidR="006D5ECD" w:rsidRPr="00B15822" w:rsidRDefault="006D5ECD" w:rsidP="00525616">
      <w:pPr>
        <w:pStyle w:val="Default"/>
        <w:spacing w:before="240" w:after="240" w:line="276" w:lineRule="auto"/>
        <w:rPr>
          <w:rFonts w:asciiTheme="minorHAnsi" w:hAnsiTheme="minorHAnsi" w:cstheme="minorHAnsi"/>
        </w:rPr>
      </w:pPr>
      <w:r w:rsidRPr="00B15822">
        <w:rPr>
          <w:rFonts w:asciiTheme="minorHAnsi" w:hAnsiTheme="minorHAnsi" w:cstheme="minorHAnsi"/>
        </w:rPr>
        <w:t>Once imposed, the University will take necessary action to enforce the implemented supportive measures/interventions in a confidential manner (to the extent possible). For example, violations of no contact directives will be referred to appropriate student or employee conduct processes for enforcement. The Title IX Coordinator may collaborate with others within University when seeking supportive measures, however, the Title IX Coordinator is responsible for coordinating the effective implementation of Supportive Measures/interventions. Anyone who becomes aware of an issue with, or has a concern about, the compliance with the imposed measures/interventions, should report this concern to The Title IX Coordinator or other designated contact.</w:t>
      </w:r>
    </w:p>
    <w:p w14:paraId="172044A3" w14:textId="77777777" w:rsidR="00BD3B81" w:rsidRPr="00B15822" w:rsidRDefault="00BA20EA" w:rsidP="00AB0544">
      <w:pPr>
        <w:pStyle w:val="Heading3"/>
        <w:rPr>
          <w:sz w:val="24"/>
          <w:szCs w:val="24"/>
        </w:rPr>
      </w:pPr>
      <w:bookmarkStart w:id="61" w:name="_Toc146614016"/>
      <w:r w:rsidRPr="00B15822">
        <w:rPr>
          <w:sz w:val="24"/>
          <w:szCs w:val="24"/>
        </w:rPr>
        <w:t>Written Notification of Rights, Options and Resources</w:t>
      </w:r>
      <w:bookmarkEnd w:id="61"/>
    </w:p>
    <w:p w14:paraId="7AE57C43" w14:textId="3C798B0E" w:rsidR="00BD3B81" w:rsidRPr="00B15822" w:rsidRDefault="00BA20EA" w:rsidP="001D761C">
      <w:pPr>
        <w:pStyle w:val="BodyText"/>
        <w:spacing w:line="276" w:lineRule="auto"/>
        <w:ind w:left="0" w:right="370"/>
        <w:rPr>
          <w:rFonts w:asciiTheme="minorHAnsi" w:hAnsiTheme="minorHAnsi" w:cstheme="minorHAnsi"/>
        </w:rPr>
      </w:pPr>
      <w:r w:rsidRPr="00B15822">
        <w:rPr>
          <w:rFonts w:asciiTheme="minorHAnsi" w:hAnsiTheme="minorHAnsi" w:cstheme="minorHAnsi"/>
        </w:rPr>
        <w:t>Upon</w:t>
      </w:r>
      <w:r w:rsidRPr="00B15822">
        <w:rPr>
          <w:rFonts w:asciiTheme="minorHAnsi" w:hAnsiTheme="minorHAnsi" w:cstheme="minorHAnsi"/>
          <w:spacing w:val="-1"/>
        </w:rPr>
        <w:t xml:space="preserve"> receipt</w:t>
      </w:r>
      <w:r w:rsidRPr="00B15822">
        <w:rPr>
          <w:rFonts w:asciiTheme="minorHAnsi" w:hAnsiTheme="minorHAnsi" w:cstheme="minorHAnsi"/>
        </w:rPr>
        <w:t xml:space="preserve"> of a</w:t>
      </w:r>
      <w:r w:rsidRPr="00B15822">
        <w:rPr>
          <w:rFonts w:asciiTheme="minorHAnsi" w:hAnsiTheme="minorHAnsi" w:cstheme="minorHAnsi"/>
          <w:spacing w:val="-5"/>
        </w:rPr>
        <w:t xml:space="preserve"> </w:t>
      </w:r>
      <w:r w:rsidRPr="00B15822">
        <w:rPr>
          <w:rFonts w:asciiTheme="minorHAnsi" w:hAnsiTheme="minorHAnsi" w:cstheme="minorHAnsi"/>
          <w:spacing w:val="-1"/>
        </w:rPr>
        <w:t>report</w:t>
      </w:r>
      <w:r w:rsidRPr="00B15822">
        <w:rPr>
          <w:rFonts w:asciiTheme="minorHAnsi" w:hAnsiTheme="minorHAnsi" w:cstheme="minorHAnsi"/>
          <w:spacing w:val="4"/>
        </w:rPr>
        <w:t xml:space="preserve"> </w:t>
      </w:r>
      <w:r w:rsidRPr="00B15822">
        <w:rPr>
          <w:rFonts w:asciiTheme="minorHAnsi" w:hAnsiTheme="minorHAnsi" w:cstheme="minorHAnsi"/>
        </w:rPr>
        <w:t>of</w:t>
      </w:r>
      <w:r w:rsidRPr="00B15822">
        <w:rPr>
          <w:rFonts w:asciiTheme="minorHAnsi" w:hAnsiTheme="minorHAnsi" w:cstheme="minorHAnsi"/>
          <w:spacing w:val="-1"/>
        </w:rPr>
        <w:t xml:space="preserve"> </w:t>
      </w:r>
      <w:r w:rsidRPr="00B15822">
        <w:rPr>
          <w:rFonts w:asciiTheme="minorHAnsi" w:hAnsiTheme="minorHAnsi" w:cstheme="minorHAnsi"/>
        </w:rPr>
        <w:t xml:space="preserve">sexual </w:t>
      </w:r>
      <w:r w:rsidRPr="00B15822">
        <w:rPr>
          <w:rFonts w:asciiTheme="minorHAnsi" w:hAnsiTheme="minorHAnsi" w:cstheme="minorHAnsi"/>
          <w:spacing w:val="-2"/>
        </w:rPr>
        <w:t>assault,</w:t>
      </w:r>
      <w:r w:rsidRPr="00B15822">
        <w:rPr>
          <w:rFonts w:asciiTheme="minorHAnsi" w:hAnsiTheme="minorHAnsi" w:cstheme="minorHAnsi"/>
        </w:rPr>
        <w:t xml:space="preserve"> </w:t>
      </w:r>
      <w:r w:rsidRPr="00B15822">
        <w:rPr>
          <w:rFonts w:asciiTheme="minorHAnsi" w:hAnsiTheme="minorHAnsi" w:cstheme="minorHAnsi"/>
          <w:spacing w:val="-1"/>
        </w:rPr>
        <w:t>domestic violence,</w:t>
      </w:r>
      <w:r w:rsidRPr="00B15822">
        <w:rPr>
          <w:rFonts w:asciiTheme="minorHAnsi" w:hAnsiTheme="minorHAnsi" w:cstheme="minorHAnsi"/>
        </w:rPr>
        <w:t xml:space="preserve"> </w:t>
      </w:r>
      <w:r w:rsidRPr="00B15822">
        <w:rPr>
          <w:rFonts w:asciiTheme="minorHAnsi" w:hAnsiTheme="minorHAnsi" w:cstheme="minorHAnsi"/>
          <w:spacing w:val="-1"/>
        </w:rPr>
        <w:t>dating</w:t>
      </w:r>
      <w:r w:rsidRPr="00B15822">
        <w:rPr>
          <w:rFonts w:asciiTheme="minorHAnsi" w:hAnsiTheme="minorHAnsi" w:cstheme="minorHAnsi"/>
          <w:spacing w:val="-5"/>
        </w:rPr>
        <w:t xml:space="preserve"> </w:t>
      </w:r>
      <w:r w:rsidRPr="00B15822">
        <w:rPr>
          <w:rFonts w:asciiTheme="minorHAnsi" w:hAnsiTheme="minorHAnsi" w:cstheme="minorHAnsi"/>
          <w:spacing w:val="-2"/>
        </w:rPr>
        <w:t>violence,</w:t>
      </w:r>
      <w:r w:rsidRPr="00B15822">
        <w:rPr>
          <w:rFonts w:asciiTheme="minorHAnsi" w:hAnsiTheme="minorHAnsi" w:cstheme="minorHAnsi"/>
        </w:rPr>
        <w:t xml:space="preserve"> or </w:t>
      </w:r>
      <w:r w:rsidRPr="00B15822">
        <w:rPr>
          <w:rFonts w:asciiTheme="minorHAnsi" w:hAnsiTheme="minorHAnsi" w:cstheme="minorHAnsi"/>
          <w:spacing w:val="-1"/>
        </w:rPr>
        <w:t>stalking,</w:t>
      </w:r>
      <w:r w:rsidRPr="00B15822">
        <w:rPr>
          <w:rFonts w:asciiTheme="minorHAnsi" w:hAnsiTheme="minorHAnsi" w:cstheme="minorHAnsi"/>
        </w:rPr>
        <w:t xml:space="preserve"> the</w:t>
      </w:r>
      <w:r w:rsidRPr="00B15822">
        <w:rPr>
          <w:rFonts w:asciiTheme="minorHAnsi" w:hAnsiTheme="minorHAnsi" w:cstheme="minorHAnsi"/>
          <w:spacing w:val="59"/>
        </w:rPr>
        <w:t xml:space="preserve"> </w:t>
      </w:r>
      <w:r w:rsidRPr="00B15822">
        <w:rPr>
          <w:rFonts w:asciiTheme="minorHAnsi" w:hAnsiTheme="minorHAnsi" w:cstheme="minorHAnsi"/>
          <w:spacing w:val="-1"/>
        </w:rPr>
        <w:t>University</w:t>
      </w:r>
      <w:r w:rsidRPr="00B15822">
        <w:rPr>
          <w:rFonts w:asciiTheme="minorHAnsi" w:hAnsiTheme="minorHAnsi" w:cstheme="minorHAnsi"/>
          <w:spacing w:val="-8"/>
        </w:rPr>
        <w:t xml:space="preserve"> </w:t>
      </w:r>
      <w:r w:rsidRPr="00B15822">
        <w:rPr>
          <w:rFonts w:asciiTheme="minorHAnsi" w:hAnsiTheme="minorHAnsi" w:cstheme="minorHAnsi"/>
        </w:rPr>
        <w:t xml:space="preserve">will </w:t>
      </w:r>
      <w:r w:rsidRPr="00B15822">
        <w:rPr>
          <w:rFonts w:asciiTheme="minorHAnsi" w:hAnsiTheme="minorHAnsi" w:cstheme="minorHAnsi"/>
          <w:spacing w:val="-1"/>
        </w:rPr>
        <w:t>provide</w:t>
      </w:r>
      <w:r w:rsidRPr="00B15822">
        <w:rPr>
          <w:rFonts w:asciiTheme="minorHAnsi" w:hAnsiTheme="minorHAnsi" w:cstheme="minorHAnsi"/>
          <w:spacing w:val="2"/>
        </w:rPr>
        <w:t xml:space="preserve"> </w:t>
      </w:r>
      <w:r w:rsidRPr="00B15822">
        <w:rPr>
          <w:rFonts w:asciiTheme="minorHAnsi" w:hAnsiTheme="minorHAnsi" w:cstheme="minorHAnsi"/>
          <w:spacing w:val="-2"/>
        </w:rPr>
        <w:t>written</w:t>
      </w:r>
      <w:r w:rsidRPr="00B15822">
        <w:rPr>
          <w:rFonts w:asciiTheme="minorHAnsi" w:hAnsiTheme="minorHAnsi" w:cstheme="minorHAnsi"/>
        </w:rPr>
        <w:t xml:space="preserve"> </w:t>
      </w:r>
      <w:r w:rsidRPr="00B15822">
        <w:rPr>
          <w:rFonts w:asciiTheme="minorHAnsi" w:hAnsiTheme="minorHAnsi" w:cstheme="minorHAnsi"/>
          <w:spacing w:val="-2"/>
        </w:rPr>
        <w:t>notification</w:t>
      </w:r>
      <w:r w:rsidRPr="00B15822">
        <w:rPr>
          <w:rFonts w:asciiTheme="minorHAnsi" w:hAnsiTheme="minorHAnsi" w:cstheme="minorHAnsi"/>
        </w:rPr>
        <w:t xml:space="preserve"> to </w:t>
      </w:r>
      <w:r w:rsidRPr="00B15822">
        <w:rPr>
          <w:rFonts w:asciiTheme="minorHAnsi" w:hAnsiTheme="minorHAnsi" w:cstheme="minorHAnsi"/>
          <w:spacing w:val="-1"/>
        </w:rPr>
        <w:t>students</w:t>
      </w:r>
      <w:r w:rsidRPr="00B15822">
        <w:rPr>
          <w:rFonts w:asciiTheme="minorHAnsi" w:hAnsiTheme="minorHAnsi" w:cstheme="minorHAnsi"/>
          <w:spacing w:val="1"/>
        </w:rPr>
        <w:t xml:space="preserve"> </w:t>
      </w:r>
      <w:r w:rsidRPr="00B15822">
        <w:rPr>
          <w:rFonts w:asciiTheme="minorHAnsi" w:hAnsiTheme="minorHAnsi" w:cstheme="minorHAnsi"/>
          <w:spacing w:val="-1"/>
        </w:rPr>
        <w:t>and</w:t>
      </w:r>
      <w:r w:rsidRPr="00B15822">
        <w:rPr>
          <w:rFonts w:asciiTheme="minorHAnsi" w:hAnsiTheme="minorHAnsi" w:cstheme="minorHAnsi"/>
        </w:rPr>
        <w:t xml:space="preserve"> </w:t>
      </w:r>
      <w:r w:rsidRPr="00B15822">
        <w:rPr>
          <w:rFonts w:asciiTheme="minorHAnsi" w:hAnsiTheme="minorHAnsi" w:cstheme="minorHAnsi"/>
          <w:spacing w:val="-2"/>
        </w:rPr>
        <w:t>employees</w:t>
      </w:r>
      <w:r w:rsidRPr="00B15822">
        <w:rPr>
          <w:rFonts w:asciiTheme="minorHAnsi" w:hAnsiTheme="minorHAnsi" w:cstheme="minorHAnsi"/>
        </w:rPr>
        <w:t xml:space="preserve"> about their</w:t>
      </w:r>
      <w:r w:rsidRPr="00B15822">
        <w:rPr>
          <w:rFonts w:asciiTheme="minorHAnsi" w:hAnsiTheme="minorHAnsi" w:cstheme="minorHAnsi"/>
          <w:spacing w:val="-1"/>
        </w:rPr>
        <w:t xml:space="preserve"> rights,</w:t>
      </w:r>
      <w:r w:rsidR="00C5592A" w:rsidRPr="00B15822">
        <w:rPr>
          <w:rFonts w:asciiTheme="minorHAnsi" w:hAnsiTheme="minorHAnsi" w:cstheme="minorHAnsi"/>
          <w:spacing w:val="-1"/>
        </w:rPr>
        <w:t xml:space="preserve"> </w:t>
      </w:r>
      <w:r w:rsidRPr="00B15822">
        <w:rPr>
          <w:rFonts w:asciiTheme="minorHAnsi" w:hAnsiTheme="minorHAnsi" w:cstheme="minorHAnsi"/>
        </w:rPr>
        <w:t>existing</w:t>
      </w:r>
      <w:r w:rsidRPr="00B15822">
        <w:rPr>
          <w:rFonts w:asciiTheme="minorHAnsi" w:hAnsiTheme="minorHAnsi" w:cstheme="minorHAnsi"/>
          <w:spacing w:val="-2"/>
        </w:rPr>
        <w:t xml:space="preserve"> </w:t>
      </w:r>
      <w:r w:rsidRPr="00B15822">
        <w:rPr>
          <w:rFonts w:asciiTheme="minorHAnsi" w:hAnsiTheme="minorHAnsi" w:cstheme="minorHAnsi"/>
          <w:spacing w:val="-1"/>
        </w:rPr>
        <w:t>counseling,</w:t>
      </w:r>
      <w:r w:rsidRPr="00B15822">
        <w:rPr>
          <w:rFonts w:asciiTheme="minorHAnsi" w:hAnsiTheme="minorHAnsi" w:cstheme="minorHAnsi"/>
        </w:rPr>
        <w:t xml:space="preserve"> health, </w:t>
      </w:r>
      <w:r w:rsidRPr="00B15822">
        <w:rPr>
          <w:rFonts w:asciiTheme="minorHAnsi" w:hAnsiTheme="minorHAnsi" w:cstheme="minorHAnsi"/>
          <w:spacing w:val="-1"/>
        </w:rPr>
        <w:t>mental</w:t>
      </w:r>
      <w:r w:rsidRPr="00B15822">
        <w:rPr>
          <w:rFonts w:asciiTheme="minorHAnsi" w:hAnsiTheme="minorHAnsi" w:cstheme="minorHAnsi"/>
        </w:rPr>
        <w:t xml:space="preserve"> </w:t>
      </w:r>
      <w:r w:rsidRPr="00B15822">
        <w:rPr>
          <w:rFonts w:asciiTheme="minorHAnsi" w:hAnsiTheme="minorHAnsi" w:cstheme="minorHAnsi"/>
          <w:spacing w:val="-1"/>
        </w:rPr>
        <w:t>health,</w:t>
      </w:r>
      <w:r w:rsidRPr="00B15822">
        <w:rPr>
          <w:rFonts w:asciiTheme="minorHAnsi" w:hAnsiTheme="minorHAnsi" w:cstheme="minorHAnsi"/>
        </w:rPr>
        <w:t xml:space="preserve"> victim </w:t>
      </w:r>
      <w:r w:rsidRPr="00B15822">
        <w:rPr>
          <w:rFonts w:asciiTheme="minorHAnsi" w:hAnsiTheme="minorHAnsi" w:cstheme="minorHAnsi"/>
          <w:spacing w:val="-1"/>
        </w:rPr>
        <w:t>advocacy</w:t>
      </w:r>
      <w:r w:rsidR="001B3250" w:rsidRPr="00B15822">
        <w:rPr>
          <w:rFonts w:asciiTheme="minorHAnsi" w:hAnsiTheme="minorHAnsi" w:cstheme="minorHAnsi"/>
          <w:spacing w:val="-1"/>
        </w:rPr>
        <w:t>/</w:t>
      </w:r>
      <w:r w:rsidRPr="00B15822">
        <w:rPr>
          <w:rFonts w:asciiTheme="minorHAnsi" w:hAnsiTheme="minorHAnsi" w:cstheme="minorHAnsi"/>
        </w:rPr>
        <w:t xml:space="preserve">legal </w:t>
      </w:r>
      <w:r w:rsidRPr="00B15822">
        <w:rPr>
          <w:rFonts w:asciiTheme="minorHAnsi" w:hAnsiTheme="minorHAnsi" w:cstheme="minorHAnsi"/>
          <w:spacing w:val="-1"/>
        </w:rPr>
        <w:t>assistance</w:t>
      </w:r>
      <w:r w:rsidR="007F3528" w:rsidRPr="00B15822">
        <w:rPr>
          <w:rFonts w:asciiTheme="minorHAnsi" w:hAnsiTheme="minorHAnsi" w:cstheme="minorHAnsi"/>
          <w:spacing w:val="-1"/>
        </w:rPr>
        <w:t xml:space="preserve"> </w:t>
      </w:r>
      <w:r w:rsidRPr="00B15822">
        <w:rPr>
          <w:rFonts w:asciiTheme="minorHAnsi" w:hAnsiTheme="minorHAnsi" w:cstheme="minorHAnsi"/>
          <w:spacing w:val="-1"/>
        </w:rPr>
        <w:t>and</w:t>
      </w:r>
      <w:r w:rsidRPr="00B15822">
        <w:rPr>
          <w:rFonts w:asciiTheme="minorHAnsi" w:hAnsiTheme="minorHAnsi" w:cstheme="minorHAnsi"/>
          <w:spacing w:val="2"/>
        </w:rPr>
        <w:t xml:space="preserve"> </w:t>
      </w:r>
      <w:r w:rsidRPr="00B15822">
        <w:rPr>
          <w:rFonts w:asciiTheme="minorHAnsi" w:hAnsiTheme="minorHAnsi" w:cstheme="minorHAnsi"/>
        </w:rPr>
        <w:t>other</w:t>
      </w:r>
      <w:r w:rsidRPr="00B15822">
        <w:rPr>
          <w:rFonts w:asciiTheme="minorHAnsi" w:hAnsiTheme="minorHAnsi" w:cstheme="minorHAnsi"/>
          <w:spacing w:val="-2"/>
        </w:rPr>
        <w:t xml:space="preserve"> </w:t>
      </w:r>
      <w:r w:rsidRPr="00B15822">
        <w:rPr>
          <w:rFonts w:asciiTheme="minorHAnsi" w:hAnsiTheme="minorHAnsi" w:cstheme="minorHAnsi"/>
          <w:spacing w:val="-1"/>
        </w:rPr>
        <w:t>services</w:t>
      </w:r>
      <w:r w:rsidRPr="00B15822">
        <w:rPr>
          <w:rFonts w:asciiTheme="minorHAnsi" w:hAnsiTheme="minorHAnsi" w:cstheme="minorHAnsi"/>
        </w:rPr>
        <w:t xml:space="preserve"> </w:t>
      </w:r>
      <w:r w:rsidRPr="00B15822">
        <w:rPr>
          <w:rFonts w:asciiTheme="minorHAnsi" w:hAnsiTheme="minorHAnsi" w:cstheme="minorHAnsi"/>
          <w:spacing w:val="-1"/>
        </w:rPr>
        <w:t xml:space="preserve">available </w:t>
      </w:r>
      <w:r w:rsidRPr="00B15822">
        <w:rPr>
          <w:rFonts w:asciiTheme="minorHAnsi" w:hAnsiTheme="minorHAnsi" w:cstheme="minorHAnsi"/>
        </w:rPr>
        <w:t xml:space="preserve">for </w:t>
      </w:r>
      <w:r w:rsidRPr="00B15822">
        <w:rPr>
          <w:rFonts w:asciiTheme="minorHAnsi" w:hAnsiTheme="minorHAnsi" w:cstheme="minorHAnsi"/>
          <w:spacing w:val="-1"/>
        </w:rPr>
        <w:t>victims</w:t>
      </w:r>
      <w:r w:rsidRPr="00B15822">
        <w:rPr>
          <w:rFonts w:asciiTheme="minorHAnsi" w:hAnsiTheme="minorHAnsi" w:cstheme="minorHAnsi"/>
          <w:spacing w:val="3"/>
        </w:rPr>
        <w:t xml:space="preserve"> </w:t>
      </w:r>
      <w:r w:rsidRPr="00B15822">
        <w:rPr>
          <w:rFonts w:asciiTheme="minorHAnsi" w:hAnsiTheme="minorHAnsi" w:cstheme="minorHAnsi"/>
        </w:rPr>
        <w:t>both</w:t>
      </w:r>
      <w:r w:rsidR="00C5592A" w:rsidRPr="00B15822">
        <w:rPr>
          <w:rFonts w:asciiTheme="minorHAnsi" w:hAnsiTheme="minorHAnsi" w:cstheme="minorHAnsi"/>
        </w:rPr>
        <w:t xml:space="preserve"> </w:t>
      </w:r>
      <w:r w:rsidRPr="00B15822">
        <w:rPr>
          <w:rFonts w:asciiTheme="minorHAnsi" w:hAnsiTheme="minorHAnsi" w:cstheme="minorHAnsi"/>
        </w:rPr>
        <w:t xml:space="preserve">within the </w:t>
      </w:r>
      <w:r w:rsidRPr="00B15822">
        <w:rPr>
          <w:rFonts w:asciiTheme="minorHAnsi" w:hAnsiTheme="minorHAnsi" w:cstheme="minorHAnsi"/>
          <w:spacing w:val="-1"/>
        </w:rPr>
        <w:t>institution</w:t>
      </w:r>
      <w:r w:rsidRPr="00B15822">
        <w:rPr>
          <w:rFonts w:asciiTheme="minorHAnsi" w:hAnsiTheme="minorHAnsi" w:cstheme="minorHAnsi"/>
        </w:rPr>
        <w:t xml:space="preserve"> and in the </w:t>
      </w:r>
      <w:r w:rsidRPr="00B15822">
        <w:rPr>
          <w:rFonts w:asciiTheme="minorHAnsi" w:hAnsiTheme="minorHAnsi" w:cstheme="minorHAnsi"/>
          <w:spacing w:val="-1"/>
        </w:rPr>
        <w:t>community.</w:t>
      </w:r>
    </w:p>
    <w:p w14:paraId="075A7A06" w14:textId="65FC6FCB" w:rsidR="00477095" w:rsidRPr="00B15822" w:rsidRDefault="009F2FEE" w:rsidP="00AB0544">
      <w:pPr>
        <w:pStyle w:val="Heading3"/>
        <w:rPr>
          <w:sz w:val="24"/>
          <w:szCs w:val="24"/>
        </w:rPr>
      </w:pPr>
      <w:bookmarkStart w:id="62" w:name="_Toc146614017"/>
      <w:r w:rsidRPr="00B15822">
        <w:rPr>
          <w:sz w:val="24"/>
          <w:szCs w:val="24"/>
        </w:rPr>
        <w:t>Bystander Intervention</w:t>
      </w:r>
      <w:bookmarkEnd w:id="62"/>
    </w:p>
    <w:p w14:paraId="3507EA4F" w14:textId="532D3A0A" w:rsidR="00477095" w:rsidRPr="00B15822" w:rsidRDefault="00477095" w:rsidP="001D761C">
      <w:pPr>
        <w:autoSpaceDE w:val="0"/>
        <w:autoSpaceDN w:val="0"/>
        <w:adjustRightInd w:val="0"/>
        <w:spacing w:after="0" w:line="276" w:lineRule="auto"/>
        <w:rPr>
          <w:rFonts w:ascii="Calibri" w:hAnsi="Calibri" w:cs="Calibri"/>
          <w:color w:val="000000"/>
          <w:sz w:val="24"/>
          <w:szCs w:val="24"/>
        </w:rPr>
      </w:pPr>
      <w:r w:rsidRPr="0A4F7057">
        <w:rPr>
          <w:rFonts w:ascii="Calibri" w:hAnsi="Calibri" w:cs="Calibri"/>
          <w:color w:val="323232"/>
          <w:sz w:val="24"/>
          <w:szCs w:val="24"/>
        </w:rPr>
        <w:t xml:space="preserve">WesternU encourages all members of the WesternU community to be Active Bystanders against sexual </w:t>
      </w:r>
      <w:r w:rsidRPr="0A4F7057">
        <w:rPr>
          <w:rFonts w:ascii="Calibri" w:hAnsi="Calibri" w:cs="Calibri"/>
          <w:color w:val="000000" w:themeColor="text1"/>
          <w:sz w:val="24"/>
          <w:szCs w:val="24"/>
        </w:rPr>
        <w:t xml:space="preserve">violence. Bystanders are those who witness inappropriate behaviors or harmful situations, such as sexual harassment or sexual violence. Bystander Intervention occurs when a </w:t>
      </w:r>
      <w:r w:rsidR="7D24C0B4" w:rsidRPr="0A4F7057">
        <w:rPr>
          <w:rFonts w:ascii="Calibri" w:hAnsi="Calibri" w:cs="Calibri"/>
          <w:color w:val="000000" w:themeColor="text1"/>
          <w:sz w:val="24"/>
          <w:szCs w:val="24"/>
        </w:rPr>
        <w:t>bystander makes</w:t>
      </w:r>
      <w:r w:rsidRPr="0A4F7057">
        <w:rPr>
          <w:rFonts w:ascii="Calibri" w:hAnsi="Calibri" w:cs="Calibri"/>
          <w:color w:val="000000" w:themeColor="text1"/>
          <w:sz w:val="24"/>
          <w:szCs w:val="24"/>
        </w:rPr>
        <w:t xml:space="preserve"> a choice to speak up or intervene in some way. Bystanders can have a powerful impact on sexual violence prevention. </w:t>
      </w:r>
    </w:p>
    <w:p w14:paraId="0BB4A009" w14:textId="77777777" w:rsidR="00477095" w:rsidRPr="00B15822" w:rsidRDefault="00477095" w:rsidP="00926C1D">
      <w:pPr>
        <w:autoSpaceDE w:val="0"/>
        <w:autoSpaceDN w:val="0"/>
        <w:adjustRightInd w:val="0"/>
        <w:spacing w:before="240" w:after="0" w:line="276" w:lineRule="auto"/>
        <w:rPr>
          <w:rFonts w:ascii="Calibri" w:hAnsi="Calibri" w:cs="Calibri"/>
          <w:color w:val="323232"/>
          <w:sz w:val="24"/>
          <w:szCs w:val="24"/>
        </w:rPr>
      </w:pPr>
      <w:r w:rsidRPr="00B15822">
        <w:rPr>
          <w:rFonts w:ascii="Calibri" w:hAnsi="Calibri" w:cs="Calibri"/>
          <w:color w:val="323232"/>
          <w:sz w:val="24"/>
          <w:szCs w:val="24"/>
        </w:rPr>
        <w:t xml:space="preserve">The following information is based on Bystander Intervention research and can help members of the WesternU community learn to recognize the signs of danger and develop plans to keep each other safe. Commit to being an Active Bystander. </w:t>
      </w:r>
    </w:p>
    <w:p w14:paraId="6F8A723B" w14:textId="77777777" w:rsidR="00477095" w:rsidRPr="00B15822" w:rsidRDefault="00477095" w:rsidP="00926C1D">
      <w:pPr>
        <w:autoSpaceDE w:val="0"/>
        <w:autoSpaceDN w:val="0"/>
        <w:adjustRightInd w:val="0"/>
        <w:spacing w:before="240" w:after="0" w:line="276" w:lineRule="auto"/>
        <w:rPr>
          <w:rFonts w:ascii="Calibri" w:hAnsi="Calibri" w:cs="Calibri"/>
          <w:color w:val="202020"/>
          <w:sz w:val="24"/>
          <w:szCs w:val="24"/>
        </w:rPr>
      </w:pPr>
      <w:r w:rsidRPr="00B15822">
        <w:rPr>
          <w:rFonts w:ascii="Calibri" w:hAnsi="Calibri" w:cs="Calibri"/>
          <w:color w:val="202020"/>
          <w:sz w:val="24"/>
          <w:szCs w:val="24"/>
        </w:rPr>
        <w:t xml:space="preserve">Research indicates that Bystander Intervention may reduce rates of sexual violence on college campuses. Although more research is needed on the efficacy of Bystander intervention as a social strategy, extant research by Salazar (2014) demonstrates that Bystander intervention strategies may: </w:t>
      </w:r>
    </w:p>
    <w:p w14:paraId="2D4D2637" w14:textId="1190F814" w:rsidR="00477095" w:rsidRPr="00B15822" w:rsidRDefault="00477095" w:rsidP="001D761C">
      <w:pPr>
        <w:autoSpaceDE w:val="0"/>
        <w:autoSpaceDN w:val="0"/>
        <w:adjustRightInd w:val="0"/>
        <w:spacing w:after="0" w:line="276" w:lineRule="auto"/>
        <w:ind w:firstLine="720"/>
        <w:rPr>
          <w:rFonts w:ascii="Calibri" w:hAnsi="Calibri" w:cs="Calibri"/>
          <w:color w:val="202020"/>
          <w:sz w:val="24"/>
          <w:szCs w:val="24"/>
        </w:rPr>
      </w:pPr>
      <w:r w:rsidRPr="0A4F7057">
        <w:rPr>
          <w:rFonts w:ascii="Courier New" w:hAnsi="Courier New" w:cs="Courier New"/>
          <w:color w:val="202020"/>
          <w:sz w:val="24"/>
          <w:szCs w:val="24"/>
        </w:rPr>
        <w:t xml:space="preserve">o </w:t>
      </w:r>
      <w:r w:rsidR="5A719F7D" w:rsidRPr="0A4F7057">
        <w:rPr>
          <w:rFonts w:ascii="Calibri" w:hAnsi="Calibri" w:cs="Calibri"/>
          <w:color w:val="202020"/>
          <w:sz w:val="24"/>
          <w:szCs w:val="24"/>
        </w:rPr>
        <w:t>encourages</w:t>
      </w:r>
      <w:r w:rsidRPr="0A4F7057">
        <w:rPr>
          <w:rFonts w:ascii="Calibri" w:hAnsi="Calibri" w:cs="Calibri"/>
          <w:color w:val="202020"/>
          <w:sz w:val="24"/>
          <w:szCs w:val="24"/>
        </w:rPr>
        <w:t xml:space="preserve"> participants to identify potentially harmful situations and intervene more often </w:t>
      </w:r>
    </w:p>
    <w:p w14:paraId="03BFCB4D" w14:textId="46AE94C6" w:rsidR="00477095" w:rsidRPr="00B15822" w:rsidRDefault="00477095" w:rsidP="001D761C">
      <w:pPr>
        <w:autoSpaceDE w:val="0"/>
        <w:autoSpaceDN w:val="0"/>
        <w:adjustRightInd w:val="0"/>
        <w:spacing w:after="0" w:line="276" w:lineRule="auto"/>
        <w:ind w:firstLine="720"/>
        <w:rPr>
          <w:rFonts w:ascii="Calibri" w:hAnsi="Calibri" w:cs="Calibri"/>
          <w:color w:val="202020"/>
          <w:sz w:val="24"/>
          <w:szCs w:val="24"/>
        </w:rPr>
      </w:pPr>
      <w:r w:rsidRPr="0A4F7057">
        <w:rPr>
          <w:rFonts w:ascii="Courier New" w:hAnsi="Courier New" w:cs="Courier New"/>
          <w:color w:val="202020"/>
          <w:sz w:val="24"/>
          <w:szCs w:val="24"/>
        </w:rPr>
        <w:t xml:space="preserve">o </w:t>
      </w:r>
      <w:r w:rsidR="13494D8A" w:rsidRPr="0A4F7057">
        <w:rPr>
          <w:rFonts w:ascii="Calibri" w:hAnsi="Calibri" w:cs="Calibri"/>
          <w:color w:val="202020"/>
          <w:sz w:val="24"/>
          <w:szCs w:val="24"/>
        </w:rPr>
        <w:t>engages</w:t>
      </w:r>
      <w:r w:rsidRPr="0A4F7057">
        <w:rPr>
          <w:rFonts w:ascii="Calibri" w:hAnsi="Calibri" w:cs="Calibri"/>
          <w:color w:val="202020"/>
          <w:sz w:val="24"/>
          <w:szCs w:val="24"/>
        </w:rPr>
        <w:t xml:space="preserve"> in less sexual violence perpetration </w:t>
      </w:r>
    </w:p>
    <w:p w14:paraId="6FE6E8BD" w14:textId="3E7F33DC" w:rsidR="00477095" w:rsidRPr="00B15822" w:rsidRDefault="00477095" w:rsidP="00853612">
      <w:pPr>
        <w:autoSpaceDE w:val="0"/>
        <w:autoSpaceDN w:val="0"/>
        <w:adjustRightInd w:val="0"/>
        <w:spacing w:after="0" w:line="276" w:lineRule="auto"/>
        <w:ind w:left="990" w:hanging="270"/>
        <w:rPr>
          <w:rFonts w:ascii="Calibri" w:hAnsi="Calibri" w:cs="Calibri"/>
          <w:color w:val="202020"/>
          <w:sz w:val="24"/>
          <w:szCs w:val="24"/>
        </w:rPr>
      </w:pPr>
      <w:r w:rsidRPr="0A4F7057">
        <w:rPr>
          <w:rFonts w:ascii="Courier New" w:hAnsi="Courier New" w:cs="Courier New"/>
          <w:color w:val="202020"/>
          <w:sz w:val="24"/>
          <w:szCs w:val="24"/>
        </w:rPr>
        <w:t xml:space="preserve">o </w:t>
      </w:r>
      <w:r w:rsidR="66942A8D" w:rsidRPr="0A4F7057">
        <w:rPr>
          <w:rFonts w:ascii="Calibri" w:hAnsi="Calibri" w:cs="Calibri"/>
          <w:color w:val="202020"/>
          <w:sz w:val="24"/>
          <w:szCs w:val="24"/>
        </w:rPr>
        <w:t>retains</w:t>
      </w:r>
      <w:r w:rsidRPr="0A4F7057">
        <w:rPr>
          <w:rFonts w:ascii="Calibri" w:hAnsi="Calibri" w:cs="Calibri"/>
          <w:color w:val="202020"/>
          <w:sz w:val="24"/>
          <w:szCs w:val="24"/>
        </w:rPr>
        <w:t xml:space="preserve"> greater legal knowledge of sexual assault, effective consent, subscribe to less rape myths, </w:t>
      </w:r>
    </w:p>
    <w:p w14:paraId="087B9B77" w14:textId="77777777" w:rsidR="00477095" w:rsidRPr="00B15822" w:rsidRDefault="00477095" w:rsidP="001D761C">
      <w:pPr>
        <w:autoSpaceDE w:val="0"/>
        <w:autoSpaceDN w:val="0"/>
        <w:adjustRightInd w:val="0"/>
        <w:spacing w:after="0" w:line="276" w:lineRule="auto"/>
        <w:ind w:left="720"/>
        <w:rPr>
          <w:rFonts w:ascii="Calibri" w:hAnsi="Calibri" w:cs="Calibri"/>
          <w:color w:val="202020"/>
          <w:sz w:val="24"/>
          <w:szCs w:val="24"/>
        </w:rPr>
      </w:pPr>
      <w:r w:rsidRPr="00B15822">
        <w:rPr>
          <w:rFonts w:ascii="Courier New" w:hAnsi="Courier New" w:cs="Courier New"/>
          <w:color w:val="202020"/>
          <w:sz w:val="24"/>
          <w:szCs w:val="24"/>
        </w:rPr>
        <w:t xml:space="preserve">o </w:t>
      </w:r>
      <w:r w:rsidRPr="00B15822">
        <w:rPr>
          <w:rFonts w:ascii="Calibri" w:hAnsi="Calibri" w:cs="Calibri"/>
          <w:color w:val="202020"/>
          <w:sz w:val="24"/>
          <w:szCs w:val="24"/>
        </w:rPr>
        <w:t xml:space="preserve">express greater empathy for rape victims and less negative date rape attitudes and less hostility toward women and less hyper-gender ideology </w:t>
      </w:r>
    </w:p>
    <w:p w14:paraId="0907E100" w14:textId="5F8076C7" w:rsidR="00477095" w:rsidRPr="00B15822" w:rsidRDefault="00477095" w:rsidP="001D761C">
      <w:pPr>
        <w:autoSpaceDE w:val="0"/>
        <w:autoSpaceDN w:val="0"/>
        <w:adjustRightInd w:val="0"/>
        <w:spacing w:after="0" w:line="276" w:lineRule="auto"/>
        <w:ind w:firstLine="720"/>
        <w:rPr>
          <w:rFonts w:ascii="Calibri" w:hAnsi="Calibri" w:cs="Calibri"/>
          <w:color w:val="202020"/>
          <w:sz w:val="24"/>
          <w:szCs w:val="24"/>
        </w:rPr>
      </w:pPr>
      <w:r w:rsidRPr="12323493">
        <w:rPr>
          <w:rFonts w:ascii="Courier New" w:hAnsi="Courier New" w:cs="Courier New"/>
          <w:color w:val="202020"/>
          <w:sz w:val="24"/>
          <w:szCs w:val="24"/>
        </w:rPr>
        <w:t xml:space="preserve">o </w:t>
      </w:r>
      <w:r w:rsidR="28C9B636" w:rsidRPr="12323493">
        <w:rPr>
          <w:rFonts w:ascii="Calibri" w:hAnsi="Calibri" w:cs="Calibri"/>
          <w:color w:val="202020"/>
          <w:sz w:val="24"/>
          <w:szCs w:val="24"/>
        </w:rPr>
        <w:t>possesses</w:t>
      </w:r>
      <w:r w:rsidRPr="12323493">
        <w:rPr>
          <w:rFonts w:ascii="Calibri" w:hAnsi="Calibri" w:cs="Calibri"/>
          <w:color w:val="202020"/>
          <w:sz w:val="24"/>
          <w:szCs w:val="24"/>
        </w:rPr>
        <w:t xml:space="preserve"> greater intentions to intervene </w:t>
      </w:r>
    </w:p>
    <w:p w14:paraId="0E4F7C65" w14:textId="77777777" w:rsidR="00477095" w:rsidRPr="00B15822" w:rsidRDefault="00477095" w:rsidP="001D761C">
      <w:pPr>
        <w:autoSpaceDE w:val="0"/>
        <w:autoSpaceDN w:val="0"/>
        <w:adjustRightInd w:val="0"/>
        <w:spacing w:after="0" w:line="276" w:lineRule="auto"/>
        <w:ind w:firstLine="720"/>
        <w:rPr>
          <w:rFonts w:ascii="Calibri" w:hAnsi="Calibri" w:cs="Calibri"/>
          <w:color w:val="202020"/>
          <w:sz w:val="24"/>
          <w:szCs w:val="24"/>
        </w:rPr>
      </w:pPr>
      <w:r w:rsidRPr="00B15822">
        <w:rPr>
          <w:rFonts w:ascii="Courier New" w:hAnsi="Courier New" w:cs="Courier New"/>
          <w:color w:val="202020"/>
          <w:sz w:val="24"/>
          <w:szCs w:val="24"/>
        </w:rPr>
        <w:t xml:space="preserve">o </w:t>
      </w:r>
      <w:r w:rsidRPr="00B15822">
        <w:rPr>
          <w:rFonts w:ascii="Calibri" w:hAnsi="Calibri" w:cs="Calibri"/>
          <w:color w:val="202020"/>
          <w:sz w:val="24"/>
          <w:szCs w:val="24"/>
        </w:rPr>
        <w:t xml:space="preserve">less positive outcome expectancies for nonconsensual sex </w:t>
      </w:r>
    </w:p>
    <w:p w14:paraId="1A63D56F" w14:textId="77777777" w:rsidR="00477095" w:rsidRPr="00B15822" w:rsidRDefault="00477095" w:rsidP="001D761C">
      <w:pPr>
        <w:autoSpaceDE w:val="0"/>
        <w:autoSpaceDN w:val="0"/>
        <w:adjustRightInd w:val="0"/>
        <w:spacing w:after="0" w:line="276" w:lineRule="auto"/>
        <w:ind w:firstLine="720"/>
        <w:rPr>
          <w:rFonts w:ascii="Calibri" w:hAnsi="Calibri" w:cs="Calibri"/>
          <w:color w:val="202020"/>
          <w:sz w:val="24"/>
          <w:szCs w:val="24"/>
        </w:rPr>
      </w:pPr>
      <w:r w:rsidRPr="00B15822">
        <w:rPr>
          <w:rFonts w:ascii="Courier New" w:hAnsi="Courier New" w:cs="Courier New"/>
          <w:color w:val="202020"/>
          <w:sz w:val="24"/>
          <w:szCs w:val="24"/>
        </w:rPr>
        <w:t xml:space="preserve">o </w:t>
      </w:r>
      <w:r w:rsidRPr="00B15822">
        <w:rPr>
          <w:rFonts w:ascii="Calibri" w:hAnsi="Calibri" w:cs="Calibri"/>
          <w:color w:val="202020"/>
          <w:sz w:val="24"/>
          <w:szCs w:val="24"/>
        </w:rPr>
        <w:t xml:space="preserve">more positive outcome expectancies for intervening </w:t>
      </w:r>
    </w:p>
    <w:p w14:paraId="02FFB348" w14:textId="77777777" w:rsidR="00477095" w:rsidRPr="00B15822" w:rsidRDefault="00477095" w:rsidP="001D761C">
      <w:pPr>
        <w:autoSpaceDE w:val="0"/>
        <w:autoSpaceDN w:val="0"/>
        <w:adjustRightInd w:val="0"/>
        <w:spacing w:after="0" w:line="276" w:lineRule="auto"/>
        <w:ind w:firstLine="720"/>
        <w:rPr>
          <w:rFonts w:ascii="Calibri" w:hAnsi="Calibri" w:cs="Calibri"/>
          <w:color w:val="202020"/>
          <w:sz w:val="24"/>
          <w:szCs w:val="24"/>
        </w:rPr>
      </w:pPr>
      <w:r w:rsidRPr="00B15822">
        <w:rPr>
          <w:rFonts w:ascii="Courier New" w:hAnsi="Courier New" w:cs="Courier New"/>
          <w:color w:val="202020"/>
          <w:sz w:val="24"/>
          <w:szCs w:val="24"/>
        </w:rPr>
        <w:t xml:space="preserve">o </w:t>
      </w:r>
      <w:r w:rsidRPr="00B15822">
        <w:rPr>
          <w:rFonts w:ascii="Calibri" w:hAnsi="Calibri" w:cs="Calibri"/>
          <w:color w:val="202020"/>
          <w:sz w:val="24"/>
          <w:szCs w:val="24"/>
        </w:rPr>
        <w:t xml:space="preserve">Decrease comfort with other’s inappropriate behaviors </w:t>
      </w:r>
    </w:p>
    <w:p w14:paraId="268D8E3A" w14:textId="77777777" w:rsidR="00477095" w:rsidRPr="00B15822" w:rsidRDefault="00477095" w:rsidP="001D761C">
      <w:pPr>
        <w:autoSpaceDE w:val="0"/>
        <w:autoSpaceDN w:val="0"/>
        <w:adjustRightInd w:val="0"/>
        <w:spacing w:after="0" w:line="276" w:lineRule="auto"/>
        <w:rPr>
          <w:rFonts w:ascii="Calibri" w:hAnsi="Calibri" w:cs="Calibri"/>
          <w:color w:val="202020"/>
          <w:sz w:val="24"/>
          <w:szCs w:val="24"/>
        </w:rPr>
      </w:pPr>
    </w:p>
    <w:p w14:paraId="1F95FBF9" w14:textId="56B3730A" w:rsidR="00477095" w:rsidRPr="00B15822" w:rsidRDefault="00477095" w:rsidP="001D761C">
      <w:pPr>
        <w:autoSpaceDE w:val="0"/>
        <w:autoSpaceDN w:val="0"/>
        <w:adjustRightInd w:val="0"/>
        <w:spacing w:after="0" w:line="276" w:lineRule="auto"/>
        <w:rPr>
          <w:rFonts w:ascii="Calibri" w:hAnsi="Calibri" w:cs="Calibri"/>
          <w:color w:val="000000"/>
          <w:sz w:val="24"/>
          <w:szCs w:val="24"/>
        </w:rPr>
      </w:pPr>
      <w:r w:rsidRPr="00B15822">
        <w:rPr>
          <w:rFonts w:ascii="Calibri" w:hAnsi="Calibri" w:cs="Calibri"/>
          <w:color w:val="000000"/>
          <w:sz w:val="24"/>
          <w:szCs w:val="24"/>
        </w:rPr>
        <w:t>Moreover, Kettrey</w:t>
      </w:r>
      <w:r w:rsidR="003D0259" w:rsidRPr="00B15822">
        <w:rPr>
          <w:rFonts w:ascii="Calibri" w:hAnsi="Calibri" w:cs="Calibri"/>
          <w:color w:val="000000"/>
          <w:sz w:val="24"/>
          <w:szCs w:val="24"/>
        </w:rPr>
        <w:t>,</w:t>
      </w:r>
      <w:r w:rsidRPr="00B15822">
        <w:rPr>
          <w:rFonts w:ascii="Calibri" w:hAnsi="Calibri" w:cs="Calibri"/>
          <w:color w:val="000000"/>
          <w:sz w:val="24"/>
          <w:szCs w:val="24"/>
        </w:rPr>
        <w:t xml:space="preserve"> et al. (2021) reviewed a sample of 19 studies (N = 7920) and found that bystander intervention training provided significant success in empowering participants in identifying situations that warrant intervention. Additionally, Jouriles</w:t>
      </w:r>
      <w:r w:rsidR="003D0259" w:rsidRPr="00B15822">
        <w:rPr>
          <w:rFonts w:ascii="Calibri" w:hAnsi="Calibri" w:cs="Calibri"/>
          <w:color w:val="000000"/>
          <w:sz w:val="24"/>
          <w:szCs w:val="24"/>
        </w:rPr>
        <w:t>,</w:t>
      </w:r>
      <w:r w:rsidRPr="00B15822">
        <w:rPr>
          <w:rFonts w:ascii="Calibri" w:hAnsi="Calibri" w:cs="Calibri"/>
          <w:color w:val="000000"/>
          <w:sz w:val="24"/>
          <w:szCs w:val="24"/>
        </w:rPr>
        <w:t xml:space="preserve"> et al (2018) reviewed 24 studies and found that bystander intervention programming had a slight effect of improved attitudes/beliefs (effect 0.27) and a moderate effect on increased bystander behavior (effect 0.39). They also found that although the effect diminished overtime, the effect was sustained in some instances in as much 3 months following the programming. </w:t>
      </w:r>
    </w:p>
    <w:p w14:paraId="39AFF504" w14:textId="77777777" w:rsidR="00477095" w:rsidRPr="00B15822" w:rsidRDefault="00477095" w:rsidP="00A543D9">
      <w:pPr>
        <w:pStyle w:val="Heading4"/>
      </w:pPr>
      <w:r w:rsidRPr="00B15822">
        <w:t xml:space="preserve">Simple steps to becoming an Active Bystander: </w:t>
      </w:r>
    </w:p>
    <w:p w14:paraId="2E57709F"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Notice the situation. </w:t>
      </w:r>
      <w:r w:rsidRPr="00B15822">
        <w:rPr>
          <w:rFonts w:ascii="Calibri" w:hAnsi="Calibri" w:cs="Calibri"/>
          <w:color w:val="000000"/>
          <w:sz w:val="24"/>
          <w:szCs w:val="24"/>
        </w:rPr>
        <w:t xml:space="preserve">Be aware of your surroundings. </w:t>
      </w:r>
    </w:p>
    <w:p w14:paraId="6B885941"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Interpret it as a problem. </w:t>
      </w:r>
      <w:r w:rsidRPr="00B15822">
        <w:rPr>
          <w:rFonts w:ascii="Calibri" w:hAnsi="Calibri" w:cs="Calibri"/>
          <w:color w:val="000000"/>
          <w:sz w:val="24"/>
          <w:szCs w:val="24"/>
        </w:rPr>
        <w:t xml:space="preserve">Do I recognize that someone needs help? </w:t>
      </w:r>
    </w:p>
    <w:p w14:paraId="68D4F61E"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Feel responsible to act. </w:t>
      </w:r>
      <w:r w:rsidRPr="00B15822">
        <w:rPr>
          <w:rFonts w:ascii="Calibri" w:hAnsi="Calibri" w:cs="Calibri"/>
          <w:color w:val="000000"/>
          <w:sz w:val="24"/>
          <w:szCs w:val="24"/>
        </w:rPr>
        <w:t xml:space="preserve">See yourself as being part of the solution to help. </w:t>
      </w:r>
    </w:p>
    <w:p w14:paraId="4CF2BF21"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Know what to do. </w:t>
      </w:r>
      <w:r w:rsidRPr="00B15822">
        <w:rPr>
          <w:rFonts w:ascii="Calibri" w:hAnsi="Calibri" w:cs="Calibri"/>
          <w:color w:val="000000"/>
          <w:sz w:val="24"/>
          <w:szCs w:val="24"/>
        </w:rPr>
        <w:t xml:space="preserve">Educate yourself on what to do. </w:t>
      </w:r>
    </w:p>
    <w:p w14:paraId="179B33DA"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Intervene safely. </w:t>
      </w:r>
      <w:r w:rsidRPr="00B15822">
        <w:rPr>
          <w:rFonts w:ascii="Calibri" w:hAnsi="Calibri" w:cs="Calibri"/>
          <w:color w:val="000000"/>
          <w:sz w:val="24"/>
          <w:szCs w:val="24"/>
        </w:rPr>
        <w:t xml:space="preserve">Act but be sure to keep yourself safe. </w:t>
      </w:r>
    </w:p>
    <w:p w14:paraId="60D88C00" w14:textId="77777777" w:rsidR="00477095" w:rsidRPr="00B15822" w:rsidRDefault="00477095" w:rsidP="00A543D9">
      <w:pPr>
        <w:pStyle w:val="Heading4"/>
      </w:pPr>
      <w:r w:rsidRPr="00B15822">
        <w:t xml:space="preserve">Common Bystander Intervention Strategies: </w:t>
      </w:r>
    </w:p>
    <w:p w14:paraId="6E7FC353"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1. </w:t>
      </w:r>
      <w:r w:rsidRPr="00B15822">
        <w:rPr>
          <w:rFonts w:ascii="Calibri" w:hAnsi="Calibri" w:cs="Calibri"/>
          <w:b/>
          <w:bCs/>
          <w:color w:val="000000"/>
          <w:sz w:val="24"/>
          <w:szCs w:val="24"/>
        </w:rPr>
        <w:t xml:space="preserve">Direct - </w:t>
      </w:r>
      <w:r w:rsidRPr="00B15822">
        <w:rPr>
          <w:rFonts w:ascii="Calibri" w:hAnsi="Calibri" w:cs="Calibri"/>
          <w:color w:val="000000"/>
          <w:sz w:val="24"/>
          <w:szCs w:val="24"/>
        </w:rPr>
        <w:t xml:space="preserve">Directly intervene verbally or physically in a situation. </w:t>
      </w:r>
    </w:p>
    <w:p w14:paraId="36753380"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2. </w:t>
      </w:r>
      <w:r w:rsidRPr="00B15822">
        <w:rPr>
          <w:rFonts w:ascii="Calibri" w:hAnsi="Calibri" w:cs="Calibri"/>
          <w:b/>
          <w:bCs/>
          <w:color w:val="000000"/>
          <w:sz w:val="24"/>
          <w:szCs w:val="24"/>
        </w:rPr>
        <w:t xml:space="preserve">Delegate </w:t>
      </w:r>
      <w:r w:rsidRPr="00B15822">
        <w:rPr>
          <w:rFonts w:ascii="Calibri" w:hAnsi="Calibri" w:cs="Calibri"/>
          <w:color w:val="000000"/>
          <w:sz w:val="24"/>
          <w:szCs w:val="24"/>
        </w:rPr>
        <w:t xml:space="preserve">– Enlist help from one or more people around you. </w:t>
      </w:r>
    </w:p>
    <w:p w14:paraId="49458227" w14:textId="77777777" w:rsidR="00477095" w:rsidRPr="00B15822" w:rsidRDefault="00477095" w:rsidP="001D761C">
      <w:pPr>
        <w:autoSpaceDE w:val="0"/>
        <w:autoSpaceDN w:val="0"/>
        <w:adjustRightInd w:val="0"/>
        <w:spacing w:after="0" w:line="276" w:lineRule="auto"/>
        <w:ind w:left="720"/>
        <w:rPr>
          <w:rFonts w:ascii="Calibri" w:hAnsi="Calibri" w:cs="Calibri"/>
          <w:color w:val="000000"/>
          <w:sz w:val="24"/>
          <w:szCs w:val="24"/>
        </w:rPr>
      </w:pPr>
      <w:r w:rsidRPr="00B15822">
        <w:rPr>
          <w:rFonts w:ascii="Calibri" w:hAnsi="Calibri" w:cs="Calibri"/>
          <w:color w:val="000000"/>
          <w:sz w:val="24"/>
          <w:szCs w:val="24"/>
        </w:rPr>
        <w:t xml:space="preserve">3. </w:t>
      </w:r>
      <w:r w:rsidRPr="00B15822">
        <w:rPr>
          <w:rFonts w:ascii="Calibri" w:hAnsi="Calibri" w:cs="Calibri"/>
          <w:b/>
          <w:bCs/>
          <w:color w:val="000000"/>
          <w:sz w:val="24"/>
          <w:szCs w:val="24"/>
        </w:rPr>
        <w:t xml:space="preserve">Delay </w:t>
      </w:r>
      <w:r w:rsidRPr="00B15822">
        <w:rPr>
          <w:rFonts w:ascii="Calibri" w:hAnsi="Calibri" w:cs="Calibri"/>
          <w:color w:val="000000"/>
          <w:sz w:val="24"/>
          <w:szCs w:val="24"/>
        </w:rPr>
        <w:t xml:space="preserve">- After the incident is over, check in with the person who was harmed to see if they need assistance. </w:t>
      </w:r>
    </w:p>
    <w:p w14:paraId="0A9EE50B" w14:textId="77777777" w:rsidR="00477095" w:rsidRPr="00B15822" w:rsidRDefault="00477095" w:rsidP="001D761C">
      <w:pPr>
        <w:autoSpaceDE w:val="0"/>
        <w:autoSpaceDN w:val="0"/>
        <w:adjustRightInd w:val="0"/>
        <w:spacing w:after="0" w:line="276" w:lineRule="auto"/>
        <w:ind w:left="720"/>
        <w:rPr>
          <w:rFonts w:ascii="Calibri" w:hAnsi="Calibri" w:cs="Calibri"/>
          <w:color w:val="000000"/>
          <w:sz w:val="24"/>
          <w:szCs w:val="24"/>
        </w:rPr>
      </w:pPr>
      <w:r w:rsidRPr="00B15822">
        <w:rPr>
          <w:rFonts w:ascii="Calibri" w:hAnsi="Calibri" w:cs="Calibri"/>
          <w:color w:val="000000"/>
          <w:sz w:val="24"/>
          <w:szCs w:val="24"/>
        </w:rPr>
        <w:t xml:space="preserve">4. </w:t>
      </w:r>
      <w:r w:rsidRPr="00B15822">
        <w:rPr>
          <w:rFonts w:ascii="Calibri" w:hAnsi="Calibri" w:cs="Calibri"/>
          <w:b/>
          <w:bCs/>
          <w:color w:val="000000"/>
          <w:sz w:val="24"/>
          <w:szCs w:val="24"/>
        </w:rPr>
        <w:t xml:space="preserve">Distract </w:t>
      </w:r>
      <w:r w:rsidRPr="00B15822">
        <w:rPr>
          <w:rFonts w:ascii="Calibri" w:hAnsi="Calibri" w:cs="Calibri"/>
          <w:color w:val="000000"/>
          <w:sz w:val="24"/>
          <w:szCs w:val="24"/>
        </w:rPr>
        <w:t xml:space="preserve">– Indirectly take action to divert attention away from the person causing harm to give the person experiencing harm time to move to safety. </w:t>
      </w:r>
    </w:p>
    <w:p w14:paraId="0CC5866E" w14:textId="77777777" w:rsidR="00477095" w:rsidRPr="00B15822" w:rsidRDefault="00477095" w:rsidP="001D761C">
      <w:pPr>
        <w:autoSpaceDE w:val="0"/>
        <w:autoSpaceDN w:val="0"/>
        <w:adjustRightInd w:val="0"/>
        <w:spacing w:after="0" w:line="276" w:lineRule="auto"/>
        <w:ind w:left="720"/>
        <w:rPr>
          <w:rFonts w:ascii="Calibri" w:hAnsi="Calibri" w:cs="Calibri"/>
          <w:color w:val="000000"/>
          <w:sz w:val="24"/>
          <w:szCs w:val="24"/>
        </w:rPr>
      </w:pPr>
      <w:r w:rsidRPr="00B15822">
        <w:rPr>
          <w:rFonts w:ascii="Calibri" w:hAnsi="Calibri" w:cs="Calibri"/>
          <w:color w:val="000000"/>
          <w:sz w:val="24"/>
          <w:szCs w:val="24"/>
        </w:rPr>
        <w:t xml:space="preserve">5. </w:t>
      </w:r>
      <w:r w:rsidRPr="00B15822">
        <w:rPr>
          <w:rFonts w:ascii="Calibri" w:hAnsi="Calibri" w:cs="Calibri"/>
          <w:b/>
          <w:bCs/>
          <w:color w:val="000000"/>
          <w:sz w:val="24"/>
          <w:szCs w:val="24"/>
        </w:rPr>
        <w:t xml:space="preserve">Document </w:t>
      </w:r>
      <w:r w:rsidRPr="00B15822">
        <w:rPr>
          <w:rFonts w:ascii="Calibri" w:hAnsi="Calibri" w:cs="Calibri"/>
          <w:color w:val="000000"/>
          <w:sz w:val="24"/>
          <w:szCs w:val="24"/>
        </w:rPr>
        <w:t xml:space="preserve">– As soon as possible, take steps to document the situation (e.g., preserve notes, photos, video, etc.) in case it is needed for formal action. </w:t>
      </w:r>
    </w:p>
    <w:p w14:paraId="1E9644C9" w14:textId="77777777" w:rsidR="00477095" w:rsidRPr="00B15822" w:rsidRDefault="00477095" w:rsidP="00A543D9">
      <w:pPr>
        <w:pStyle w:val="Heading4"/>
      </w:pPr>
      <w:r w:rsidRPr="00B15822">
        <w:t xml:space="preserve">Additional Considerations for How to Intervene Safely: </w:t>
      </w:r>
    </w:p>
    <w:p w14:paraId="05D98D05" w14:textId="77777777" w:rsidR="00477095" w:rsidRPr="00B15822" w:rsidRDefault="00477095" w:rsidP="001D761C">
      <w:pPr>
        <w:autoSpaceDE w:val="0"/>
        <w:autoSpaceDN w:val="0"/>
        <w:adjustRightInd w:val="0"/>
        <w:spacing w:after="0" w:line="276" w:lineRule="auto"/>
        <w:rPr>
          <w:rFonts w:ascii="Calibri" w:hAnsi="Calibri" w:cs="Calibri"/>
          <w:color w:val="000000"/>
          <w:sz w:val="24"/>
          <w:szCs w:val="24"/>
        </w:rPr>
      </w:pPr>
      <w:r w:rsidRPr="00B15822">
        <w:rPr>
          <w:rFonts w:ascii="Calibri" w:hAnsi="Calibri" w:cs="Calibri"/>
          <w:color w:val="000000"/>
          <w:sz w:val="24"/>
          <w:szCs w:val="24"/>
        </w:rPr>
        <w:t xml:space="preserve">When you choose to intervene, always consider options for action that maintain your personal safety. Here are a few options for consideration: </w:t>
      </w:r>
    </w:p>
    <w:p w14:paraId="5399E613" w14:textId="77777777" w:rsidR="00477095" w:rsidRPr="00B15822" w:rsidRDefault="00477095" w:rsidP="00485778">
      <w:pPr>
        <w:autoSpaceDE w:val="0"/>
        <w:autoSpaceDN w:val="0"/>
        <w:adjustRightInd w:val="0"/>
        <w:spacing w:before="240" w:after="0" w:line="276" w:lineRule="auto"/>
        <w:ind w:left="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Intervene Early – </w:t>
      </w:r>
      <w:r w:rsidRPr="00B15822">
        <w:rPr>
          <w:rFonts w:ascii="Calibri" w:hAnsi="Calibri" w:cs="Calibri"/>
          <w:color w:val="000000"/>
          <w:sz w:val="24"/>
          <w:szCs w:val="24"/>
        </w:rPr>
        <w:t xml:space="preserve">Taking action when the problem is small can prevent a situation growing into a bigger, more harmful issue. </w:t>
      </w:r>
    </w:p>
    <w:p w14:paraId="521C55B8"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Tell another person. </w:t>
      </w:r>
      <w:r w:rsidRPr="00B15822">
        <w:rPr>
          <w:rFonts w:ascii="Calibri" w:hAnsi="Calibri" w:cs="Calibri"/>
          <w:color w:val="000000"/>
          <w:sz w:val="24"/>
          <w:szCs w:val="24"/>
        </w:rPr>
        <w:t xml:space="preserve">Being with others is a good idea when a situation looks dangerous. </w:t>
      </w:r>
    </w:p>
    <w:p w14:paraId="2411667C"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Ask a person you are worried about if he/she is okay. </w:t>
      </w:r>
      <w:r w:rsidRPr="00B15822">
        <w:rPr>
          <w:rFonts w:ascii="Calibri" w:hAnsi="Calibri" w:cs="Calibri"/>
          <w:color w:val="000000"/>
          <w:sz w:val="24"/>
          <w:szCs w:val="24"/>
        </w:rPr>
        <w:t xml:space="preserve">Provide options and a listening ear. </w:t>
      </w:r>
    </w:p>
    <w:p w14:paraId="4A957970"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Distract or redirect individuals in unsafe situations. </w:t>
      </w:r>
    </w:p>
    <w:p w14:paraId="6360A815"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Ask the person if he/she wants to leave. </w:t>
      </w:r>
      <w:r w:rsidRPr="00B15822">
        <w:rPr>
          <w:rFonts w:ascii="Calibri" w:hAnsi="Calibri" w:cs="Calibri"/>
          <w:color w:val="000000"/>
          <w:sz w:val="24"/>
          <w:szCs w:val="24"/>
        </w:rPr>
        <w:t xml:space="preserve">Make sure that he/she gets home safely. </w:t>
      </w:r>
    </w:p>
    <w:p w14:paraId="0E1D2B23" w14:textId="77777777" w:rsidR="00477095" w:rsidRPr="00B15822" w:rsidRDefault="00477095" w:rsidP="001D761C">
      <w:pPr>
        <w:autoSpaceDE w:val="0"/>
        <w:autoSpaceDN w:val="0"/>
        <w:adjustRightInd w:val="0"/>
        <w:spacing w:after="0" w:line="276" w:lineRule="auto"/>
        <w:ind w:firstLine="720"/>
        <w:rPr>
          <w:rFonts w:ascii="Calibri" w:hAnsi="Calibri" w:cs="Calibri"/>
          <w:color w:val="000000"/>
          <w:sz w:val="24"/>
          <w:szCs w:val="24"/>
        </w:rPr>
      </w:pPr>
      <w:r w:rsidRPr="00B15822">
        <w:rPr>
          <w:rFonts w:ascii="Calibri" w:hAnsi="Calibri" w:cs="Calibri"/>
          <w:color w:val="000000"/>
          <w:sz w:val="24"/>
          <w:szCs w:val="24"/>
        </w:rPr>
        <w:t xml:space="preserve">• </w:t>
      </w:r>
      <w:r w:rsidRPr="00B15822">
        <w:rPr>
          <w:rFonts w:ascii="Calibri" w:hAnsi="Calibri" w:cs="Calibri"/>
          <w:b/>
          <w:bCs/>
          <w:color w:val="000000"/>
          <w:sz w:val="24"/>
          <w:szCs w:val="24"/>
        </w:rPr>
        <w:t xml:space="preserve">Call the police (911) </w:t>
      </w:r>
      <w:r w:rsidRPr="00B15822">
        <w:rPr>
          <w:rFonts w:ascii="Calibri" w:hAnsi="Calibri" w:cs="Calibri"/>
          <w:color w:val="000000"/>
          <w:sz w:val="24"/>
          <w:szCs w:val="24"/>
        </w:rPr>
        <w:t xml:space="preserve">or someone else in authority or yell for help </w:t>
      </w:r>
    </w:p>
    <w:p w14:paraId="100C9AB6" w14:textId="77777777" w:rsidR="00477095" w:rsidRPr="00477095" w:rsidRDefault="00477095" w:rsidP="001D761C">
      <w:pPr>
        <w:autoSpaceDE w:val="0"/>
        <w:autoSpaceDN w:val="0"/>
        <w:adjustRightInd w:val="0"/>
        <w:spacing w:after="0" w:line="276" w:lineRule="auto"/>
        <w:rPr>
          <w:rFonts w:ascii="Calibri" w:hAnsi="Calibri" w:cs="Calibri"/>
          <w:color w:val="000000"/>
          <w:sz w:val="23"/>
          <w:szCs w:val="23"/>
        </w:rPr>
      </w:pPr>
    </w:p>
    <w:p w14:paraId="4E97E60C" w14:textId="77777777" w:rsidR="00477095" w:rsidRPr="00477095" w:rsidRDefault="00477095" w:rsidP="001D761C">
      <w:pPr>
        <w:autoSpaceDE w:val="0"/>
        <w:autoSpaceDN w:val="0"/>
        <w:adjustRightInd w:val="0"/>
        <w:spacing w:after="0" w:line="276" w:lineRule="auto"/>
        <w:rPr>
          <w:rFonts w:ascii="Calibri" w:hAnsi="Calibri" w:cs="Calibri"/>
          <w:color w:val="000000"/>
        </w:rPr>
      </w:pPr>
      <w:r w:rsidRPr="00477095">
        <w:rPr>
          <w:rFonts w:ascii="Calibri" w:hAnsi="Calibri" w:cs="Calibri"/>
          <w:color w:val="000000"/>
        </w:rPr>
        <w:t xml:space="preserve">Remember that effective helping can mean that doing something may be better than doing nothing. </w:t>
      </w:r>
    </w:p>
    <w:p w14:paraId="34614176" w14:textId="77777777" w:rsidR="00477095" w:rsidRPr="00477095" w:rsidRDefault="00477095" w:rsidP="006E7FE3">
      <w:pPr>
        <w:autoSpaceDE w:val="0"/>
        <w:autoSpaceDN w:val="0"/>
        <w:adjustRightInd w:val="0"/>
        <w:spacing w:before="240" w:after="0" w:line="276" w:lineRule="auto"/>
        <w:rPr>
          <w:rFonts w:ascii="Calibri" w:hAnsi="Calibri" w:cs="Calibri"/>
          <w:color w:val="323232"/>
          <w:sz w:val="23"/>
          <w:szCs w:val="23"/>
        </w:rPr>
      </w:pPr>
      <w:r w:rsidRPr="00477095">
        <w:rPr>
          <w:rFonts w:ascii="Calibri" w:hAnsi="Calibri" w:cs="Calibri"/>
          <w:color w:val="323232"/>
          <w:sz w:val="23"/>
          <w:szCs w:val="23"/>
        </w:rPr>
        <w:t xml:space="preserve">Works Cited </w:t>
      </w:r>
    </w:p>
    <w:p w14:paraId="696C6690" w14:textId="77777777" w:rsidR="00477095" w:rsidRPr="00531995" w:rsidRDefault="00477095" w:rsidP="001D761C">
      <w:pPr>
        <w:autoSpaceDE w:val="0"/>
        <w:autoSpaceDN w:val="0"/>
        <w:adjustRightInd w:val="0"/>
        <w:spacing w:after="0" w:line="276" w:lineRule="auto"/>
        <w:rPr>
          <w:rFonts w:ascii="Calibri" w:hAnsi="Calibri" w:cs="Calibri"/>
          <w:color w:val="323232"/>
        </w:rPr>
      </w:pPr>
      <w:r w:rsidRPr="00531995">
        <w:rPr>
          <w:rFonts w:ascii="Calibri" w:hAnsi="Calibri" w:cs="Calibri"/>
          <w:color w:val="323232"/>
        </w:rPr>
        <w:t xml:space="preserve">Jouriles, E. N., Krauss, A., Vu, N. L., Banyard, V. L., &amp; McDonald, R. (2018). Bystander programs addressing sexual violence on college campuses: A systematic review and meta-analysis of program outcomes and delivery methods. Journal of American College Health, 66(6), 457-466. </w:t>
      </w:r>
    </w:p>
    <w:p w14:paraId="7CC559A5" w14:textId="77777777" w:rsidR="00477095" w:rsidRPr="00531995" w:rsidRDefault="00477095" w:rsidP="001D761C">
      <w:pPr>
        <w:autoSpaceDE w:val="0"/>
        <w:autoSpaceDN w:val="0"/>
        <w:adjustRightInd w:val="0"/>
        <w:spacing w:after="0" w:line="276" w:lineRule="auto"/>
        <w:rPr>
          <w:rFonts w:ascii="Calibri" w:hAnsi="Calibri" w:cs="Calibri"/>
          <w:color w:val="0562C1"/>
        </w:rPr>
      </w:pPr>
      <w:r w:rsidRPr="00531995">
        <w:rPr>
          <w:rFonts w:ascii="Calibri" w:hAnsi="Calibri" w:cs="Calibri"/>
          <w:color w:val="323232"/>
        </w:rPr>
        <w:t xml:space="preserve">Kettrey, H.H., Marx, R.A. Effects of bystander sexual assault prevention programs on promoting intervention skills and combatting the bystander effect: a systematic review and meta-analysis. </w:t>
      </w:r>
      <w:r w:rsidRPr="00531995">
        <w:rPr>
          <w:rFonts w:ascii="Calibri" w:hAnsi="Calibri" w:cs="Calibri"/>
          <w:i/>
          <w:iCs/>
          <w:color w:val="323232"/>
        </w:rPr>
        <w:t xml:space="preserve">J Exp Criminal </w:t>
      </w:r>
      <w:r w:rsidRPr="00531995">
        <w:rPr>
          <w:rFonts w:ascii="Calibri" w:hAnsi="Calibri" w:cs="Calibri"/>
          <w:b/>
          <w:bCs/>
          <w:color w:val="323232"/>
        </w:rPr>
        <w:t xml:space="preserve">17, </w:t>
      </w:r>
      <w:r w:rsidRPr="00531995">
        <w:rPr>
          <w:rFonts w:ascii="Calibri" w:hAnsi="Calibri" w:cs="Calibri"/>
          <w:color w:val="323232"/>
        </w:rPr>
        <w:t xml:space="preserve">343–367 (2021). </w:t>
      </w:r>
      <w:hyperlink r:id="rId28" w:history="1">
        <w:r w:rsidRPr="00531995">
          <w:rPr>
            <w:rFonts w:ascii="Calibri" w:hAnsi="Calibri" w:cs="Calibri"/>
            <w:color w:val="0000FF" w:themeColor="hyperlink"/>
            <w:u w:val="single"/>
          </w:rPr>
          <w:t>https://doi.org/10.1007/s11292-020-09417-y</w:t>
        </w:r>
      </w:hyperlink>
      <w:r w:rsidRPr="00531995">
        <w:rPr>
          <w:rFonts w:ascii="Calibri" w:hAnsi="Calibri" w:cs="Calibri"/>
          <w:color w:val="0562C1"/>
        </w:rPr>
        <w:t xml:space="preserve"> </w:t>
      </w:r>
    </w:p>
    <w:p w14:paraId="1F926CA4" w14:textId="77777777" w:rsidR="00477095" w:rsidRPr="00531995" w:rsidRDefault="00477095" w:rsidP="001D761C">
      <w:pPr>
        <w:spacing w:after="200" w:line="276" w:lineRule="auto"/>
        <w:ind w:right="370"/>
        <w:rPr>
          <w:rFonts w:eastAsia="Times New Roman" w:cstheme="minorHAnsi"/>
          <w:spacing w:val="-3"/>
        </w:rPr>
      </w:pPr>
      <w:r w:rsidRPr="00531995">
        <w:rPr>
          <w:rFonts w:eastAsia="Times New Roman" w:cstheme="minorHAnsi"/>
        </w:rPr>
        <w:t>Salazar, L. F., Vivolo-Kantor, A., Hardin, J., &amp; Berkowitz, A. (2014). A web-based sexual violence bystander intervention for male college students: Randomized controlled trial. Journal of medical Internet research, 16(9), e203.</w:t>
      </w:r>
    </w:p>
    <w:p w14:paraId="024E1F58" w14:textId="0BDA9A52" w:rsidR="00BD3B81" w:rsidRPr="00322C2D" w:rsidRDefault="00BA20EA" w:rsidP="001D761C">
      <w:pPr>
        <w:pStyle w:val="Heading2"/>
        <w:spacing w:before="0" w:line="276" w:lineRule="auto"/>
        <w:rPr>
          <w:b/>
          <w:bCs/>
        </w:rPr>
      </w:pPr>
      <w:bookmarkStart w:id="63" w:name="_Toc146614018"/>
      <w:r w:rsidRPr="00322C2D">
        <w:t>On</w:t>
      </w:r>
      <w:r w:rsidRPr="00322C2D">
        <w:rPr>
          <w:spacing w:val="-13"/>
        </w:rPr>
        <w:t xml:space="preserve"> </w:t>
      </w:r>
      <w:r w:rsidRPr="00322C2D">
        <w:t>Campus</w:t>
      </w:r>
      <w:r w:rsidRPr="00322C2D">
        <w:rPr>
          <w:spacing w:val="-10"/>
        </w:rPr>
        <w:t xml:space="preserve"> </w:t>
      </w:r>
      <w:r w:rsidRPr="00322C2D">
        <w:t>Resources</w:t>
      </w:r>
      <w:bookmarkEnd w:id="63"/>
    </w:p>
    <w:p w14:paraId="60A47B3D" w14:textId="77777777" w:rsidR="001B3250" w:rsidRPr="00322C2D" w:rsidRDefault="001B3250" w:rsidP="001D761C">
      <w:pPr>
        <w:pStyle w:val="BodyText"/>
        <w:spacing w:line="276" w:lineRule="auto"/>
        <w:ind w:left="0" w:right="370"/>
        <w:rPr>
          <w:rFonts w:asciiTheme="minorHAnsi" w:hAnsiTheme="minorHAnsi" w:cstheme="minorHAnsi"/>
        </w:rPr>
      </w:pPr>
      <w:r w:rsidRPr="00905D6C">
        <w:rPr>
          <w:rFonts w:asciiTheme="minorHAnsi" w:hAnsiTheme="minorHAnsi" w:cstheme="minorHAnsi"/>
          <w:spacing w:val="-3"/>
        </w:rPr>
        <w:t>If</w:t>
      </w:r>
      <w:r w:rsidRPr="00905D6C">
        <w:rPr>
          <w:rFonts w:asciiTheme="minorHAnsi" w:hAnsiTheme="minorHAnsi" w:cstheme="minorHAnsi"/>
          <w:spacing w:val="6"/>
        </w:rPr>
        <w:t xml:space="preserve"> </w:t>
      </w:r>
      <w:r w:rsidRPr="00905D6C">
        <w:rPr>
          <w:rFonts w:asciiTheme="minorHAnsi" w:hAnsiTheme="minorHAnsi" w:cstheme="minorHAnsi"/>
          <w:spacing w:val="-3"/>
        </w:rPr>
        <w:t xml:space="preserve">you </w:t>
      </w:r>
      <w:r w:rsidRPr="00905D6C">
        <w:rPr>
          <w:rFonts w:asciiTheme="minorHAnsi" w:hAnsiTheme="minorHAnsi" w:cstheme="minorHAnsi"/>
        </w:rPr>
        <w:t>or</w:t>
      </w:r>
      <w:r w:rsidRPr="00905D6C">
        <w:rPr>
          <w:rFonts w:asciiTheme="minorHAnsi" w:hAnsiTheme="minorHAnsi" w:cstheme="minorHAnsi"/>
          <w:spacing w:val="-1"/>
        </w:rPr>
        <w:t xml:space="preserve"> </w:t>
      </w:r>
      <w:r w:rsidRPr="00905D6C">
        <w:rPr>
          <w:rFonts w:asciiTheme="minorHAnsi" w:hAnsiTheme="minorHAnsi" w:cstheme="minorHAnsi"/>
        </w:rPr>
        <w:t>someone</w:t>
      </w:r>
      <w:r w:rsidRPr="00905D6C">
        <w:rPr>
          <w:rFonts w:asciiTheme="minorHAnsi" w:hAnsiTheme="minorHAnsi" w:cstheme="minorHAnsi"/>
          <w:spacing w:val="6"/>
        </w:rPr>
        <w:t xml:space="preserve"> </w:t>
      </w:r>
      <w:r w:rsidRPr="00905D6C">
        <w:rPr>
          <w:rFonts w:asciiTheme="minorHAnsi" w:hAnsiTheme="minorHAnsi" w:cstheme="minorHAnsi"/>
          <w:spacing w:val="-3"/>
        </w:rPr>
        <w:t xml:space="preserve">you </w:t>
      </w:r>
      <w:r w:rsidRPr="00905D6C">
        <w:rPr>
          <w:rFonts w:asciiTheme="minorHAnsi" w:hAnsiTheme="minorHAnsi" w:cstheme="minorHAnsi"/>
        </w:rPr>
        <w:t>know may</w:t>
      </w:r>
      <w:r w:rsidRPr="00905D6C">
        <w:rPr>
          <w:rFonts w:asciiTheme="minorHAnsi" w:hAnsiTheme="minorHAnsi" w:cstheme="minorHAnsi"/>
          <w:spacing w:val="-9"/>
        </w:rPr>
        <w:t xml:space="preserve"> </w:t>
      </w:r>
      <w:r w:rsidRPr="00905D6C">
        <w:rPr>
          <w:rFonts w:asciiTheme="minorHAnsi" w:hAnsiTheme="minorHAnsi" w:cstheme="minorHAnsi"/>
        </w:rPr>
        <w:t>have</w:t>
      </w:r>
      <w:r w:rsidRPr="00905D6C">
        <w:rPr>
          <w:rFonts w:asciiTheme="minorHAnsi" w:hAnsiTheme="minorHAnsi" w:cstheme="minorHAnsi"/>
          <w:spacing w:val="1"/>
        </w:rPr>
        <w:t xml:space="preserve"> </w:t>
      </w:r>
      <w:r w:rsidRPr="00905D6C">
        <w:rPr>
          <w:rFonts w:asciiTheme="minorHAnsi" w:hAnsiTheme="minorHAnsi" w:cstheme="minorHAnsi"/>
          <w:spacing w:val="-2"/>
        </w:rPr>
        <w:t>experienced</w:t>
      </w:r>
      <w:r w:rsidRPr="00905D6C">
        <w:rPr>
          <w:rFonts w:asciiTheme="minorHAnsi" w:hAnsiTheme="minorHAnsi" w:cstheme="minorHAnsi"/>
          <w:spacing w:val="2"/>
        </w:rPr>
        <w:t xml:space="preserve"> </w:t>
      </w:r>
      <w:r w:rsidRPr="00905D6C">
        <w:rPr>
          <w:rFonts w:asciiTheme="minorHAnsi" w:hAnsiTheme="minorHAnsi" w:cstheme="minorHAnsi"/>
        </w:rPr>
        <w:t>any</w:t>
      </w:r>
      <w:r w:rsidRPr="00905D6C">
        <w:rPr>
          <w:rFonts w:asciiTheme="minorHAnsi" w:hAnsiTheme="minorHAnsi" w:cstheme="minorHAnsi"/>
          <w:spacing w:val="-7"/>
        </w:rPr>
        <w:t xml:space="preserve"> </w:t>
      </w:r>
      <w:r w:rsidRPr="00905D6C">
        <w:rPr>
          <w:rFonts w:asciiTheme="minorHAnsi" w:hAnsiTheme="minorHAnsi" w:cstheme="minorHAnsi"/>
          <w:spacing w:val="-1"/>
        </w:rPr>
        <w:t>form</w:t>
      </w:r>
      <w:r w:rsidRPr="00905D6C">
        <w:rPr>
          <w:rFonts w:asciiTheme="minorHAnsi" w:hAnsiTheme="minorHAnsi" w:cstheme="minorHAnsi"/>
        </w:rPr>
        <w:t xml:space="preserve"> of </w:t>
      </w:r>
      <w:r w:rsidRPr="00905D6C">
        <w:rPr>
          <w:rFonts w:asciiTheme="minorHAnsi" w:hAnsiTheme="minorHAnsi" w:cstheme="minorHAnsi"/>
          <w:spacing w:val="-1"/>
        </w:rPr>
        <w:t>sexual</w:t>
      </w:r>
      <w:r w:rsidRPr="00905D6C">
        <w:rPr>
          <w:rFonts w:asciiTheme="minorHAnsi" w:hAnsiTheme="minorHAnsi" w:cstheme="minorHAnsi"/>
          <w:spacing w:val="51"/>
        </w:rPr>
        <w:t xml:space="preserve"> </w:t>
      </w:r>
      <w:r w:rsidRPr="00905D6C">
        <w:rPr>
          <w:rFonts w:asciiTheme="minorHAnsi" w:hAnsiTheme="minorHAnsi" w:cstheme="minorHAnsi"/>
          <w:spacing w:val="-2"/>
        </w:rPr>
        <w:t>assault,</w:t>
      </w:r>
      <w:r w:rsidRPr="00905D6C">
        <w:rPr>
          <w:rFonts w:asciiTheme="minorHAnsi" w:hAnsiTheme="minorHAnsi" w:cstheme="minorHAnsi"/>
        </w:rPr>
        <w:t xml:space="preserve"> domestic </w:t>
      </w:r>
      <w:r w:rsidRPr="00905D6C">
        <w:rPr>
          <w:rFonts w:asciiTheme="minorHAnsi" w:hAnsiTheme="minorHAnsi" w:cstheme="minorHAnsi"/>
          <w:spacing w:val="-1"/>
        </w:rPr>
        <w:t>violence, dating</w:t>
      </w:r>
      <w:r w:rsidRPr="00905D6C">
        <w:rPr>
          <w:rFonts w:asciiTheme="minorHAnsi" w:hAnsiTheme="minorHAnsi" w:cstheme="minorHAnsi"/>
          <w:spacing w:val="-5"/>
        </w:rPr>
        <w:t xml:space="preserve"> </w:t>
      </w:r>
      <w:r w:rsidRPr="00905D6C">
        <w:rPr>
          <w:rFonts w:asciiTheme="minorHAnsi" w:hAnsiTheme="minorHAnsi" w:cstheme="minorHAnsi"/>
          <w:spacing w:val="-2"/>
        </w:rPr>
        <w:t>violence,</w:t>
      </w:r>
      <w:r w:rsidRPr="00905D6C">
        <w:rPr>
          <w:rFonts w:asciiTheme="minorHAnsi" w:hAnsiTheme="minorHAnsi" w:cstheme="minorHAnsi"/>
          <w:spacing w:val="-3"/>
        </w:rPr>
        <w:t xml:space="preserve"> </w:t>
      </w:r>
      <w:r w:rsidRPr="00905D6C">
        <w:rPr>
          <w:rFonts w:asciiTheme="minorHAnsi" w:hAnsiTheme="minorHAnsi" w:cstheme="minorHAnsi"/>
        </w:rPr>
        <w:t xml:space="preserve">or </w:t>
      </w:r>
      <w:r w:rsidRPr="00905D6C">
        <w:rPr>
          <w:rFonts w:asciiTheme="minorHAnsi" w:hAnsiTheme="minorHAnsi" w:cstheme="minorHAnsi"/>
          <w:spacing w:val="-1"/>
        </w:rPr>
        <w:t>stalking,</w:t>
      </w:r>
      <w:r w:rsidRPr="00905D6C">
        <w:rPr>
          <w:rFonts w:asciiTheme="minorHAnsi" w:hAnsiTheme="minorHAnsi" w:cstheme="minorHAnsi"/>
        </w:rPr>
        <w:t xml:space="preserve"> </w:t>
      </w:r>
      <w:r w:rsidRPr="00905D6C">
        <w:rPr>
          <w:rFonts w:asciiTheme="minorHAnsi" w:hAnsiTheme="minorHAnsi" w:cstheme="minorHAnsi"/>
          <w:spacing w:val="-1"/>
        </w:rPr>
        <w:t>we urge</w:t>
      </w:r>
      <w:r w:rsidRPr="00905D6C">
        <w:rPr>
          <w:rFonts w:asciiTheme="minorHAnsi" w:hAnsiTheme="minorHAnsi" w:cstheme="minorHAnsi"/>
          <w:spacing w:val="6"/>
        </w:rPr>
        <w:t xml:space="preserve"> </w:t>
      </w:r>
      <w:r w:rsidRPr="00905D6C">
        <w:rPr>
          <w:rFonts w:asciiTheme="minorHAnsi" w:hAnsiTheme="minorHAnsi" w:cstheme="minorHAnsi"/>
          <w:spacing w:val="-3"/>
        </w:rPr>
        <w:t>you</w:t>
      </w:r>
      <w:r w:rsidRPr="00905D6C">
        <w:rPr>
          <w:rFonts w:asciiTheme="minorHAnsi" w:hAnsiTheme="minorHAnsi" w:cstheme="minorHAnsi"/>
        </w:rPr>
        <w:t xml:space="preserve"> to </w:t>
      </w:r>
      <w:r w:rsidRPr="00905D6C">
        <w:rPr>
          <w:rFonts w:asciiTheme="minorHAnsi" w:hAnsiTheme="minorHAnsi" w:cstheme="minorHAnsi"/>
          <w:spacing w:val="-1"/>
        </w:rPr>
        <w:t>seek</w:t>
      </w:r>
      <w:r w:rsidRPr="00905D6C">
        <w:rPr>
          <w:rFonts w:asciiTheme="minorHAnsi" w:hAnsiTheme="minorHAnsi" w:cstheme="minorHAnsi"/>
          <w:spacing w:val="-2"/>
        </w:rPr>
        <w:t xml:space="preserve"> </w:t>
      </w:r>
      <w:r w:rsidRPr="00905D6C">
        <w:rPr>
          <w:rFonts w:asciiTheme="minorHAnsi" w:hAnsiTheme="minorHAnsi" w:cstheme="minorHAnsi"/>
          <w:spacing w:val="-1"/>
        </w:rPr>
        <w:t xml:space="preserve">immediate </w:t>
      </w:r>
      <w:r w:rsidRPr="00905D6C">
        <w:rPr>
          <w:rFonts w:asciiTheme="minorHAnsi" w:hAnsiTheme="minorHAnsi" w:cstheme="minorHAnsi"/>
          <w:spacing w:val="-2"/>
        </w:rPr>
        <w:t>assistance.</w:t>
      </w:r>
      <w:r w:rsidRPr="00905D6C">
        <w:rPr>
          <w:rFonts w:asciiTheme="minorHAnsi" w:hAnsiTheme="minorHAnsi" w:cstheme="minorHAnsi"/>
        </w:rPr>
        <w:t xml:space="preserve"> Student</w:t>
      </w:r>
      <w:r w:rsidRPr="00905D6C">
        <w:rPr>
          <w:rFonts w:asciiTheme="minorHAnsi" w:hAnsiTheme="minorHAnsi" w:cstheme="minorHAnsi"/>
          <w:spacing w:val="57"/>
        </w:rPr>
        <w:t xml:space="preserve"> </w:t>
      </w:r>
      <w:r w:rsidRPr="00905D6C">
        <w:rPr>
          <w:rFonts w:asciiTheme="minorHAnsi" w:hAnsiTheme="minorHAnsi" w:cstheme="minorHAnsi"/>
          <w:spacing w:val="-1"/>
        </w:rPr>
        <w:t>assistance</w:t>
      </w:r>
      <w:r w:rsidRPr="00905D6C">
        <w:rPr>
          <w:rFonts w:asciiTheme="minorHAnsi" w:hAnsiTheme="minorHAnsi" w:cstheme="minorHAnsi"/>
          <w:spacing w:val="-2"/>
        </w:rPr>
        <w:t xml:space="preserve"> </w:t>
      </w:r>
      <w:r w:rsidRPr="00905D6C">
        <w:rPr>
          <w:rFonts w:asciiTheme="minorHAnsi" w:hAnsiTheme="minorHAnsi" w:cstheme="minorHAnsi"/>
          <w:spacing w:val="-1"/>
        </w:rPr>
        <w:t>can</w:t>
      </w:r>
      <w:r w:rsidRPr="00905D6C">
        <w:rPr>
          <w:rFonts w:asciiTheme="minorHAnsi" w:hAnsiTheme="minorHAnsi" w:cstheme="minorHAnsi"/>
        </w:rPr>
        <w:t xml:space="preserve"> be</w:t>
      </w:r>
      <w:r w:rsidRPr="00905D6C">
        <w:rPr>
          <w:rFonts w:asciiTheme="minorHAnsi" w:hAnsiTheme="minorHAnsi" w:cstheme="minorHAnsi"/>
          <w:spacing w:val="-1"/>
        </w:rPr>
        <w:t xml:space="preserve"> obta</w:t>
      </w:r>
      <w:r w:rsidRPr="00322C2D">
        <w:rPr>
          <w:rFonts w:asciiTheme="minorHAnsi" w:hAnsiTheme="minorHAnsi" w:cstheme="minorHAnsi"/>
          <w:spacing w:val="-1"/>
        </w:rPr>
        <w:t>ined</w:t>
      </w:r>
      <w:r w:rsidRPr="00322C2D">
        <w:rPr>
          <w:rFonts w:asciiTheme="minorHAnsi" w:hAnsiTheme="minorHAnsi" w:cstheme="minorHAnsi"/>
        </w:rPr>
        <w:t xml:space="preserve"> </w:t>
      </w:r>
      <w:r w:rsidRPr="00322C2D">
        <w:rPr>
          <w:rFonts w:asciiTheme="minorHAnsi" w:hAnsiTheme="minorHAnsi" w:cstheme="minorHAnsi"/>
          <w:spacing w:val="-2"/>
        </w:rPr>
        <w:t>from:</w:t>
      </w:r>
    </w:p>
    <w:p w14:paraId="58066D79" w14:textId="01A98DA6" w:rsidR="00BD3B81" w:rsidRPr="00322C2D" w:rsidRDefault="00BA64FB" w:rsidP="001D761C">
      <w:pPr>
        <w:pStyle w:val="BodyText"/>
        <w:tabs>
          <w:tab w:val="left" w:pos="270"/>
        </w:tabs>
        <w:spacing w:line="276" w:lineRule="auto"/>
        <w:ind w:left="0" w:right="370"/>
        <w:rPr>
          <w:rFonts w:asciiTheme="minorHAnsi" w:hAnsiTheme="minorHAnsi" w:cstheme="minorHAnsi"/>
        </w:rPr>
      </w:pPr>
      <w:r w:rsidRPr="00322C2D">
        <w:rPr>
          <w:rFonts w:asciiTheme="minorHAnsi" w:hAnsiTheme="minorHAnsi" w:cstheme="minorHAnsi"/>
          <w:spacing w:val="-1"/>
        </w:rPr>
        <w:t>Campus Security</w:t>
      </w:r>
    </w:p>
    <w:p w14:paraId="09A2A6C8" w14:textId="23BBEA44" w:rsidR="00BD3B81" w:rsidRPr="00322C2D" w:rsidRDefault="00BA20EA" w:rsidP="001D761C">
      <w:pPr>
        <w:pStyle w:val="BodyText"/>
        <w:tabs>
          <w:tab w:val="left" w:pos="270"/>
        </w:tabs>
        <w:spacing w:line="276" w:lineRule="auto"/>
        <w:ind w:left="450" w:right="370"/>
        <w:rPr>
          <w:rFonts w:asciiTheme="minorHAnsi" w:hAnsiTheme="minorHAnsi" w:cstheme="minorHAnsi"/>
        </w:rPr>
      </w:pPr>
      <w:r w:rsidRPr="00322C2D">
        <w:rPr>
          <w:rFonts w:asciiTheme="minorHAnsi" w:hAnsiTheme="minorHAnsi" w:cstheme="minorHAnsi"/>
          <w:spacing w:val="-1"/>
        </w:rPr>
        <w:t>Hours:</w:t>
      </w:r>
      <w:r w:rsidRPr="00322C2D">
        <w:rPr>
          <w:rFonts w:asciiTheme="minorHAnsi" w:hAnsiTheme="minorHAnsi" w:cstheme="minorHAnsi"/>
        </w:rPr>
        <w:t xml:space="preserve"> </w:t>
      </w:r>
      <w:r w:rsidR="00676C33" w:rsidRPr="00322C2D">
        <w:rPr>
          <w:rFonts w:asciiTheme="minorHAnsi" w:hAnsiTheme="minorHAnsi" w:cstheme="minorHAnsi"/>
        </w:rPr>
        <w:t>6AM to 1AM</w:t>
      </w:r>
      <w:r w:rsidRPr="00322C2D">
        <w:rPr>
          <w:rFonts w:asciiTheme="minorHAnsi" w:hAnsiTheme="minorHAnsi" w:cstheme="minorHAnsi"/>
        </w:rPr>
        <w:t xml:space="preserve"> / 7 </w:t>
      </w:r>
      <w:r w:rsidRPr="00322C2D">
        <w:rPr>
          <w:rFonts w:asciiTheme="minorHAnsi" w:hAnsiTheme="minorHAnsi" w:cstheme="minorHAnsi"/>
          <w:spacing w:val="-1"/>
        </w:rPr>
        <w:t>days</w:t>
      </w:r>
      <w:r w:rsidRPr="00322C2D">
        <w:rPr>
          <w:rFonts w:asciiTheme="minorHAnsi" w:hAnsiTheme="minorHAnsi" w:cstheme="minorHAnsi"/>
          <w:spacing w:val="2"/>
        </w:rPr>
        <w:t xml:space="preserve"> </w:t>
      </w:r>
      <w:r w:rsidRPr="00322C2D">
        <w:rPr>
          <w:rFonts w:asciiTheme="minorHAnsi" w:hAnsiTheme="minorHAnsi" w:cstheme="minorHAnsi"/>
        </w:rPr>
        <w:t>a</w:t>
      </w:r>
      <w:r w:rsidRPr="00322C2D">
        <w:rPr>
          <w:rFonts w:asciiTheme="minorHAnsi" w:hAnsiTheme="minorHAnsi" w:cstheme="minorHAnsi"/>
          <w:spacing w:val="-1"/>
        </w:rPr>
        <w:t xml:space="preserve"> week</w:t>
      </w:r>
    </w:p>
    <w:p w14:paraId="0CF8A570" w14:textId="636324FF" w:rsidR="00A90212" w:rsidRPr="00322C2D" w:rsidRDefault="00A90212" w:rsidP="001D761C">
      <w:pPr>
        <w:pStyle w:val="BodyText"/>
        <w:tabs>
          <w:tab w:val="left" w:pos="270"/>
        </w:tabs>
        <w:spacing w:line="276" w:lineRule="auto"/>
        <w:ind w:left="450" w:right="370"/>
        <w:rPr>
          <w:rFonts w:asciiTheme="minorHAnsi" w:hAnsiTheme="minorHAnsi" w:cstheme="minorHAnsi"/>
        </w:rPr>
      </w:pPr>
      <w:r w:rsidRPr="00322C2D">
        <w:rPr>
          <w:rFonts w:asciiTheme="minorHAnsi" w:hAnsiTheme="minorHAnsi" w:cstheme="minorHAnsi"/>
          <w:spacing w:val="-1"/>
        </w:rPr>
        <w:t>Location:</w:t>
      </w:r>
      <w:r w:rsidRPr="00322C2D">
        <w:rPr>
          <w:rFonts w:asciiTheme="minorHAnsi" w:hAnsiTheme="minorHAnsi" w:cstheme="minorHAnsi"/>
        </w:rPr>
        <w:t xml:space="preserve"> </w:t>
      </w:r>
      <w:r w:rsidR="00AB34C0">
        <w:rPr>
          <w:rFonts w:asciiTheme="minorHAnsi" w:hAnsiTheme="minorHAnsi" w:cstheme="minorHAnsi"/>
        </w:rPr>
        <w:t>2665 S. Santiam Hwy</w:t>
      </w:r>
      <w:r w:rsidRPr="00322C2D">
        <w:rPr>
          <w:rFonts w:asciiTheme="minorHAnsi" w:hAnsiTheme="minorHAnsi" w:cstheme="minorHAnsi"/>
        </w:rPr>
        <w:t>, 1</w:t>
      </w:r>
      <w:r w:rsidRPr="00322C2D">
        <w:rPr>
          <w:rFonts w:asciiTheme="minorHAnsi" w:hAnsiTheme="minorHAnsi" w:cstheme="minorHAnsi"/>
          <w:vertAlign w:val="superscript"/>
        </w:rPr>
        <w:t>st</w:t>
      </w:r>
      <w:r w:rsidRPr="00322C2D">
        <w:rPr>
          <w:rFonts w:asciiTheme="minorHAnsi" w:hAnsiTheme="minorHAnsi" w:cstheme="minorHAnsi"/>
        </w:rPr>
        <w:t xml:space="preserve"> Floor, Lebanon, OR</w:t>
      </w:r>
    </w:p>
    <w:p w14:paraId="3FE508BE" w14:textId="1D2D3CBE" w:rsidR="00BD3B81" w:rsidRPr="00322C2D" w:rsidRDefault="00A90212" w:rsidP="001D761C">
      <w:pPr>
        <w:pStyle w:val="BodyText"/>
        <w:tabs>
          <w:tab w:val="left" w:pos="270"/>
        </w:tabs>
        <w:spacing w:line="276" w:lineRule="auto"/>
        <w:ind w:left="450" w:right="370"/>
        <w:rPr>
          <w:rFonts w:asciiTheme="minorHAnsi" w:hAnsiTheme="minorHAnsi" w:cstheme="minorHAnsi"/>
        </w:rPr>
      </w:pPr>
      <w:r w:rsidRPr="00322C2D">
        <w:rPr>
          <w:rFonts w:asciiTheme="minorHAnsi" w:hAnsiTheme="minorHAnsi" w:cstheme="minorHAnsi"/>
          <w:spacing w:val="-1"/>
        </w:rPr>
        <w:t xml:space="preserve">Telephone: </w:t>
      </w:r>
      <w:r w:rsidR="00AB34C0">
        <w:rPr>
          <w:rFonts w:asciiTheme="minorHAnsi" w:hAnsiTheme="minorHAnsi" w:cstheme="minorHAnsi"/>
          <w:spacing w:val="-1"/>
        </w:rPr>
        <w:t>541-954-7900</w:t>
      </w:r>
    </w:p>
    <w:p w14:paraId="3E37C5CE" w14:textId="009C3215" w:rsidR="00BD3B81" w:rsidRPr="00322C2D" w:rsidRDefault="00BA20EA" w:rsidP="001D761C">
      <w:pPr>
        <w:pStyle w:val="Heading2"/>
        <w:spacing w:before="0" w:line="276" w:lineRule="auto"/>
        <w:rPr>
          <w:b/>
          <w:bCs/>
        </w:rPr>
      </w:pPr>
      <w:bookmarkStart w:id="64" w:name="_Toc146614019"/>
      <w:r w:rsidRPr="00322C2D">
        <w:t>Off</w:t>
      </w:r>
      <w:r w:rsidRPr="00322C2D">
        <w:rPr>
          <w:spacing w:val="-15"/>
        </w:rPr>
        <w:t xml:space="preserve"> </w:t>
      </w:r>
      <w:r w:rsidRPr="00322C2D">
        <w:t>Campus</w:t>
      </w:r>
      <w:r w:rsidRPr="00322C2D">
        <w:rPr>
          <w:spacing w:val="-13"/>
        </w:rPr>
        <w:t xml:space="preserve"> </w:t>
      </w:r>
      <w:r w:rsidRPr="00322C2D">
        <w:t>Resources</w:t>
      </w:r>
      <w:bookmarkEnd w:id="64"/>
    </w:p>
    <w:p w14:paraId="11784693" w14:textId="3529D6B4" w:rsidR="00D0146C" w:rsidRPr="00322C2D" w:rsidRDefault="00D0146C" w:rsidP="001D761C">
      <w:pPr>
        <w:pStyle w:val="BodyText"/>
        <w:spacing w:line="276" w:lineRule="auto"/>
        <w:ind w:left="0" w:right="370"/>
        <w:rPr>
          <w:rFonts w:asciiTheme="minorHAnsi" w:hAnsiTheme="minorHAnsi" w:cstheme="minorHAnsi"/>
          <w:spacing w:val="-1"/>
        </w:rPr>
      </w:pPr>
      <w:bookmarkStart w:id="65" w:name="_Hlk20219378"/>
      <w:r w:rsidRPr="00322C2D">
        <w:rPr>
          <w:rFonts w:asciiTheme="minorHAnsi" w:hAnsiTheme="minorHAnsi" w:cstheme="minorHAnsi"/>
          <w:spacing w:val="-1"/>
        </w:rPr>
        <w:t>Optum Health Counseling- Available 24/7:  800-234-5465, password is westernu</w:t>
      </w:r>
    </w:p>
    <w:bookmarkEnd w:id="65"/>
    <w:p w14:paraId="0EE144F5" w14:textId="59524884" w:rsidR="00A90212" w:rsidRPr="00322C2D" w:rsidRDefault="00390EB0" w:rsidP="001D761C">
      <w:pPr>
        <w:pStyle w:val="BodyText"/>
        <w:tabs>
          <w:tab w:val="left" w:pos="821"/>
        </w:tabs>
        <w:spacing w:line="276" w:lineRule="auto"/>
        <w:ind w:left="0" w:right="370"/>
        <w:rPr>
          <w:rFonts w:asciiTheme="minorHAnsi" w:hAnsiTheme="minorHAnsi" w:cstheme="minorHAnsi"/>
          <w:u w:val="single"/>
        </w:rPr>
      </w:pPr>
      <w:r w:rsidRPr="00322C2D">
        <w:rPr>
          <w:rFonts w:asciiTheme="minorHAnsi" w:hAnsiTheme="minorHAnsi" w:cstheme="minorHAnsi"/>
          <w:u w:val="single"/>
        </w:rPr>
        <w:t>Sarah’s Place</w:t>
      </w:r>
    </w:p>
    <w:p w14:paraId="44B4E212" w14:textId="6EAD874A" w:rsidR="00A90212" w:rsidRPr="00322C2D" w:rsidRDefault="00A90212" w:rsidP="001D761C">
      <w:pPr>
        <w:pStyle w:val="BodyText"/>
        <w:tabs>
          <w:tab w:val="left" w:pos="821"/>
        </w:tabs>
        <w:spacing w:line="276" w:lineRule="auto"/>
        <w:ind w:left="0" w:right="370"/>
        <w:rPr>
          <w:rFonts w:asciiTheme="minorHAnsi" w:hAnsiTheme="minorHAnsi" w:cstheme="minorHAnsi"/>
        </w:rPr>
      </w:pPr>
      <w:r w:rsidRPr="00322C2D">
        <w:rPr>
          <w:rFonts w:asciiTheme="minorHAnsi" w:hAnsiTheme="minorHAnsi" w:cstheme="minorHAnsi"/>
        </w:rPr>
        <w:t>A regional center with certified Sexual Assault Nurse Examiners (SANE nurses) on staff.</w:t>
      </w:r>
    </w:p>
    <w:p w14:paraId="4075C094" w14:textId="77777777" w:rsidR="00A90212" w:rsidRPr="00322C2D" w:rsidRDefault="00A90212" w:rsidP="001D761C">
      <w:pPr>
        <w:pStyle w:val="BodyText"/>
        <w:tabs>
          <w:tab w:val="left" w:pos="821"/>
        </w:tabs>
        <w:spacing w:line="276" w:lineRule="auto"/>
        <w:ind w:left="720" w:right="370"/>
        <w:rPr>
          <w:rFonts w:asciiTheme="minorHAnsi" w:hAnsiTheme="minorHAnsi" w:cstheme="minorHAnsi"/>
        </w:rPr>
      </w:pPr>
      <w:r w:rsidRPr="00322C2D">
        <w:rPr>
          <w:rFonts w:asciiTheme="minorHAnsi" w:hAnsiTheme="minorHAnsi" w:cstheme="minorHAnsi"/>
        </w:rPr>
        <w:t>1046 SW 6</w:t>
      </w:r>
      <w:r w:rsidRPr="00322C2D">
        <w:rPr>
          <w:rFonts w:asciiTheme="minorHAnsi" w:hAnsiTheme="minorHAnsi" w:cstheme="minorHAnsi"/>
          <w:vertAlign w:val="superscript"/>
        </w:rPr>
        <w:t>th</w:t>
      </w:r>
      <w:r w:rsidRPr="00322C2D">
        <w:rPr>
          <w:rFonts w:asciiTheme="minorHAnsi" w:hAnsiTheme="minorHAnsi" w:cstheme="minorHAnsi"/>
        </w:rPr>
        <w:t xml:space="preserve"> Avenue, Albany, OR 97321</w:t>
      </w:r>
    </w:p>
    <w:p w14:paraId="257E828F" w14:textId="07B51B12" w:rsidR="00634D19" w:rsidRPr="00322C2D" w:rsidRDefault="00A90212" w:rsidP="001D761C">
      <w:pPr>
        <w:pStyle w:val="BodyText"/>
        <w:tabs>
          <w:tab w:val="left" w:pos="821"/>
        </w:tabs>
        <w:spacing w:line="276" w:lineRule="auto"/>
        <w:ind w:left="720" w:right="370"/>
        <w:rPr>
          <w:rFonts w:asciiTheme="minorHAnsi" w:hAnsiTheme="minorHAnsi" w:cstheme="minorHAnsi"/>
        </w:rPr>
      </w:pPr>
      <w:r w:rsidRPr="00322C2D">
        <w:rPr>
          <w:rFonts w:asciiTheme="minorHAnsi" w:hAnsiTheme="minorHAnsi" w:cstheme="minorHAnsi"/>
        </w:rPr>
        <w:t xml:space="preserve">Telephone: </w:t>
      </w:r>
      <w:r w:rsidR="00390EB0" w:rsidRPr="00322C2D">
        <w:rPr>
          <w:rFonts w:asciiTheme="minorHAnsi" w:hAnsiTheme="minorHAnsi" w:cstheme="minorHAnsi"/>
        </w:rPr>
        <w:t>541-812-4421</w:t>
      </w:r>
    </w:p>
    <w:p w14:paraId="0908EEBF" w14:textId="3376BC4E" w:rsidR="00A90212" w:rsidRPr="00322C2D" w:rsidRDefault="00A90212" w:rsidP="001D761C">
      <w:pPr>
        <w:pStyle w:val="BodyText"/>
        <w:tabs>
          <w:tab w:val="left" w:pos="270"/>
        </w:tabs>
        <w:spacing w:line="276" w:lineRule="auto"/>
        <w:ind w:left="0" w:right="370"/>
        <w:rPr>
          <w:rFonts w:asciiTheme="minorHAnsi" w:hAnsiTheme="minorHAnsi" w:cstheme="minorHAnsi"/>
          <w:u w:val="single"/>
        </w:rPr>
      </w:pPr>
      <w:r w:rsidRPr="00322C2D">
        <w:rPr>
          <w:rFonts w:asciiTheme="minorHAnsi" w:hAnsiTheme="minorHAnsi" w:cstheme="minorHAnsi"/>
          <w:u w:val="single"/>
        </w:rPr>
        <w:t>Samaritan Lebanon Community Hospital</w:t>
      </w:r>
    </w:p>
    <w:p w14:paraId="36BBC917" w14:textId="6B4B14F2" w:rsidR="00A90212" w:rsidRPr="00322C2D" w:rsidRDefault="00A90212" w:rsidP="001D761C">
      <w:pPr>
        <w:pStyle w:val="BodyText"/>
        <w:tabs>
          <w:tab w:val="left" w:pos="270"/>
        </w:tabs>
        <w:spacing w:line="276" w:lineRule="auto"/>
        <w:ind w:left="270" w:right="370"/>
        <w:rPr>
          <w:rFonts w:asciiTheme="minorHAnsi" w:hAnsiTheme="minorHAnsi" w:cstheme="minorHAnsi"/>
        </w:rPr>
      </w:pPr>
      <w:r w:rsidRPr="00322C2D">
        <w:rPr>
          <w:rFonts w:asciiTheme="minorHAnsi" w:hAnsiTheme="minorHAnsi" w:cstheme="minorHAnsi"/>
        </w:rPr>
        <w:t xml:space="preserve">525 Santiam Highway SE, Lebanon, </w:t>
      </w:r>
      <w:r w:rsidR="007F3528">
        <w:rPr>
          <w:rFonts w:asciiTheme="minorHAnsi" w:hAnsiTheme="minorHAnsi" w:cstheme="minorHAnsi"/>
        </w:rPr>
        <w:t>OR</w:t>
      </w:r>
      <w:r w:rsidR="007F3528" w:rsidRPr="00322C2D">
        <w:rPr>
          <w:rFonts w:asciiTheme="minorHAnsi" w:hAnsiTheme="minorHAnsi" w:cstheme="minorHAnsi"/>
        </w:rPr>
        <w:t xml:space="preserve"> </w:t>
      </w:r>
      <w:r w:rsidRPr="00322C2D">
        <w:rPr>
          <w:rFonts w:asciiTheme="minorHAnsi" w:hAnsiTheme="minorHAnsi" w:cstheme="minorHAnsi"/>
        </w:rPr>
        <w:t>97355</w:t>
      </w:r>
    </w:p>
    <w:p w14:paraId="5D1E3791" w14:textId="4521AC67" w:rsidR="00A90212" w:rsidRPr="00322C2D" w:rsidRDefault="00A90212" w:rsidP="001D761C">
      <w:pPr>
        <w:pStyle w:val="BodyText"/>
        <w:tabs>
          <w:tab w:val="left" w:pos="270"/>
        </w:tabs>
        <w:spacing w:line="276" w:lineRule="auto"/>
        <w:ind w:left="270" w:right="370"/>
        <w:rPr>
          <w:rFonts w:asciiTheme="minorHAnsi" w:hAnsiTheme="minorHAnsi" w:cstheme="minorHAnsi"/>
        </w:rPr>
      </w:pPr>
      <w:r w:rsidRPr="00322C2D">
        <w:rPr>
          <w:rFonts w:asciiTheme="minorHAnsi" w:hAnsiTheme="minorHAnsi" w:cstheme="minorHAnsi"/>
        </w:rPr>
        <w:t>Telephone: 541-258-2101</w:t>
      </w:r>
    </w:p>
    <w:p w14:paraId="72C8C59D" w14:textId="122C0444" w:rsidR="00BD3B81" w:rsidRPr="00322C2D" w:rsidRDefault="00BA20EA" w:rsidP="001D761C">
      <w:pPr>
        <w:pStyle w:val="BodyText"/>
        <w:tabs>
          <w:tab w:val="left" w:pos="821"/>
        </w:tabs>
        <w:spacing w:line="276" w:lineRule="auto"/>
        <w:ind w:left="0" w:right="370"/>
        <w:rPr>
          <w:rFonts w:asciiTheme="minorHAnsi" w:hAnsiTheme="minorHAnsi" w:cstheme="minorHAnsi"/>
        </w:rPr>
      </w:pPr>
      <w:r w:rsidRPr="00322C2D">
        <w:rPr>
          <w:rFonts w:asciiTheme="minorHAnsi" w:hAnsiTheme="minorHAnsi" w:cstheme="minorHAnsi"/>
          <w:spacing w:val="-1"/>
        </w:rPr>
        <w:t>Victims/survivors</w:t>
      </w:r>
      <w:r w:rsidRPr="00322C2D">
        <w:rPr>
          <w:rFonts w:asciiTheme="minorHAnsi" w:hAnsiTheme="minorHAnsi" w:cstheme="minorHAnsi"/>
        </w:rPr>
        <w:t xml:space="preserve"> may</w:t>
      </w:r>
      <w:r w:rsidRPr="00322C2D">
        <w:rPr>
          <w:rFonts w:asciiTheme="minorHAnsi" w:hAnsiTheme="minorHAnsi" w:cstheme="minorHAnsi"/>
          <w:spacing w:val="-5"/>
        </w:rPr>
        <w:t xml:space="preserve"> </w:t>
      </w:r>
      <w:r w:rsidRPr="00322C2D">
        <w:rPr>
          <w:rFonts w:asciiTheme="minorHAnsi" w:hAnsiTheme="minorHAnsi" w:cstheme="minorHAnsi"/>
        </w:rPr>
        <w:t>take</w:t>
      </w:r>
      <w:r w:rsidRPr="00322C2D">
        <w:rPr>
          <w:rFonts w:asciiTheme="minorHAnsi" w:hAnsiTheme="minorHAnsi" w:cstheme="minorHAnsi"/>
          <w:spacing w:val="-1"/>
        </w:rPr>
        <w:t xml:space="preserve"> </w:t>
      </w:r>
      <w:r w:rsidRPr="00322C2D">
        <w:rPr>
          <w:rFonts w:asciiTheme="minorHAnsi" w:hAnsiTheme="minorHAnsi" w:cstheme="minorHAnsi"/>
        </w:rPr>
        <w:t>a</w:t>
      </w:r>
      <w:r w:rsidRPr="00322C2D">
        <w:rPr>
          <w:rFonts w:asciiTheme="minorHAnsi" w:hAnsiTheme="minorHAnsi" w:cstheme="minorHAnsi"/>
          <w:spacing w:val="-1"/>
        </w:rPr>
        <w:t xml:space="preserve"> </w:t>
      </w:r>
      <w:r w:rsidRPr="00322C2D">
        <w:rPr>
          <w:rFonts w:asciiTheme="minorHAnsi" w:hAnsiTheme="minorHAnsi" w:cstheme="minorHAnsi"/>
        </w:rPr>
        <w:t xml:space="preserve">support </w:t>
      </w:r>
      <w:r w:rsidRPr="00322C2D">
        <w:rPr>
          <w:rFonts w:asciiTheme="minorHAnsi" w:hAnsiTheme="minorHAnsi" w:cstheme="minorHAnsi"/>
          <w:spacing w:val="-1"/>
        </w:rPr>
        <w:t>person</w:t>
      </w:r>
      <w:r w:rsidRPr="00322C2D">
        <w:rPr>
          <w:rFonts w:asciiTheme="minorHAnsi" w:hAnsiTheme="minorHAnsi" w:cstheme="minorHAnsi"/>
        </w:rPr>
        <w:t xml:space="preserve"> </w:t>
      </w:r>
      <w:r w:rsidRPr="00322C2D">
        <w:rPr>
          <w:rFonts w:asciiTheme="minorHAnsi" w:hAnsiTheme="minorHAnsi" w:cstheme="minorHAnsi"/>
          <w:spacing w:val="-1"/>
        </w:rPr>
        <w:t>with</w:t>
      </w:r>
      <w:r w:rsidRPr="00322C2D">
        <w:rPr>
          <w:rFonts w:asciiTheme="minorHAnsi" w:hAnsiTheme="minorHAnsi" w:cstheme="minorHAnsi"/>
        </w:rPr>
        <w:t xml:space="preserve"> them to the</w:t>
      </w:r>
      <w:r w:rsidRPr="00322C2D">
        <w:rPr>
          <w:rFonts w:asciiTheme="minorHAnsi" w:hAnsiTheme="minorHAnsi" w:cstheme="minorHAnsi"/>
          <w:spacing w:val="-1"/>
        </w:rPr>
        <w:t xml:space="preserve"> </w:t>
      </w:r>
      <w:r w:rsidRPr="00322C2D">
        <w:rPr>
          <w:rFonts w:asciiTheme="minorHAnsi" w:hAnsiTheme="minorHAnsi" w:cstheme="minorHAnsi"/>
        </w:rPr>
        <w:t>hospital.</w:t>
      </w:r>
    </w:p>
    <w:p w14:paraId="6CDC15BF" w14:textId="77777777" w:rsidR="00D342CA" w:rsidRPr="00322C2D" w:rsidRDefault="00D342CA" w:rsidP="001D761C">
      <w:pPr>
        <w:spacing w:line="276" w:lineRule="auto"/>
        <w:ind w:right="370"/>
        <w:rPr>
          <w:rFonts w:eastAsia="Times New Roman" w:cstheme="minorHAnsi"/>
          <w:sz w:val="24"/>
          <w:szCs w:val="24"/>
          <w:u w:val="single"/>
        </w:rPr>
      </w:pPr>
      <w:r w:rsidRPr="00322C2D">
        <w:rPr>
          <w:rFonts w:eastAsia="Times New Roman" w:cstheme="minorHAnsi"/>
          <w:sz w:val="24"/>
          <w:szCs w:val="24"/>
          <w:u w:val="single"/>
        </w:rPr>
        <w:t>Lebanon Police Department</w:t>
      </w:r>
    </w:p>
    <w:p w14:paraId="523B44A2" w14:textId="77777777" w:rsidR="00D342CA" w:rsidRPr="00322C2D" w:rsidRDefault="00D342CA" w:rsidP="001D761C">
      <w:pPr>
        <w:spacing w:line="276" w:lineRule="auto"/>
        <w:ind w:left="720" w:right="370"/>
        <w:rPr>
          <w:rFonts w:eastAsia="Times New Roman" w:cstheme="minorHAnsi"/>
          <w:sz w:val="24"/>
          <w:szCs w:val="24"/>
        </w:rPr>
      </w:pPr>
      <w:r w:rsidRPr="00322C2D">
        <w:rPr>
          <w:rFonts w:eastAsia="Times New Roman" w:cstheme="minorHAnsi"/>
          <w:sz w:val="24"/>
          <w:szCs w:val="24"/>
        </w:rPr>
        <w:t>Location: 40 N. Second Street, Suite 100, Lebanon, OR 97355</w:t>
      </w:r>
    </w:p>
    <w:p w14:paraId="46C4EB9E" w14:textId="69E790D9" w:rsidR="00D342CA" w:rsidRPr="00322C2D" w:rsidRDefault="00E72F04" w:rsidP="001D761C">
      <w:pPr>
        <w:spacing w:line="276" w:lineRule="auto"/>
        <w:ind w:left="720" w:right="370"/>
        <w:rPr>
          <w:rFonts w:eastAsia="Times New Roman" w:cstheme="minorHAnsi"/>
          <w:sz w:val="24"/>
          <w:szCs w:val="24"/>
        </w:rPr>
      </w:pPr>
      <w:r>
        <w:rPr>
          <w:rFonts w:eastAsia="Times New Roman" w:cstheme="minorHAnsi"/>
          <w:sz w:val="24"/>
          <w:szCs w:val="24"/>
        </w:rPr>
        <w:t>Telep</w:t>
      </w:r>
      <w:r w:rsidR="00D342CA" w:rsidRPr="00322C2D">
        <w:rPr>
          <w:rFonts w:eastAsia="Times New Roman" w:cstheme="minorHAnsi"/>
          <w:sz w:val="24"/>
          <w:szCs w:val="24"/>
        </w:rPr>
        <w:t xml:space="preserve">hone: </w:t>
      </w:r>
      <w:bookmarkStart w:id="66" w:name="_Hlk20482478"/>
      <w:r w:rsidR="00D342CA" w:rsidRPr="00322C2D">
        <w:rPr>
          <w:rFonts w:eastAsia="Times New Roman" w:cstheme="minorHAnsi"/>
          <w:sz w:val="24"/>
          <w:szCs w:val="24"/>
        </w:rPr>
        <w:t>541-451-1751</w:t>
      </w:r>
      <w:bookmarkEnd w:id="66"/>
    </w:p>
    <w:p w14:paraId="41F8CA78" w14:textId="3FA1A638" w:rsidR="00D0146C" w:rsidRPr="00322C2D" w:rsidRDefault="00D0146C" w:rsidP="001D761C">
      <w:pPr>
        <w:spacing w:line="276" w:lineRule="auto"/>
        <w:ind w:right="370"/>
        <w:rPr>
          <w:rFonts w:eastAsia="Times New Roman" w:cstheme="minorHAnsi"/>
          <w:sz w:val="24"/>
          <w:szCs w:val="24"/>
        </w:rPr>
      </w:pPr>
      <w:r w:rsidRPr="00322C2D">
        <w:rPr>
          <w:rFonts w:eastAsia="Times New Roman" w:cstheme="minorHAnsi"/>
          <w:sz w:val="24"/>
          <w:szCs w:val="24"/>
        </w:rPr>
        <w:t>Emergencies: 9</w:t>
      </w:r>
      <w:r w:rsidR="007F3528">
        <w:rPr>
          <w:rFonts w:eastAsia="Times New Roman" w:cstheme="minorHAnsi"/>
          <w:sz w:val="24"/>
          <w:szCs w:val="24"/>
        </w:rPr>
        <w:t>-</w:t>
      </w:r>
      <w:r w:rsidRPr="00322C2D">
        <w:rPr>
          <w:rFonts w:eastAsia="Times New Roman" w:cstheme="minorHAnsi"/>
          <w:sz w:val="24"/>
          <w:szCs w:val="24"/>
        </w:rPr>
        <w:t>1</w:t>
      </w:r>
      <w:r w:rsidR="007F3528">
        <w:rPr>
          <w:rFonts w:eastAsia="Times New Roman" w:cstheme="minorHAnsi"/>
          <w:sz w:val="24"/>
          <w:szCs w:val="24"/>
        </w:rPr>
        <w:t>-</w:t>
      </w:r>
      <w:r w:rsidRPr="00322C2D">
        <w:rPr>
          <w:rFonts w:eastAsia="Times New Roman" w:cstheme="minorHAnsi"/>
          <w:sz w:val="24"/>
          <w:szCs w:val="24"/>
        </w:rPr>
        <w:t>1</w:t>
      </w:r>
    </w:p>
    <w:p w14:paraId="127F7D39" w14:textId="3AB3350F" w:rsidR="00BD3B81" w:rsidRPr="00322C2D" w:rsidRDefault="00BA20EA" w:rsidP="001D761C">
      <w:pPr>
        <w:pStyle w:val="Heading1"/>
        <w:spacing w:before="0" w:line="276" w:lineRule="auto"/>
        <w:rPr>
          <w:b/>
          <w:bCs/>
        </w:rPr>
      </w:pPr>
      <w:bookmarkStart w:id="67" w:name="_Toc20749891"/>
      <w:bookmarkStart w:id="68" w:name="_Toc146614020"/>
      <w:r w:rsidRPr="00322C2D">
        <w:t>Disciplinary Review Procedures</w:t>
      </w:r>
      <w:bookmarkEnd w:id="67"/>
      <w:bookmarkEnd w:id="68"/>
    </w:p>
    <w:p w14:paraId="3FF3B44C" w14:textId="77777777" w:rsidR="00BD3B81" w:rsidRPr="00322C2D" w:rsidRDefault="00BA20EA" w:rsidP="001D761C">
      <w:pPr>
        <w:pStyle w:val="Heading2"/>
        <w:spacing w:before="0" w:line="276" w:lineRule="auto"/>
        <w:rPr>
          <w:b/>
          <w:bCs/>
        </w:rPr>
      </w:pPr>
      <w:bookmarkStart w:id="69" w:name="_Toc146614021"/>
      <w:r w:rsidRPr="00322C2D">
        <w:t>Investigations</w:t>
      </w:r>
      <w:r w:rsidRPr="00322C2D">
        <w:rPr>
          <w:spacing w:val="-17"/>
        </w:rPr>
        <w:t xml:space="preserve"> </w:t>
      </w:r>
      <w:r w:rsidRPr="00322C2D">
        <w:t>of</w:t>
      </w:r>
      <w:r w:rsidRPr="00322C2D">
        <w:rPr>
          <w:spacing w:val="-17"/>
        </w:rPr>
        <w:t xml:space="preserve"> </w:t>
      </w:r>
      <w:r w:rsidRPr="00322C2D">
        <w:t>Complaints</w:t>
      </w:r>
      <w:bookmarkEnd w:id="69"/>
    </w:p>
    <w:p w14:paraId="271883BD" w14:textId="77777777" w:rsidR="00165DF0" w:rsidRPr="000D096D" w:rsidRDefault="00165DF0" w:rsidP="001D761C">
      <w:pPr>
        <w:autoSpaceDE w:val="0"/>
        <w:autoSpaceDN w:val="0"/>
        <w:adjustRightInd w:val="0"/>
        <w:spacing w:after="0" w:line="276" w:lineRule="auto"/>
        <w:rPr>
          <w:rFonts w:cstheme="minorHAnsi"/>
          <w:color w:val="000000"/>
          <w:sz w:val="24"/>
          <w:szCs w:val="24"/>
        </w:rPr>
      </w:pPr>
      <w:r w:rsidRPr="000D096D">
        <w:rPr>
          <w:rFonts w:cstheme="minorHAnsi"/>
          <w:color w:val="000000"/>
          <w:sz w:val="24"/>
          <w:szCs w:val="24"/>
        </w:rPr>
        <w:t xml:space="preserve">Upon notice to the Title IX Coordinator, the grievance process contained herein involves a prompt preliminary review to determine if there is reasonable cause to believe policy has been violated. If so, WesternU will initiate a confidential investigation that is thorough, reliable, impartial, prompt, and fair. The subsequent hearing process determines whether applicable policy has been violated. If so, WesternU will promptly implement effective remedies designed to end the discrimination, prevent its recurrence, and address its effects. </w:t>
      </w:r>
    </w:p>
    <w:p w14:paraId="18AD8F90" w14:textId="77777777" w:rsidR="00165DF0" w:rsidRPr="000D096D" w:rsidRDefault="00165DF0" w:rsidP="006E7FE3">
      <w:pPr>
        <w:autoSpaceDE w:val="0"/>
        <w:autoSpaceDN w:val="0"/>
        <w:adjustRightInd w:val="0"/>
        <w:spacing w:before="240" w:after="0" w:line="276" w:lineRule="auto"/>
        <w:rPr>
          <w:rFonts w:cstheme="minorHAnsi"/>
          <w:color w:val="000000"/>
          <w:sz w:val="24"/>
          <w:szCs w:val="24"/>
        </w:rPr>
      </w:pPr>
      <w:r w:rsidRPr="000D096D">
        <w:rPr>
          <w:rFonts w:cstheme="minorHAnsi"/>
          <w:color w:val="000000"/>
          <w:sz w:val="24"/>
          <w:szCs w:val="24"/>
        </w:rPr>
        <w:t xml:space="preserve">Notwithstanding the above, in compliance with California SB 493, regardless of whether or not a complaint has been filed under this policy, when WesternU becomes aware of possible Prohibited Conduct involving individuals subject to University Policy will conduct a prompt assessment to determine the appropriate response, including but not limited to: a prompt investigation to determine whether the alleged conduct more likely than not occurred, reasonable steps to end the harassment, or other steps to address the hostile environment, if one has been created, in order to prevent its recurrence, and address its effects. </w:t>
      </w:r>
    </w:p>
    <w:p w14:paraId="55693432" w14:textId="77777777" w:rsidR="00165DF0" w:rsidRPr="000D096D" w:rsidRDefault="00165DF0" w:rsidP="00A3709A">
      <w:pPr>
        <w:spacing w:before="240" w:after="200" w:line="276" w:lineRule="auto"/>
        <w:rPr>
          <w:rFonts w:eastAsia="Times New Roman" w:cstheme="minorHAnsi"/>
          <w:sz w:val="24"/>
          <w:szCs w:val="24"/>
        </w:rPr>
      </w:pPr>
      <w:r w:rsidRPr="000D096D">
        <w:rPr>
          <w:rFonts w:eastAsia="Times New Roman" w:cstheme="minorHAnsi"/>
          <w:sz w:val="24"/>
          <w:szCs w:val="24"/>
        </w:rPr>
        <w:t>WesternU reserves the right to make changes to this procedure as necessary and once those changes are posted online, they are in effect. As a member of the WesternU community, we encourage you to check online for the updated versions of all policies and procedures. If government regulations change in a way that impacts this procedure, this document will be construed to comply with government regulations in their most recent form.</w:t>
      </w:r>
    </w:p>
    <w:p w14:paraId="40043470" w14:textId="3D6B56FE" w:rsidR="00165DF0" w:rsidRPr="000D096D" w:rsidRDefault="00165DF0" w:rsidP="12323493">
      <w:pPr>
        <w:autoSpaceDE w:val="0"/>
        <w:autoSpaceDN w:val="0"/>
        <w:adjustRightInd w:val="0"/>
        <w:spacing w:after="0" w:line="276" w:lineRule="auto"/>
        <w:rPr>
          <w:color w:val="000000"/>
          <w:sz w:val="24"/>
          <w:szCs w:val="24"/>
        </w:rPr>
      </w:pPr>
      <w:r w:rsidRPr="12323493">
        <w:rPr>
          <w:color w:val="201D1E"/>
          <w:sz w:val="24"/>
          <w:szCs w:val="24"/>
        </w:rPr>
        <w:t xml:space="preserve">Following receipt of a report or formal complaint, the Title IX Coordinator will conduct </w:t>
      </w:r>
      <w:r w:rsidRPr="12323493">
        <w:rPr>
          <w:color w:val="000000" w:themeColor="text1"/>
          <w:sz w:val="24"/>
          <w:szCs w:val="24"/>
        </w:rPr>
        <w:t xml:space="preserve">a preliminary review to determine if there is reasonable cause to believe this policy has been violated. This review may include contacting or attempting to contact the Complainant to discuss the </w:t>
      </w:r>
      <w:r w:rsidR="30D8ADD6" w:rsidRPr="12323493">
        <w:rPr>
          <w:color w:val="000000" w:themeColor="text1"/>
          <w:sz w:val="24"/>
          <w:szCs w:val="24"/>
        </w:rPr>
        <w:t>need for</w:t>
      </w:r>
      <w:r w:rsidRPr="12323493">
        <w:rPr>
          <w:color w:val="000000" w:themeColor="text1"/>
          <w:sz w:val="24"/>
          <w:szCs w:val="24"/>
        </w:rPr>
        <w:t xml:space="preserve"> supportive measures and provide information about the grievance process options. As part of or in addition to the initial contact with the Complainant, the Title IX Coordinator will also gather information about the reported conduct to assess potential This review may also serve to help the Title IX Coordinator to determine appropriate Supportive Measures and assess confidentiality requests, if any (see section titled, Confidentiality, Privilege, and Privacy for more information about Reponses to requests for confidentiality). As necessary, WesternU reserves the right to initiate a formal complaint without a formal complaint filed by the Complainant. The preliminary review may take up to 30 business days or more, depending on the scope and/or complexity of the allegations. </w:t>
      </w:r>
    </w:p>
    <w:p w14:paraId="016B9FB5" w14:textId="77777777" w:rsidR="00165DF0" w:rsidRPr="000D096D" w:rsidRDefault="00165DF0" w:rsidP="006E7FE3">
      <w:pPr>
        <w:autoSpaceDE w:val="0"/>
        <w:autoSpaceDN w:val="0"/>
        <w:adjustRightInd w:val="0"/>
        <w:spacing w:before="240" w:after="0" w:line="276" w:lineRule="auto"/>
        <w:rPr>
          <w:rFonts w:cstheme="minorHAnsi"/>
          <w:color w:val="000000"/>
          <w:sz w:val="24"/>
          <w:szCs w:val="24"/>
        </w:rPr>
      </w:pPr>
      <w:bookmarkStart w:id="70" w:name="_Toc146614022"/>
      <w:r w:rsidRPr="00086F1C">
        <w:rPr>
          <w:rStyle w:val="Heading3Char"/>
        </w:rPr>
        <w:t>Emergency Removal</w:t>
      </w:r>
      <w:bookmarkEnd w:id="70"/>
      <w:r w:rsidRPr="000D096D">
        <w:rPr>
          <w:rFonts w:cstheme="minorHAnsi"/>
          <w:color w:val="000000"/>
          <w:sz w:val="24"/>
          <w:szCs w:val="24"/>
        </w:rPr>
        <w:t xml:space="preserve">: </w:t>
      </w:r>
    </w:p>
    <w:p w14:paraId="1318BA40" w14:textId="77777777" w:rsidR="00165DF0" w:rsidRPr="000D096D" w:rsidRDefault="00165DF0" w:rsidP="006E7FE3">
      <w:pPr>
        <w:autoSpaceDE w:val="0"/>
        <w:autoSpaceDN w:val="0"/>
        <w:adjustRightInd w:val="0"/>
        <w:spacing w:after="0" w:line="276" w:lineRule="auto"/>
        <w:ind w:left="720"/>
        <w:rPr>
          <w:rFonts w:cstheme="minorHAnsi"/>
          <w:color w:val="000000"/>
          <w:sz w:val="24"/>
          <w:szCs w:val="24"/>
        </w:rPr>
      </w:pPr>
      <w:r w:rsidRPr="000D096D">
        <w:rPr>
          <w:rFonts w:cstheme="minorHAnsi"/>
          <w:color w:val="000000"/>
          <w:sz w:val="24"/>
          <w:szCs w:val="24"/>
        </w:rPr>
        <w:t xml:space="preserve">- Student Respondents: WesternU may remove a student Respondent from campus either entirely or partially on an emergency basis, provided that WesternU has conducted an individualized safety and risk analysis and determined that the immediate threat to the physical health or safety of any student or other individual arising from the allegations of Prohibited Conduct justifies removal. An emergency removal is not equivalent to a determination of responsibility or a sanction. Further, the University can remove a Respondent on an emergency basis whether a grievance process is underway or not. When an emergency removal occurs, WesternU will provide the Respondent notice and an opportunity to challenge the decision immediately following the removal in a “Show Cause” meeting. </w:t>
      </w:r>
    </w:p>
    <w:p w14:paraId="480C20E4" w14:textId="77777777" w:rsidR="00165DF0" w:rsidRPr="000D096D" w:rsidRDefault="00165DF0" w:rsidP="006E7FE3">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 Nonstudent Respondents: WesternU may place a non-student Respondent on administrative leave during the pendency of the investigation and/or grievance process. </w:t>
      </w:r>
    </w:p>
    <w:p w14:paraId="5C4856A9" w14:textId="77777777" w:rsidR="00165DF0" w:rsidRPr="000D096D" w:rsidRDefault="00165DF0" w:rsidP="006E7FE3">
      <w:pPr>
        <w:autoSpaceDE w:val="0"/>
        <w:autoSpaceDN w:val="0"/>
        <w:adjustRightInd w:val="0"/>
        <w:spacing w:before="240" w:after="0" w:line="276" w:lineRule="auto"/>
        <w:rPr>
          <w:rFonts w:cstheme="minorHAnsi"/>
          <w:color w:val="323232"/>
          <w:sz w:val="24"/>
          <w:szCs w:val="24"/>
        </w:rPr>
      </w:pPr>
      <w:bookmarkStart w:id="71" w:name="_Toc146614023"/>
      <w:r w:rsidRPr="00BE6E5F">
        <w:rPr>
          <w:rStyle w:val="Heading3Char"/>
        </w:rPr>
        <w:t>Dismissal of Title IX Complaints:</w:t>
      </w:r>
      <w:bookmarkEnd w:id="71"/>
      <w:r w:rsidRPr="000D096D">
        <w:rPr>
          <w:rFonts w:cstheme="minorHAnsi"/>
          <w:color w:val="323232"/>
          <w:sz w:val="24"/>
          <w:szCs w:val="24"/>
        </w:rPr>
        <w:t xml:space="preserve"> If the conduct alleged in the formal complaint 1) would not constitute Title IX Sexual Harassment as defined in the Prohibited Conduct section, even if proved, 2) did not occur in WesternU’s education program or activity, or 3) did not occur against an Eligible Person as defined in Title IX, the Title IX Coordinator must dismiss the formal complaint with regard to that conduct for purposes of Prohibited Conduct under this policy and procedure. </w:t>
      </w:r>
    </w:p>
    <w:p w14:paraId="2B55B2AA" w14:textId="77777777" w:rsidR="00165DF0" w:rsidRPr="000D096D" w:rsidRDefault="00165DF0" w:rsidP="006E7FE3">
      <w:pPr>
        <w:autoSpaceDE w:val="0"/>
        <w:autoSpaceDN w:val="0"/>
        <w:adjustRightInd w:val="0"/>
        <w:spacing w:before="240" w:after="0" w:line="276" w:lineRule="auto"/>
        <w:rPr>
          <w:rFonts w:cstheme="minorHAnsi"/>
          <w:color w:val="323232"/>
          <w:sz w:val="24"/>
          <w:szCs w:val="24"/>
        </w:rPr>
      </w:pPr>
      <w:r w:rsidRPr="000D096D">
        <w:rPr>
          <w:rFonts w:cstheme="minorHAnsi"/>
          <w:color w:val="323232"/>
          <w:sz w:val="24"/>
          <w:szCs w:val="24"/>
        </w:rPr>
        <w:t xml:space="preserve">Dismissal of a Title IX complaint does not prohibit the University from assessing whether the complaint may continue under applicable sections of Prohibited Conduct under this policy. Further the Complainant reserves the ability to submit an amended complaint that sets forth conduct that would constitute a Title IX violation. Further, in the event of a dismissed complaint, the University reserves the right to refer the complaint to the appropriate governing process, including but not limited to referring the matter to the respective college for conduct hearing or to Human Resources for review and action. </w:t>
      </w:r>
    </w:p>
    <w:p w14:paraId="11B3F97B" w14:textId="77777777" w:rsidR="00165DF0" w:rsidRPr="000D096D" w:rsidRDefault="00165DF0" w:rsidP="006E7FE3">
      <w:pPr>
        <w:autoSpaceDE w:val="0"/>
        <w:autoSpaceDN w:val="0"/>
        <w:adjustRightInd w:val="0"/>
        <w:spacing w:before="240" w:after="0" w:line="276" w:lineRule="auto"/>
        <w:rPr>
          <w:rFonts w:cstheme="minorHAnsi"/>
          <w:color w:val="323232"/>
          <w:sz w:val="24"/>
          <w:szCs w:val="24"/>
        </w:rPr>
      </w:pPr>
      <w:r w:rsidRPr="000D096D">
        <w:rPr>
          <w:rFonts w:cstheme="minorHAnsi"/>
          <w:color w:val="323232"/>
          <w:sz w:val="24"/>
          <w:szCs w:val="24"/>
        </w:rPr>
        <w:t xml:space="preserve">WesternU may also dismiss the formal complaint or any allegations therein, if at any time during the investigation or hearing: a Complainant notifies the Title IX Coordinator in writing that the Complainant would like to withdraw the formal complaint or any allegations therein; the Respondent is no longer enrolled or employed by the recipient; or specific circumstances prevent the recipient from gathering evidence sufficient to reach a determination as to the formal complaint or allegations therein. </w:t>
      </w:r>
    </w:p>
    <w:p w14:paraId="1F66DF05" w14:textId="77777777" w:rsidR="00165DF0" w:rsidRPr="000D096D" w:rsidRDefault="00165DF0" w:rsidP="006E7FE3">
      <w:pPr>
        <w:spacing w:before="240" w:after="200" w:line="276" w:lineRule="auto"/>
        <w:ind w:right="370"/>
        <w:rPr>
          <w:rFonts w:eastAsia="Times New Roman" w:cstheme="minorHAnsi"/>
          <w:color w:val="323232"/>
          <w:sz w:val="24"/>
          <w:szCs w:val="24"/>
        </w:rPr>
      </w:pPr>
      <w:r w:rsidRPr="000D096D">
        <w:rPr>
          <w:rFonts w:eastAsia="Times New Roman" w:cstheme="minorHAnsi"/>
          <w:color w:val="323232"/>
          <w:sz w:val="24"/>
          <w:szCs w:val="24"/>
        </w:rPr>
        <w:t>Upon a dismissal required or permitted pursuant to this section, the Title IX Coordinator must promptly send written notice of the dismissal and reason(s) therefore simultaneously to the parties.</w:t>
      </w:r>
    </w:p>
    <w:p w14:paraId="48867C70" w14:textId="77777777" w:rsidR="00165DF0" w:rsidRPr="000D096D" w:rsidRDefault="00165DF0" w:rsidP="001D761C">
      <w:pPr>
        <w:spacing w:after="200" w:line="276" w:lineRule="auto"/>
        <w:ind w:right="370"/>
        <w:rPr>
          <w:rFonts w:eastAsia="Times New Roman" w:cstheme="minorHAnsi"/>
          <w:color w:val="323232"/>
          <w:sz w:val="24"/>
          <w:szCs w:val="24"/>
        </w:rPr>
      </w:pPr>
      <w:r w:rsidRPr="000D096D">
        <w:rPr>
          <w:rFonts w:eastAsia="Times New Roman" w:cstheme="minorHAnsi"/>
          <w:color w:val="323232"/>
          <w:sz w:val="24"/>
          <w:szCs w:val="24"/>
        </w:rPr>
        <w:t>Procedurally, WesternU affords two primary procedural options: Informal Resolution or the Formal Grievance Process.</w:t>
      </w:r>
    </w:p>
    <w:p w14:paraId="6A60A250" w14:textId="77777777" w:rsidR="00165DF0" w:rsidRPr="000D096D" w:rsidRDefault="00165DF0" w:rsidP="001D761C">
      <w:pPr>
        <w:pStyle w:val="Heading3"/>
        <w:spacing w:before="0" w:line="276" w:lineRule="auto"/>
        <w:rPr>
          <w:rFonts w:eastAsia="Times New Roman"/>
        </w:rPr>
      </w:pPr>
      <w:bookmarkStart w:id="72" w:name="_Toc146614024"/>
      <w:r w:rsidRPr="000D096D">
        <w:rPr>
          <w:rFonts w:eastAsia="Times New Roman"/>
        </w:rPr>
        <w:t>INFORMAL RESOLUTION</w:t>
      </w:r>
      <w:bookmarkEnd w:id="72"/>
    </w:p>
    <w:p w14:paraId="183FB7CC" w14:textId="77777777" w:rsidR="00165DF0" w:rsidRPr="000D096D" w:rsidRDefault="00165DF0" w:rsidP="001D761C">
      <w:pPr>
        <w:autoSpaceDE w:val="0"/>
        <w:autoSpaceDN w:val="0"/>
        <w:adjustRightInd w:val="0"/>
        <w:spacing w:after="0" w:line="276" w:lineRule="auto"/>
        <w:rPr>
          <w:rFonts w:cstheme="minorHAnsi"/>
          <w:color w:val="000000"/>
          <w:sz w:val="24"/>
          <w:szCs w:val="24"/>
        </w:rPr>
      </w:pPr>
      <w:r w:rsidRPr="000D096D">
        <w:rPr>
          <w:rFonts w:cstheme="minorHAnsi"/>
          <w:color w:val="000000"/>
          <w:sz w:val="24"/>
          <w:szCs w:val="24"/>
        </w:rPr>
        <w:t xml:space="preserve">The goal of informal resolution is to address Prohibited Conduct, prevent recurrence, and remedy effects without completing the entire grievance process. Informal Resolution means an alternative dispute resolution, such as mediation that does not involve a full investigation or hearing, to resolve a Formal Complaint, provided: </w:t>
      </w:r>
    </w:p>
    <w:p w14:paraId="06180B31" w14:textId="77777777" w:rsidR="00165DF0" w:rsidRPr="000D096D" w:rsidRDefault="00165DF0" w:rsidP="001D761C">
      <w:pPr>
        <w:autoSpaceDE w:val="0"/>
        <w:autoSpaceDN w:val="0"/>
        <w:adjustRightInd w:val="0"/>
        <w:spacing w:after="186" w:line="276" w:lineRule="auto"/>
        <w:ind w:left="720"/>
        <w:rPr>
          <w:rFonts w:cstheme="minorHAnsi"/>
          <w:color w:val="000000"/>
          <w:sz w:val="24"/>
          <w:szCs w:val="24"/>
        </w:rPr>
      </w:pPr>
      <w:r w:rsidRPr="000D096D">
        <w:rPr>
          <w:rFonts w:cstheme="minorHAnsi"/>
          <w:color w:val="000000"/>
          <w:sz w:val="24"/>
          <w:szCs w:val="24"/>
        </w:rPr>
        <w:t xml:space="preserve">a. Written notice is provided to both Parties disclosing the allegations, requirements of the informal resolution process including the circumstances which preclude the parties from resuming a Formal Complaint arising from the same allegations once resolved </w:t>
      </w:r>
    </w:p>
    <w:p w14:paraId="6371FAC4" w14:textId="77777777" w:rsidR="00165DF0" w:rsidRPr="000D096D" w:rsidRDefault="00165DF0" w:rsidP="001D761C">
      <w:pPr>
        <w:autoSpaceDE w:val="0"/>
        <w:autoSpaceDN w:val="0"/>
        <w:adjustRightInd w:val="0"/>
        <w:spacing w:after="186" w:line="276" w:lineRule="auto"/>
        <w:ind w:left="720"/>
        <w:rPr>
          <w:rFonts w:cstheme="minorHAnsi"/>
          <w:color w:val="000000"/>
          <w:sz w:val="24"/>
          <w:szCs w:val="24"/>
        </w:rPr>
      </w:pPr>
      <w:r w:rsidRPr="000D096D">
        <w:rPr>
          <w:rFonts w:cstheme="minorHAnsi"/>
          <w:color w:val="000000"/>
          <w:sz w:val="24"/>
          <w:szCs w:val="24"/>
        </w:rPr>
        <w:t xml:space="preserve">b. Provides an opportunity for either party to withdraw from the process, prior to resolution concluding, and resuming the Grievance Process for the Formal Complaint </w:t>
      </w:r>
    </w:p>
    <w:p w14:paraId="26AE123D" w14:textId="77777777" w:rsidR="00165DF0" w:rsidRPr="000D096D" w:rsidRDefault="00165DF0" w:rsidP="001D761C">
      <w:pPr>
        <w:autoSpaceDE w:val="0"/>
        <w:autoSpaceDN w:val="0"/>
        <w:adjustRightInd w:val="0"/>
        <w:spacing w:after="186" w:line="276" w:lineRule="auto"/>
        <w:ind w:firstLine="720"/>
        <w:rPr>
          <w:rFonts w:cstheme="minorHAnsi"/>
          <w:color w:val="000000"/>
          <w:sz w:val="24"/>
          <w:szCs w:val="24"/>
        </w:rPr>
      </w:pPr>
      <w:r w:rsidRPr="000D096D">
        <w:rPr>
          <w:rFonts w:cstheme="minorHAnsi"/>
          <w:color w:val="000000"/>
          <w:sz w:val="24"/>
          <w:szCs w:val="24"/>
        </w:rPr>
        <w:t xml:space="preserve">c. Parties voluntarily agree, in writing </w:t>
      </w:r>
    </w:p>
    <w:p w14:paraId="7EFE6A40" w14:textId="77777777" w:rsidR="00165DF0" w:rsidRPr="000D096D" w:rsidRDefault="00165DF0" w:rsidP="001D761C">
      <w:pPr>
        <w:autoSpaceDE w:val="0"/>
        <w:autoSpaceDN w:val="0"/>
        <w:adjustRightInd w:val="0"/>
        <w:spacing w:after="0" w:line="276" w:lineRule="auto"/>
        <w:ind w:left="720"/>
        <w:rPr>
          <w:rFonts w:cstheme="minorHAnsi"/>
          <w:color w:val="000000"/>
          <w:sz w:val="24"/>
          <w:szCs w:val="24"/>
        </w:rPr>
      </w:pPr>
      <w:r w:rsidRPr="000D096D">
        <w:rPr>
          <w:rFonts w:cstheme="minorHAnsi"/>
          <w:color w:val="000000"/>
          <w:sz w:val="24"/>
          <w:szCs w:val="24"/>
        </w:rPr>
        <w:t xml:space="preserve">d. The matter does not involve allegations of an employee engaging in Prohibited Conduct against student </w:t>
      </w:r>
    </w:p>
    <w:p w14:paraId="013F0D05" w14:textId="77777777" w:rsidR="00165DF0" w:rsidRPr="000D096D" w:rsidRDefault="00165DF0" w:rsidP="001D761C">
      <w:pPr>
        <w:autoSpaceDE w:val="0"/>
        <w:autoSpaceDN w:val="0"/>
        <w:adjustRightInd w:val="0"/>
        <w:spacing w:after="0" w:line="276" w:lineRule="auto"/>
        <w:rPr>
          <w:rFonts w:cstheme="minorHAnsi"/>
          <w:color w:val="000000"/>
          <w:sz w:val="24"/>
          <w:szCs w:val="24"/>
        </w:rPr>
      </w:pPr>
    </w:p>
    <w:p w14:paraId="6AE31E5A" w14:textId="77777777" w:rsidR="00165DF0" w:rsidRPr="000D096D" w:rsidRDefault="00165DF0" w:rsidP="001D761C">
      <w:pPr>
        <w:autoSpaceDE w:val="0"/>
        <w:autoSpaceDN w:val="0"/>
        <w:adjustRightInd w:val="0"/>
        <w:spacing w:after="0" w:line="276" w:lineRule="auto"/>
        <w:rPr>
          <w:rFonts w:cstheme="minorHAnsi"/>
          <w:color w:val="000000"/>
          <w:sz w:val="24"/>
          <w:szCs w:val="24"/>
        </w:rPr>
      </w:pPr>
      <w:r w:rsidRPr="000D096D">
        <w:rPr>
          <w:rFonts w:cstheme="minorHAnsi"/>
          <w:b/>
          <w:bCs/>
          <w:color w:val="000000"/>
          <w:sz w:val="24"/>
          <w:szCs w:val="24"/>
        </w:rPr>
        <w:t xml:space="preserve">Not all allegations may be appropriate for Informal Resolution, particularly those allegations which involve Assault, Domestic Violence, Dating Violence or Stalking. </w:t>
      </w:r>
      <w:r w:rsidRPr="000D096D">
        <w:rPr>
          <w:rFonts w:cstheme="minorHAnsi"/>
          <w:color w:val="000000"/>
          <w:sz w:val="24"/>
          <w:szCs w:val="24"/>
        </w:rPr>
        <w:t xml:space="preserve">The Title IX Coordinator may be utilized to facilitate informal resolutions, as appropriate. </w:t>
      </w:r>
    </w:p>
    <w:p w14:paraId="5DB1CEA2" w14:textId="77777777" w:rsidR="00165DF0" w:rsidRPr="000D096D" w:rsidRDefault="00165DF0" w:rsidP="00485778">
      <w:pPr>
        <w:autoSpaceDE w:val="0"/>
        <w:autoSpaceDN w:val="0"/>
        <w:adjustRightInd w:val="0"/>
        <w:spacing w:before="240" w:after="0" w:line="276" w:lineRule="auto"/>
        <w:rPr>
          <w:rFonts w:cstheme="minorHAnsi"/>
          <w:color w:val="000000"/>
          <w:sz w:val="24"/>
          <w:szCs w:val="24"/>
        </w:rPr>
      </w:pPr>
      <w:r w:rsidRPr="000D096D">
        <w:rPr>
          <w:rFonts w:cstheme="minorHAnsi"/>
          <w:color w:val="000000"/>
          <w:sz w:val="24"/>
          <w:szCs w:val="24"/>
        </w:rPr>
        <w:t xml:space="preserve">Participation in Informal Resolution is voluntary. WesternU may decline a request for Informal Resolution or terminate an ongoing Informal Resolution at any time. An individual is not required to follow the Informal Resolution process nor does the utilization of the Informal Resolution process preclude the availability of subsequent use of the Formal Resolution process should adequate resolution of the matter not be achieved. Parties may withdraw from Informal Resolution at any time prior to resolution and resume the formal complaint/grievance process </w:t>
      </w:r>
    </w:p>
    <w:p w14:paraId="06FCDD76" w14:textId="77777777" w:rsidR="00165DF0" w:rsidRPr="000D096D" w:rsidRDefault="00165DF0" w:rsidP="00485778">
      <w:pPr>
        <w:spacing w:before="240" w:after="200" w:line="276" w:lineRule="auto"/>
        <w:ind w:right="370"/>
        <w:rPr>
          <w:rFonts w:eastAsia="Times New Roman" w:cstheme="minorHAnsi"/>
          <w:sz w:val="24"/>
          <w:szCs w:val="24"/>
        </w:rPr>
      </w:pPr>
      <w:r w:rsidRPr="000D096D">
        <w:rPr>
          <w:rFonts w:eastAsia="Times New Roman" w:cstheme="minorHAnsi"/>
          <w:sz w:val="24"/>
          <w:szCs w:val="24"/>
        </w:rPr>
        <w:t>If the Informal process results in a resolution, then the matter will be considered closed. If resolution is not reached and the Title IX Coordinator determines that further action is required, or if the Respondent fails to comply with any of the terms of the agreed resolution, the matter will be referred to Formal Resolution.</w:t>
      </w:r>
    </w:p>
    <w:p w14:paraId="2DC8AD11" w14:textId="77777777" w:rsidR="00165DF0" w:rsidRPr="000D096D" w:rsidRDefault="00165DF0" w:rsidP="000D1FA2">
      <w:pPr>
        <w:pStyle w:val="Heading3"/>
        <w:rPr>
          <w:rFonts w:eastAsia="Times New Roman"/>
        </w:rPr>
      </w:pPr>
      <w:bookmarkStart w:id="73" w:name="_Toc146614025"/>
      <w:r w:rsidRPr="000D096D">
        <w:rPr>
          <w:rFonts w:eastAsia="Times New Roman"/>
        </w:rPr>
        <w:t>FORMAL RESOLUTION &amp; PROCEDURAL TRACKS</w:t>
      </w:r>
      <w:bookmarkEnd w:id="73"/>
    </w:p>
    <w:p w14:paraId="06A43DAB" w14:textId="77777777" w:rsidR="00165DF0" w:rsidRPr="000D096D" w:rsidRDefault="00165DF0" w:rsidP="001D761C">
      <w:pPr>
        <w:autoSpaceDE w:val="0"/>
        <w:autoSpaceDN w:val="0"/>
        <w:adjustRightInd w:val="0"/>
        <w:spacing w:after="0" w:line="276" w:lineRule="auto"/>
        <w:rPr>
          <w:rFonts w:cstheme="minorHAnsi"/>
          <w:color w:val="000000"/>
          <w:sz w:val="24"/>
          <w:szCs w:val="24"/>
        </w:rPr>
      </w:pPr>
      <w:r w:rsidRPr="000D096D">
        <w:rPr>
          <w:rFonts w:cstheme="minorHAnsi"/>
          <w:color w:val="000000"/>
          <w:sz w:val="24"/>
          <w:szCs w:val="24"/>
        </w:rPr>
        <w:t xml:space="preserve">Basic Requirements: Formal Resolution of alleged misconduct is not an adversarial process between the complainant, the respondent, and the witnesses. As such, the complainant does not have the burden to prove, nor does the respondent have the burden to disprove, the underlying allegation or allegations of misconduct. The basic requirements associated with the facilitation of the entire grievance process includes: </w:t>
      </w:r>
    </w:p>
    <w:p w14:paraId="265888FC" w14:textId="77777777" w:rsidR="00165DF0" w:rsidRPr="000D096D" w:rsidRDefault="00165DF0" w:rsidP="001D761C">
      <w:pPr>
        <w:autoSpaceDE w:val="0"/>
        <w:autoSpaceDN w:val="0"/>
        <w:adjustRightInd w:val="0"/>
        <w:spacing w:after="0" w:line="276" w:lineRule="auto"/>
        <w:ind w:firstLine="720"/>
        <w:rPr>
          <w:rFonts w:cstheme="minorHAnsi"/>
          <w:color w:val="000000"/>
          <w:sz w:val="24"/>
          <w:szCs w:val="24"/>
        </w:rPr>
      </w:pPr>
      <w:r w:rsidRPr="000D096D">
        <w:rPr>
          <w:rFonts w:cstheme="minorHAnsi"/>
          <w:color w:val="000000"/>
          <w:sz w:val="24"/>
          <w:szCs w:val="24"/>
        </w:rPr>
        <w:t xml:space="preserve">• </w:t>
      </w:r>
      <w:r w:rsidRPr="000D096D">
        <w:rPr>
          <w:rFonts w:cstheme="minorHAnsi"/>
          <w:b/>
          <w:bCs/>
          <w:i/>
          <w:iCs/>
          <w:color w:val="000000"/>
          <w:sz w:val="24"/>
          <w:szCs w:val="24"/>
        </w:rPr>
        <w:t xml:space="preserve">Equity: </w:t>
      </w:r>
      <w:r w:rsidRPr="000D096D">
        <w:rPr>
          <w:rFonts w:cstheme="minorHAnsi"/>
          <w:color w:val="000000"/>
          <w:sz w:val="24"/>
          <w:szCs w:val="24"/>
        </w:rPr>
        <w:t xml:space="preserve">The equitable treatment of both the Complainant and Respondent </w:t>
      </w:r>
    </w:p>
    <w:p w14:paraId="2D8BF308" w14:textId="77777777" w:rsidR="00165DF0" w:rsidRPr="000D096D" w:rsidRDefault="00165DF0" w:rsidP="001D761C">
      <w:pPr>
        <w:autoSpaceDE w:val="0"/>
        <w:autoSpaceDN w:val="0"/>
        <w:adjustRightInd w:val="0"/>
        <w:spacing w:after="0" w:line="276" w:lineRule="auto"/>
        <w:ind w:left="720"/>
        <w:rPr>
          <w:rFonts w:cstheme="minorHAnsi"/>
          <w:color w:val="000000"/>
          <w:sz w:val="24"/>
          <w:szCs w:val="24"/>
        </w:rPr>
      </w:pPr>
      <w:r w:rsidRPr="000D096D">
        <w:rPr>
          <w:rFonts w:cstheme="minorHAnsi"/>
          <w:color w:val="000000"/>
          <w:sz w:val="24"/>
          <w:szCs w:val="24"/>
        </w:rPr>
        <w:t xml:space="preserve">• </w:t>
      </w:r>
      <w:r w:rsidRPr="000D096D">
        <w:rPr>
          <w:rFonts w:cstheme="minorHAnsi"/>
          <w:b/>
          <w:bCs/>
          <w:i/>
          <w:iCs/>
          <w:color w:val="000000"/>
          <w:sz w:val="24"/>
          <w:szCs w:val="24"/>
        </w:rPr>
        <w:t>Presumption of Innocence</w:t>
      </w:r>
      <w:r w:rsidRPr="000D096D">
        <w:rPr>
          <w:rFonts w:cstheme="minorHAnsi"/>
          <w:i/>
          <w:iCs/>
          <w:color w:val="000000"/>
          <w:sz w:val="24"/>
          <w:szCs w:val="24"/>
        </w:rPr>
        <w:t xml:space="preserve">: </w:t>
      </w:r>
      <w:r w:rsidRPr="000D096D">
        <w:rPr>
          <w:rFonts w:cstheme="minorHAnsi"/>
          <w:color w:val="000000"/>
          <w:sz w:val="24"/>
          <w:szCs w:val="24"/>
        </w:rPr>
        <w:t xml:space="preserve">Presumption that Respondent is not responsible for the alleged conduct until a determination regarding responsibility is made at the conclusion of the grievance process </w:t>
      </w:r>
    </w:p>
    <w:p w14:paraId="6CF73852" w14:textId="77777777" w:rsidR="00165DF0" w:rsidRPr="000D096D" w:rsidRDefault="00165DF0" w:rsidP="001D761C">
      <w:pPr>
        <w:autoSpaceDE w:val="0"/>
        <w:autoSpaceDN w:val="0"/>
        <w:adjustRightInd w:val="0"/>
        <w:spacing w:after="0" w:line="276" w:lineRule="auto"/>
        <w:ind w:left="720"/>
        <w:rPr>
          <w:rFonts w:cstheme="minorHAnsi"/>
          <w:color w:val="000000"/>
          <w:sz w:val="24"/>
          <w:szCs w:val="24"/>
        </w:rPr>
      </w:pPr>
      <w:r w:rsidRPr="000D096D">
        <w:rPr>
          <w:rFonts w:cstheme="minorHAnsi"/>
          <w:color w:val="000000"/>
          <w:sz w:val="24"/>
          <w:szCs w:val="24"/>
        </w:rPr>
        <w:t xml:space="preserve">• </w:t>
      </w:r>
      <w:r w:rsidRPr="000D096D">
        <w:rPr>
          <w:rFonts w:cstheme="minorHAnsi"/>
          <w:b/>
          <w:bCs/>
          <w:i/>
          <w:iCs/>
          <w:color w:val="000000"/>
          <w:sz w:val="24"/>
          <w:szCs w:val="24"/>
        </w:rPr>
        <w:t xml:space="preserve">Objectivity: </w:t>
      </w:r>
      <w:r w:rsidRPr="000D096D">
        <w:rPr>
          <w:rFonts w:cstheme="minorHAnsi"/>
          <w:color w:val="000000"/>
          <w:sz w:val="24"/>
          <w:szCs w:val="24"/>
        </w:rPr>
        <w:t xml:space="preserve">WesternU will conduct trauma-informed and impartial investigation of complaints and utilize an objective evaluation of all relevant evidence – including both inculpatory and exculpatory evidence. </w:t>
      </w:r>
    </w:p>
    <w:p w14:paraId="63388764" w14:textId="77777777" w:rsidR="00165DF0" w:rsidRPr="000D096D" w:rsidRDefault="00165DF0" w:rsidP="001D761C">
      <w:pPr>
        <w:autoSpaceDE w:val="0"/>
        <w:autoSpaceDN w:val="0"/>
        <w:adjustRightInd w:val="0"/>
        <w:spacing w:after="0" w:line="276" w:lineRule="auto"/>
        <w:ind w:left="720"/>
        <w:rPr>
          <w:rFonts w:cstheme="minorHAnsi"/>
          <w:color w:val="000000"/>
          <w:sz w:val="24"/>
          <w:szCs w:val="24"/>
        </w:rPr>
      </w:pPr>
      <w:r w:rsidRPr="000D096D">
        <w:rPr>
          <w:rFonts w:cstheme="minorHAnsi"/>
          <w:color w:val="000000"/>
          <w:sz w:val="24"/>
          <w:szCs w:val="24"/>
        </w:rPr>
        <w:t xml:space="preserve">• </w:t>
      </w:r>
      <w:r w:rsidRPr="000D096D">
        <w:rPr>
          <w:rFonts w:cstheme="minorHAnsi"/>
          <w:b/>
          <w:bCs/>
          <w:i/>
          <w:iCs/>
          <w:color w:val="000000"/>
          <w:sz w:val="24"/>
          <w:szCs w:val="24"/>
        </w:rPr>
        <w:t xml:space="preserve">Conflicts of Interests: </w:t>
      </w:r>
      <w:r w:rsidRPr="000D096D">
        <w:rPr>
          <w:rFonts w:cstheme="minorHAnsi"/>
          <w:color w:val="000000"/>
          <w:sz w:val="24"/>
          <w:szCs w:val="24"/>
        </w:rPr>
        <w:t xml:space="preserve">Ensure that any individual designated by a recipient as a Title IX Coordinator, Investigator, decision-maker, or any person designated by a recipient to facilitate an informal resolution process, not have a conflict of interest or bias for or against Complainants or Respondents generally or an individual Complainant or Respondent. </w:t>
      </w:r>
    </w:p>
    <w:p w14:paraId="0AAEECDC" w14:textId="77777777" w:rsidR="00165DF0" w:rsidRPr="000D096D" w:rsidRDefault="00165DF0" w:rsidP="001D761C">
      <w:pPr>
        <w:autoSpaceDE w:val="0"/>
        <w:autoSpaceDN w:val="0"/>
        <w:adjustRightInd w:val="0"/>
        <w:spacing w:after="0" w:line="276" w:lineRule="auto"/>
        <w:ind w:left="720"/>
        <w:rPr>
          <w:rFonts w:cstheme="minorHAnsi"/>
          <w:color w:val="000000"/>
          <w:sz w:val="24"/>
          <w:szCs w:val="24"/>
        </w:rPr>
      </w:pPr>
      <w:r w:rsidRPr="000D096D">
        <w:rPr>
          <w:rFonts w:cstheme="minorHAnsi"/>
          <w:color w:val="000000"/>
          <w:sz w:val="24"/>
          <w:szCs w:val="24"/>
        </w:rPr>
        <w:t xml:space="preserve">• </w:t>
      </w:r>
      <w:r w:rsidRPr="000D096D">
        <w:rPr>
          <w:rFonts w:cstheme="minorHAnsi"/>
          <w:b/>
          <w:bCs/>
          <w:i/>
          <w:iCs/>
          <w:color w:val="000000"/>
          <w:sz w:val="24"/>
          <w:szCs w:val="24"/>
        </w:rPr>
        <w:t xml:space="preserve">Disability Accommodations: </w:t>
      </w:r>
      <w:r w:rsidRPr="000D096D">
        <w:rPr>
          <w:rFonts w:cstheme="minorHAnsi"/>
          <w:color w:val="000000"/>
          <w:sz w:val="24"/>
          <w:szCs w:val="24"/>
        </w:rPr>
        <w:t xml:space="preserve">In the case of documented disabilities for which accommodations in the process are necessary, WesternU will make reasonable accommodations for the parties or witnesses when requested in advance. </w:t>
      </w:r>
    </w:p>
    <w:p w14:paraId="73C16C1E" w14:textId="77777777" w:rsidR="00165DF0" w:rsidRPr="000D096D" w:rsidRDefault="00165DF0" w:rsidP="001D761C">
      <w:pPr>
        <w:autoSpaceDE w:val="0"/>
        <w:autoSpaceDN w:val="0"/>
        <w:adjustRightInd w:val="0"/>
        <w:spacing w:after="0" w:line="276" w:lineRule="auto"/>
        <w:ind w:left="720"/>
        <w:rPr>
          <w:rFonts w:cstheme="minorHAnsi"/>
          <w:color w:val="000000"/>
          <w:sz w:val="24"/>
          <w:szCs w:val="24"/>
        </w:rPr>
      </w:pPr>
      <w:r w:rsidRPr="000D096D">
        <w:rPr>
          <w:rFonts w:cstheme="minorHAnsi"/>
          <w:color w:val="000000"/>
          <w:sz w:val="24"/>
          <w:szCs w:val="24"/>
        </w:rPr>
        <w:t xml:space="preserve">• </w:t>
      </w:r>
      <w:r w:rsidRPr="000D096D">
        <w:rPr>
          <w:rFonts w:cstheme="minorHAnsi"/>
          <w:b/>
          <w:bCs/>
          <w:i/>
          <w:iCs/>
          <w:color w:val="000000"/>
          <w:sz w:val="24"/>
          <w:szCs w:val="24"/>
        </w:rPr>
        <w:t xml:space="preserve">Errors: </w:t>
      </w:r>
      <w:r w:rsidRPr="000D096D">
        <w:rPr>
          <w:rFonts w:cstheme="minorHAnsi"/>
          <w:color w:val="000000"/>
          <w:sz w:val="24"/>
          <w:szCs w:val="24"/>
        </w:rPr>
        <w:t xml:space="preserve">It is the responsibility of the Parties to bring any identified errors in the grievance process to the attention of WesternU so that we can correct the deficiency. Any failure to bring attention to an error will not be grounds for appeal unless such error was substantial and materially affected the outcome. </w:t>
      </w:r>
    </w:p>
    <w:p w14:paraId="5E5D9D94" w14:textId="77777777" w:rsidR="00165DF0" w:rsidRPr="000D096D" w:rsidRDefault="00165DF0" w:rsidP="12323493">
      <w:pPr>
        <w:autoSpaceDE w:val="0"/>
        <w:autoSpaceDN w:val="0"/>
        <w:adjustRightInd w:val="0"/>
        <w:spacing w:after="0" w:line="276" w:lineRule="auto"/>
        <w:ind w:left="720"/>
        <w:rPr>
          <w:color w:val="000000"/>
          <w:sz w:val="24"/>
          <w:szCs w:val="24"/>
        </w:rPr>
      </w:pPr>
      <w:r w:rsidRPr="0A4F7057">
        <w:rPr>
          <w:color w:val="000000" w:themeColor="text1"/>
          <w:sz w:val="24"/>
          <w:szCs w:val="24"/>
        </w:rPr>
        <w:t xml:space="preserve">• </w:t>
      </w:r>
      <w:r w:rsidRPr="0A4F7057">
        <w:rPr>
          <w:b/>
          <w:bCs/>
          <w:i/>
          <w:iCs/>
          <w:color w:val="000000" w:themeColor="text1"/>
          <w:sz w:val="24"/>
          <w:szCs w:val="24"/>
        </w:rPr>
        <w:t xml:space="preserve">Timeframes: </w:t>
      </w:r>
      <w:r w:rsidRPr="0A4F7057">
        <w:rPr>
          <w:color w:val="000000" w:themeColor="text1"/>
          <w:sz w:val="24"/>
          <w:szCs w:val="24"/>
        </w:rPr>
        <w:t xml:space="preserve">WesternU will endeavor to adhere to the following timeframes, barring extenuating circumstances: o </w:t>
      </w:r>
      <w:bookmarkStart w:id="74" w:name="_Int_P6dYxS7f"/>
      <w:r w:rsidRPr="0A4F7057">
        <w:rPr>
          <w:color w:val="000000" w:themeColor="text1"/>
          <w:sz w:val="24"/>
          <w:szCs w:val="24"/>
        </w:rPr>
        <w:t>An</w:t>
      </w:r>
      <w:bookmarkEnd w:id="74"/>
      <w:r w:rsidRPr="0A4F7057">
        <w:rPr>
          <w:color w:val="000000" w:themeColor="text1"/>
          <w:sz w:val="24"/>
          <w:szCs w:val="24"/>
        </w:rPr>
        <w:t xml:space="preserve"> investigation will be concluded within 90 business days. </w:t>
      </w:r>
    </w:p>
    <w:p w14:paraId="48731925" w14:textId="77777777" w:rsidR="00165DF0" w:rsidRPr="000D096D" w:rsidRDefault="00165DF0" w:rsidP="001D761C">
      <w:pPr>
        <w:autoSpaceDE w:val="0"/>
        <w:autoSpaceDN w:val="0"/>
        <w:adjustRightInd w:val="0"/>
        <w:spacing w:after="0" w:line="276" w:lineRule="auto"/>
        <w:ind w:left="720" w:firstLine="720"/>
        <w:rPr>
          <w:rFonts w:cstheme="minorHAnsi"/>
          <w:color w:val="000000"/>
          <w:sz w:val="24"/>
          <w:szCs w:val="24"/>
        </w:rPr>
      </w:pPr>
      <w:r w:rsidRPr="000D096D">
        <w:rPr>
          <w:rFonts w:cstheme="minorHAnsi"/>
          <w:color w:val="000000"/>
          <w:sz w:val="24"/>
          <w:szCs w:val="24"/>
        </w:rPr>
        <w:t xml:space="preserve">o Thereafter, the hearing of a matter will be concluded within 45business days. </w:t>
      </w:r>
    </w:p>
    <w:p w14:paraId="02988D3E" w14:textId="77777777" w:rsidR="00165DF0" w:rsidRPr="000D096D" w:rsidRDefault="00165DF0" w:rsidP="001D761C">
      <w:pPr>
        <w:autoSpaceDE w:val="0"/>
        <w:autoSpaceDN w:val="0"/>
        <w:adjustRightInd w:val="0"/>
        <w:spacing w:after="0" w:line="276" w:lineRule="auto"/>
        <w:ind w:left="720" w:firstLine="720"/>
        <w:rPr>
          <w:rFonts w:cstheme="minorHAnsi"/>
          <w:color w:val="000000"/>
          <w:sz w:val="24"/>
          <w:szCs w:val="24"/>
        </w:rPr>
      </w:pPr>
      <w:r w:rsidRPr="000D096D">
        <w:rPr>
          <w:rFonts w:cstheme="minorHAnsi"/>
          <w:color w:val="000000"/>
          <w:sz w:val="24"/>
          <w:szCs w:val="24"/>
        </w:rPr>
        <w:t xml:space="preserve">o Appeals once filed, will be resolved within 30 business days </w:t>
      </w:r>
    </w:p>
    <w:p w14:paraId="11225DC0" w14:textId="517CA939" w:rsidR="00165DF0" w:rsidRPr="000D096D" w:rsidRDefault="00165DF0" w:rsidP="12323493">
      <w:pPr>
        <w:autoSpaceDE w:val="0"/>
        <w:autoSpaceDN w:val="0"/>
        <w:adjustRightInd w:val="0"/>
        <w:spacing w:before="240" w:after="0" w:line="276" w:lineRule="auto"/>
        <w:rPr>
          <w:color w:val="000000"/>
          <w:sz w:val="24"/>
          <w:szCs w:val="24"/>
        </w:rPr>
      </w:pPr>
      <w:r w:rsidRPr="12323493">
        <w:rPr>
          <w:color w:val="000000" w:themeColor="text1"/>
          <w:sz w:val="24"/>
          <w:szCs w:val="24"/>
        </w:rPr>
        <w:t xml:space="preserve">In the event of a temporary delay in the investigation and fact-finding process that would change the prospective timeframes for the major stages of the complaint process, the parties will be notified in writing and notified of the basis of the delay. </w:t>
      </w:r>
      <w:r w:rsidR="1758DAA7" w:rsidRPr="12323493">
        <w:rPr>
          <w:color w:val="000000" w:themeColor="text1"/>
          <w:sz w:val="24"/>
          <w:szCs w:val="24"/>
        </w:rPr>
        <w:t>An appropriate</w:t>
      </w:r>
      <w:r w:rsidRPr="12323493">
        <w:rPr>
          <w:color w:val="000000" w:themeColor="text1"/>
          <w:sz w:val="24"/>
          <w:szCs w:val="24"/>
        </w:rPr>
        <w:t xml:space="preserve"> basis for delay may include considerations such as the absence of a party, a party’s Advisor, or a witness; concurrent law enforcement activity; or the need for language assistance or accommodation of disabilities. </w:t>
      </w:r>
    </w:p>
    <w:p w14:paraId="556A6C22" w14:textId="77777777" w:rsidR="00165DF0" w:rsidRPr="000D096D" w:rsidRDefault="00165DF0" w:rsidP="00485778">
      <w:pPr>
        <w:autoSpaceDE w:val="0"/>
        <w:autoSpaceDN w:val="0"/>
        <w:adjustRightInd w:val="0"/>
        <w:spacing w:before="240" w:after="0" w:line="276" w:lineRule="auto"/>
        <w:rPr>
          <w:rFonts w:cstheme="minorHAnsi"/>
          <w:color w:val="000000"/>
          <w:sz w:val="24"/>
          <w:szCs w:val="24"/>
        </w:rPr>
      </w:pPr>
      <w:r w:rsidRPr="000D096D">
        <w:rPr>
          <w:rFonts w:cstheme="minorHAnsi"/>
          <w:color w:val="000000"/>
          <w:sz w:val="24"/>
          <w:szCs w:val="24"/>
        </w:rPr>
        <w:t xml:space="preserve">WesternU will strive to provide periodic status updates on the investigation consistent with the timelines referenced above will be provided to the complainant and respondent. Parties may also reach out to the Title IX Coordinator for updates throughout the grievance process. To preserve the integrity of the grievance process, witnesses or other participants in the process may receive limited, if any, communication regarding the status of the case. WesternU will not unreasonably deny a student party’s request for an extension of a deadline related to a complaint during periods of examinations or school closures. </w:t>
      </w:r>
    </w:p>
    <w:p w14:paraId="6EC3257F" w14:textId="77777777" w:rsidR="00165DF0" w:rsidRPr="000D096D" w:rsidRDefault="00165DF0" w:rsidP="00485778">
      <w:pPr>
        <w:autoSpaceDE w:val="0"/>
        <w:autoSpaceDN w:val="0"/>
        <w:adjustRightInd w:val="0"/>
        <w:spacing w:before="240" w:after="0" w:line="276" w:lineRule="auto"/>
        <w:rPr>
          <w:rFonts w:cstheme="minorHAnsi"/>
          <w:color w:val="000000"/>
          <w:sz w:val="24"/>
          <w:szCs w:val="24"/>
        </w:rPr>
      </w:pPr>
      <w:bookmarkStart w:id="75" w:name="_Toc146614026"/>
      <w:r w:rsidRPr="00BA06A3">
        <w:rPr>
          <w:rStyle w:val="Heading3Char"/>
        </w:rPr>
        <w:t>Procedural Tracks</w:t>
      </w:r>
      <w:bookmarkEnd w:id="75"/>
      <w:r w:rsidRPr="000D096D">
        <w:rPr>
          <w:rFonts w:cstheme="minorHAnsi"/>
          <w:b/>
          <w:bCs/>
          <w:color w:val="000000"/>
          <w:sz w:val="24"/>
          <w:szCs w:val="24"/>
        </w:rPr>
        <w:t xml:space="preserve">: </w:t>
      </w:r>
      <w:r w:rsidRPr="000D096D">
        <w:rPr>
          <w:rFonts w:cstheme="minorHAnsi"/>
          <w:color w:val="000000"/>
          <w:sz w:val="24"/>
          <w:szCs w:val="24"/>
        </w:rPr>
        <w:t xml:space="preserve">Formal Resolution is pursued when WesternU receives a Formal Complaint and/or the Title IX Coordinator determines this policy is applicable. Formal Resolution typically includes the following steps in the Grievance Process: </w:t>
      </w:r>
    </w:p>
    <w:p w14:paraId="59D5032E" w14:textId="77777777" w:rsidR="00165DF0" w:rsidRPr="000D096D" w:rsidRDefault="00165DF0" w:rsidP="00A3709A">
      <w:pPr>
        <w:autoSpaceDE w:val="0"/>
        <w:autoSpaceDN w:val="0"/>
        <w:adjustRightInd w:val="0"/>
        <w:spacing w:after="0" w:line="276" w:lineRule="auto"/>
        <w:ind w:firstLine="720"/>
        <w:rPr>
          <w:rFonts w:cstheme="minorHAnsi"/>
          <w:color w:val="000000"/>
          <w:sz w:val="24"/>
          <w:szCs w:val="24"/>
        </w:rPr>
      </w:pPr>
      <w:r w:rsidRPr="000D096D">
        <w:rPr>
          <w:rFonts w:cstheme="minorHAnsi"/>
          <w:b/>
          <w:bCs/>
          <w:color w:val="000000"/>
          <w:sz w:val="24"/>
          <w:szCs w:val="24"/>
        </w:rPr>
        <w:t xml:space="preserve">1. Investigation </w:t>
      </w:r>
    </w:p>
    <w:p w14:paraId="5BE7D2C7" w14:textId="77777777" w:rsidR="00165DF0" w:rsidRPr="000D096D" w:rsidRDefault="00165DF0" w:rsidP="001D761C">
      <w:pPr>
        <w:autoSpaceDE w:val="0"/>
        <w:autoSpaceDN w:val="0"/>
        <w:adjustRightInd w:val="0"/>
        <w:spacing w:after="0" w:line="276" w:lineRule="auto"/>
        <w:ind w:firstLine="720"/>
        <w:rPr>
          <w:rFonts w:cstheme="minorHAnsi"/>
          <w:color w:val="000000"/>
          <w:sz w:val="24"/>
          <w:szCs w:val="24"/>
        </w:rPr>
      </w:pPr>
      <w:r w:rsidRPr="000D096D">
        <w:rPr>
          <w:rFonts w:cstheme="minorHAnsi"/>
          <w:b/>
          <w:bCs/>
          <w:color w:val="000000"/>
          <w:sz w:val="24"/>
          <w:szCs w:val="24"/>
        </w:rPr>
        <w:t xml:space="preserve">2. Hearing/Determination of Responsibility </w:t>
      </w:r>
    </w:p>
    <w:p w14:paraId="678DF8AD" w14:textId="77777777" w:rsidR="00165DF0" w:rsidRPr="000D096D" w:rsidRDefault="00165DF0" w:rsidP="001D761C">
      <w:pPr>
        <w:autoSpaceDE w:val="0"/>
        <w:autoSpaceDN w:val="0"/>
        <w:adjustRightInd w:val="0"/>
        <w:spacing w:after="0" w:line="276" w:lineRule="auto"/>
        <w:ind w:firstLine="720"/>
        <w:rPr>
          <w:rFonts w:cstheme="minorHAnsi"/>
          <w:color w:val="000000"/>
          <w:sz w:val="24"/>
          <w:szCs w:val="24"/>
        </w:rPr>
      </w:pPr>
      <w:r w:rsidRPr="000D096D">
        <w:rPr>
          <w:rFonts w:cstheme="minorHAnsi"/>
          <w:b/>
          <w:bCs/>
          <w:color w:val="000000"/>
          <w:sz w:val="24"/>
          <w:szCs w:val="24"/>
        </w:rPr>
        <w:t xml:space="preserve">3. Appeals </w:t>
      </w:r>
    </w:p>
    <w:p w14:paraId="65B9F7DA" w14:textId="77777777" w:rsidR="00165DF0" w:rsidRPr="000D096D" w:rsidRDefault="00165DF0" w:rsidP="00485778">
      <w:pPr>
        <w:autoSpaceDE w:val="0"/>
        <w:autoSpaceDN w:val="0"/>
        <w:adjustRightInd w:val="0"/>
        <w:spacing w:before="240" w:after="0" w:line="276" w:lineRule="auto"/>
        <w:rPr>
          <w:rFonts w:cstheme="minorHAnsi"/>
          <w:color w:val="000000"/>
          <w:sz w:val="24"/>
          <w:szCs w:val="24"/>
        </w:rPr>
      </w:pPr>
      <w:r w:rsidRPr="000D096D">
        <w:rPr>
          <w:rFonts w:cstheme="minorHAnsi"/>
          <w:color w:val="000000"/>
          <w:sz w:val="24"/>
          <w:szCs w:val="24"/>
        </w:rPr>
        <w:t>There are three possible sets of procedures (“Tracks”) available for a Complaint. The determination of which procedure applies is decided by the Title IX Coordinator and is not appealable. This determination is based on a variety of factors. Any queries regarding the application of the Track should be directed to the Title IX Coordinator. Once a Track is determined to apply, the corresponding Track will govern the grievance process, even if the allegations include Prohibited Conduct that may fall under other Tracks.</w:t>
      </w:r>
    </w:p>
    <w:p w14:paraId="2FDE8901" w14:textId="0C76821C" w:rsidR="00165DF0" w:rsidRPr="000D096D" w:rsidRDefault="00165DF0" w:rsidP="00485778">
      <w:pPr>
        <w:autoSpaceDE w:val="0"/>
        <w:autoSpaceDN w:val="0"/>
        <w:adjustRightInd w:val="0"/>
        <w:spacing w:before="240" w:after="0" w:line="276" w:lineRule="auto"/>
        <w:rPr>
          <w:rFonts w:cstheme="minorHAnsi"/>
          <w:color w:val="323232"/>
          <w:sz w:val="24"/>
          <w:szCs w:val="24"/>
        </w:rPr>
      </w:pPr>
      <w:r w:rsidRPr="000D096D">
        <w:rPr>
          <w:rFonts w:cstheme="minorHAnsi"/>
          <w:color w:val="000000"/>
          <w:sz w:val="24"/>
          <w:szCs w:val="24"/>
        </w:rPr>
        <w:t xml:space="preserve"> </w:t>
      </w:r>
      <w:r w:rsidRPr="000D096D">
        <w:rPr>
          <w:rFonts w:cstheme="minorHAnsi"/>
          <w:color w:val="323232"/>
          <w:sz w:val="24"/>
          <w:szCs w:val="24"/>
        </w:rPr>
        <w:t xml:space="preserve">Track 1 applies when the alleged conduct: </w:t>
      </w:r>
    </w:p>
    <w:p w14:paraId="073AAD4E" w14:textId="77777777" w:rsidR="00165DF0" w:rsidRPr="000D096D" w:rsidRDefault="00165DF0" w:rsidP="001D761C">
      <w:pPr>
        <w:autoSpaceDE w:val="0"/>
        <w:autoSpaceDN w:val="0"/>
        <w:adjustRightInd w:val="0"/>
        <w:spacing w:after="0" w:line="276" w:lineRule="auto"/>
        <w:ind w:left="1440"/>
        <w:rPr>
          <w:rFonts w:cstheme="minorHAnsi"/>
          <w:color w:val="323232"/>
          <w:sz w:val="24"/>
          <w:szCs w:val="24"/>
        </w:rPr>
      </w:pPr>
      <w:r w:rsidRPr="000D096D">
        <w:rPr>
          <w:rFonts w:cstheme="minorHAnsi"/>
          <w:color w:val="323232"/>
          <w:sz w:val="24"/>
          <w:szCs w:val="24"/>
        </w:rPr>
        <w:t xml:space="preserve">1. Meets the definition of Prohibited Conduct defined under Title IX – Sexual Harassment and which has not been dismissed or otherwise resolved, and </w:t>
      </w:r>
    </w:p>
    <w:p w14:paraId="711736D1" w14:textId="77777777" w:rsidR="00165DF0" w:rsidRPr="000D096D" w:rsidRDefault="00165DF0" w:rsidP="001D761C">
      <w:pPr>
        <w:autoSpaceDE w:val="0"/>
        <w:autoSpaceDN w:val="0"/>
        <w:adjustRightInd w:val="0"/>
        <w:spacing w:after="0" w:line="276" w:lineRule="auto"/>
        <w:ind w:left="720" w:firstLine="720"/>
        <w:rPr>
          <w:rFonts w:cstheme="minorHAnsi"/>
          <w:color w:val="323232"/>
          <w:sz w:val="24"/>
          <w:szCs w:val="24"/>
        </w:rPr>
      </w:pPr>
      <w:r w:rsidRPr="000D096D">
        <w:rPr>
          <w:rFonts w:cstheme="minorHAnsi"/>
          <w:color w:val="323232"/>
          <w:sz w:val="24"/>
          <w:szCs w:val="24"/>
        </w:rPr>
        <w:t xml:space="preserve">2. Occurred in the United States; and </w:t>
      </w:r>
    </w:p>
    <w:p w14:paraId="229ED395" w14:textId="77777777" w:rsidR="00165DF0" w:rsidRPr="000D096D" w:rsidRDefault="00165DF0" w:rsidP="001D761C">
      <w:pPr>
        <w:autoSpaceDE w:val="0"/>
        <w:autoSpaceDN w:val="0"/>
        <w:adjustRightInd w:val="0"/>
        <w:spacing w:after="0" w:line="276" w:lineRule="auto"/>
        <w:ind w:left="720" w:firstLine="720"/>
        <w:rPr>
          <w:rFonts w:cstheme="minorHAnsi"/>
          <w:color w:val="323232"/>
          <w:sz w:val="24"/>
          <w:szCs w:val="24"/>
        </w:rPr>
      </w:pPr>
      <w:r w:rsidRPr="000D096D">
        <w:rPr>
          <w:rFonts w:cstheme="minorHAnsi"/>
          <w:color w:val="323232"/>
          <w:sz w:val="24"/>
          <w:szCs w:val="24"/>
        </w:rPr>
        <w:t xml:space="preserve">3. Occurred in a WesternU program or activity as defined in Scope and Jurisdiction. </w:t>
      </w:r>
    </w:p>
    <w:p w14:paraId="0AC09B30" w14:textId="77777777" w:rsidR="00165DF0" w:rsidRPr="000D096D" w:rsidRDefault="00165DF0" w:rsidP="00A3709A">
      <w:pPr>
        <w:autoSpaceDE w:val="0"/>
        <w:autoSpaceDN w:val="0"/>
        <w:adjustRightInd w:val="0"/>
        <w:spacing w:before="240" w:after="0" w:line="276" w:lineRule="auto"/>
        <w:ind w:firstLine="90"/>
        <w:rPr>
          <w:rFonts w:cstheme="minorHAnsi"/>
          <w:color w:val="323232"/>
          <w:sz w:val="24"/>
          <w:szCs w:val="24"/>
        </w:rPr>
      </w:pPr>
      <w:r w:rsidRPr="000D096D">
        <w:rPr>
          <w:rFonts w:cstheme="minorHAnsi"/>
          <w:color w:val="323232"/>
          <w:sz w:val="24"/>
          <w:szCs w:val="24"/>
        </w:rPr>
        <w:t xml:space="preserve">Track 2 applies when the alleged conduct: </w:t>
      </w:r>
    </w:p>
    <w:p w14:paraId="1A0E2AC6" w14:textId="7DA29143" w:rsidR="00165DF0" w:rsidRPr="000D096D" w:rsidRDefault="00165DF0" w:rsidP="001D761C">
      <w:pPr>
        <w:autoSpaceDE w:val="0"/>
        <w:autoSpaceDN w:val="0"/>
        <w:adjustRightInd w:val="0"/>
        <w:spacing w:after="0" w:line="276" w:lineRule="auto"/>
        <w:ind w:left="720" w:firstLine="720"/>
        <w:rPr>
          <w:rFonts w:cstheme="minorHAnsi"/>
          <w:color w:val="323232"/>
          <w:sz w:val="24"/>
          <w:szCs w:val="24"/>
        </w:rPr>
      </w:pPr>
      <w:r w:rsidRPr="000D096D">
        <w:rPr>
          <w:rFonts w:cstheme="minorHAnsi"/>
          <w:color w:val="323232"/>
          <w:sz w:val="24"/>
          <w:szCs w:val="24"/>
        </w:rPr>
        <w:t xml:space="preserve">1. The Complaint is against a </w:t>
      </w:r>
      <w:r w:rsidR="00B03EDB">
        <w:rPr>
          <w:rFonts w:cstheme="minorHAnsi"/>
          <w:color w:val="323232"/>
          <w:sz w:val="24"/>
          <w:szCs w:val="24"/>
        </w:rPr>
        <w:t>s</w:t>
      </w:r>
      <w:r w:rsidRPr="000D096D">
        <w:rPr>
          <w:rFonts w:cstheme="minorHAnsi"/>
          <w:color w:val="323232"/>
          <w:sz w:val="24"/>
          <w:szCs w:val="24"/>
        </w:rPr>
        <w:t xml:space="preserve">tudent; </w:t>
      </w:r>
    </w:p>
    <w:p w14:paraId="2C8BB975" w14:textId="77777777" w:rsidR="00165DF0" w:rsidRPr="000D096D" w:rsidRDefault="00165DF0" w:rsidP="001D761C">
      <w:pPr>
        <w:autoSpaceDE w:val="0"/>
        <w:autoSpaceDN w:val="0"/>
        <w:adjustRightInd w:val="0"/>
        <w:spacing w:after="0" w:line="276" w:lineRule="auto"/>
        <w:ind w:left="1440"/>
        <w:rPr>
          <w:rFonts w:cstheme="minorHAnsi"/>
          <w:color w:val="323232"/>
          <w:sz w:val="24"/>
          <w:szCs w:val="24"/>
        </w:rPr>
      </w:pPr>
      <w:r w:rsidRPr="000D096D">
        <w:rPr>
          <w:rFonts w:cstheme="minorHAnsi"/>
          <w:color w:val="323232"/>
          <w:sz w:val="24"/>
          <w:szCs w:val="24"/>
        </w:rPr>
        <w:t xml:space="preserve">2. Meets the definition of Prohibited Conduct defined under the Non-Title IX Misconduct and which has not otherwise resolved, </w:t>
      </w:r>
    </w:p>
    <w:p w14:paraId="07569AF1" w14:textId="77777777" w:rsidR="00165DF0" w:rsidRPr="000D096D" w:rsidRDefault="00165DF0" w:rsidP="001D761C">
      <w:pPr>
        <w:autoSpaceDE w:val="0"/>
        <w:autoSpaceDN w:val="0"/>
        <w:adjustRightInd w:val="0"/>
        <w:spacing w:after="0" w:line="276" w:lineRule="auto"/>
        <w:ind w:left="1440"/>
        <w:rPr>
          <w:rFonts w:cstheme="minorHAnsi"/>
          <w:color w:val="323232"/>
          <w:sz w:val="24"/>
          <w:szCs w:val="24"/>
        </w:rPr>
      </w:pPr>
      <w:r w:rsidRPr="000D096D">
        <w:rPr>
          <w:rFonts w:cstheme="minorHAnsi"/>
          <w:color w:val="323232"/>
          <w:sz w:val="24"/>
          <w:szCs w:val="24"/>
        </w:rPr>
        <w:t xml:space="preserve">3. The credibility of one (or both) of the parties, or any witness is central to the Determination of Responsibility; and </w:t>
      </w:r>
    </w:p>
    <w:p w14:paraId="2082D66F" w14:textId="0F43DB9D" w:rsidR="00165DF0" w:rsidRPr="000D096D" w:rsidRDefault="00165DF0" w:rsidP="001D761C">
      <w:pPr>
        <w:autoSpaceDE w:val="0"/>
        <w:autoSpaceDN w:val="0"/>
        <w:adjustRightInd w:val="0"/>
        <w:spacing w:after="0" w:line="276" w:lineRule="auto"/>
        <w:ind w:left="1440"/>
        <w:rPr>
          <w:rFonts w:cstheme="minorHAnsi"/>
          <w:color w:val="323232"/>
          <w:sz w:val="24"/>
          <w:szCs w:val="24"/>
        </w:rPr>
      </w:pPr>
      <w:r w:rsidRPr="000D096D">
        <w:rPr>
          <w:rFonts w:cstheme="minorHAnsi"/>
          <w:color w:val="323232"/>
          <w:sz w:val="24"/>
          <w:szCs w:val="24"/>
        </w:rPr>
        <w:t xml:space="preserve">4. The student may be subject to serious disciplinary sanction (dismissal or suspension) if found in violation of </w:t>
      </w:r>
      <w:r w:rsidR="00FA058F" w:rsidRPr="00FA058F">
        <w:rPr>
          <w:rFonts w:cstheme="minorHAnsi"/>
          <w:color w:val="323232"/>
          <w:sz w:val="24"/>
          <w:szCs w:val="24"/>
        </w:rPr>
        <w:t>university</w:t>
      </w:r>
      <w:r w:rsidRPr="000D096D">
        <w:rPr>
          <w:rFonts w:cstheme="minorHAnsi"/>
          <w:color w:val="323232"/>
          <w:sz w:val="24"/>
          <w:szCs w:val="24"/>
        </w:rPr>
        <w:t xml:space="preserve"> policy </w:t>
      </w:r>
    </w:p>
    <w:p w14:paraId="1CF1FA0E" w14:textId="77777777" w:rsidR="00165DF0" w:rsidRPr="000D096D" w:rsidRDefault="00165DF0" w:rsidP="00485778">
      <w:pPr>
        <w:spacing w:before="240" w:after="200" w:line="276" w:lineRule="auto"/>
        <w:ind w:right="370"/>
        <w:rPr>
          <w:rFonts w:eastAsia="Times New Roman" w:cstheme="minorHAnsi"/>
          <w:color w:val="323232"/>
          <w:sz w:val="24"/>
          <w:szCs w:val="24"/>
        </w:rPr>
      </w:pPr>
      <w:r w:rsidRPr="000D096D">
        <w:rPr>
          <w:rFonts w:eastAsia="Times New Roman" w:cstheme="minorHAnsi"/>
          <w:color w:val="323232"/>
          <w:sz w:val="24"/>
          <w:szCs w:val="24"/>
        </w:rPr>
        <w:t>Track 3 applies to all other Complaints under these procedures that allege a policy Violation. Under Track 3, the Investigator decides the Determination of Responsibility and there is no hearing under this policy. Typically, if a Track 3 matter involves a student Respondent, then upon the conclusion of the investigation, the matter may be referred to the respective College for handling under applicable student conduct policies. Similarly, Track 3 matters involving employee respondents that require corrective measures will be referred to Human Resources and the appropriate supervisor to implement the required sanction(s).</w:t>
      </w:r>
    </w:p>
    <w:p w14:paraId="0A12A742" w14:textId="77777777" w:rsidR="00165DF0" w:rsidRPr="000D096D" w:rsidRDefault="00165DF0" w:rsidP="001D761C">
      <w:pPr>
        <w:pStyle w:val="Heading3"/>
        <w:spacing w:before="0" w:line="276" w:lineRule="auto"/>
        <w:rPr>
          <w:rFonts w:eastAsia="Times New Roman"/>
        </w:rPr>
      </w:pPr>
      <w:bookmarkStart w:id="76" w:name="_Toc146614027"/>
      <w:r w:rsidRPr="000D096D">
        <w:rPr>
          <w:rFonts w:eastAsia="Times New Roman"/>
        </w:rPr>
        <w:t>INVESTIGATION</w:t>
      </w:r>
      <w:bookmarkEnd w:id="76"/>
    </w:p>
    <w:p w14:paraId="08A73CFC" w14:textId="77777777" w:rsidR="00165DF0" w:rsidRPr="000D096D" w:rsidRDefault="00165DF0" w:rsidP="00A3709A">
      <w:pPr>
        <w:autoSpaceDE w:val="0"/>
        <w:autoSpaceDN w:val="0"/>
        <w:adjustRightInd w:val="0"/>
        <w:spacing w:after="0" w:line="276" w:lineRule="auto"/>
        <w:rPr>
          <w:rFonts w:cstheme="minorHAnsi"/>
          <w:color w:val="323232"/>
          <w:sz w:val="24"/>
          <w:szCs w:val="24"/>
        </w:rPr>
      </w:pPr>
      <w:r w:rsidRPr="000D096D">
        <w:rPr>
          <w:rFonts w:cstheme="minorHAnsi"/>
          <w:color w:val="323232"/>
          <w:sz w:val="24"/>
          <w:szCs w:val="24"/>
        </w:rPr>
        <w:t xml:space="preserve">A. </w:t>
      </w:r>
      <w:r w:rsidRPr="002D5845">
        <w:rPr>
          <w:rStyle w:val="Heading5Char"/>
        </w:rPr>
        <w:t>Issuance of a Notice of Allegation(s):</w:t>
      </w:r>
      <w:r w:rsidRPr="000D096D">
        <w:rPr>
          <w:rFonts w:cstheme="minorHAnsi"/>
          <w:b/>
          <w:bCs/>
          <w:color w:val="323232"/>
          <w:sz w:val="24"/>
          <w:szCs w:val="24"/>
        </w:rPr>
        <w:t xml:space="preserve"> </w:t>
      </w:r>
      <w:r w:rsidRPr="000D096D">
        <w:rPr>
          <w:rFonts w:cstheme="minorHAnsi"/>
          <w:color w:val="323232"/>
          <w:sz w:val="24"/>
          <w:szCs w:val="24"/>
        </w:rPr>
        <w:t xml:space="preserve">Upon receipt of a formal complaint, the Title IX Coordinator will provide the following written notice to the parties who are known, simultaneously: </w:t>
      </w:r>
    </w:p>
    <w:p w14:paraId="12DB5742" w14:textId="77777777" w:rsidR="00165DF0" w:rsidRPr="000D096D" w:rsidRDefault="00165DF0" w:rsidP="004A496E">
      <w:pPr>
        <w:autoSpaceDE w:val="0"/>
        <w:autoSpaceDN w:val="0"/>
        <w:adjustRightInd w:val="0"/>
        <w:spacing w:before="240" w:after="0" w:line="276" w:lineRule="auto"/>
        <w:ind w:left="720"/>
        <w:rPr>
          <w:rFonts w:cstheme="minorHAnsi"/>
          <w:color w:val="323232"/>
          <w:sz w:val="24"/>
          <w:szCs w:val="24"/>
        </w:rPr>
      </w:pPr>
      <w:r w:rsidRPr="000D096D">
        <w:rPr>
          <w:rFonts w:cstheme="minorHAnsi"/>
          <w:color w:val="323232"/>
          <w:sz w:val="24"/>
          <w:szCs w:val="24"/>
        </w:rPr>
        <w:t xml:space="preserve">a. Information pertaining to the Sexual and Gender-Based Harassment, Interpersonal Violence, and Other Sexual Misconduct Policy and Procedure. </w:t>
      </w:r>
    </w:p>
    <w:p w14:paraId="72354910" w14:textId="77777777" w:rsidR="00165DF0" w:rsidRPr="000D096D" w:rsidRDefault="00165DF0" w:rsidP="004A496E">
      <w:pPr>
        <w:autoSpaceDE w:val="0"/>
        <w:autoSpaceDN w:val="0"/>
        <w:adjustRightInd w:val="0"/>
        <w:spacing w:before="240" w:after="0" w:line="276" w:lineRule="auto"/>
        <w:ind w:left="720"/>
        <w:rPr>
          <w:rFonts w:cstheme="minorHAnsi"/>
          <w:color w:val="323232"/>
          <w:sz w:val="24"/>
          <w:szCs w:val="24"/>
        </w:rPr>
      </w:pPr>
      <w:r w:rsidRPr="000D096D">
        <w:rPr>
          <w:rFonts w:cstheme="minorHAnsi"/>
          <w:color w:val="323232"/>
          <w:sz w:val="24"/>
          <w:szCs w:val="24"/>
        </w:rPr>
        <w:t xml:space="preserve">b. The identity and contact information of the appointed Investigator. If the parties have an objection to the Investigator, they must report their objection in writing to the Title IX Investigator as soon as possible. </w:t>
      </w:r>
    </w:p>
    <w:p w14:paraId="2EB09660"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c. Notice of the allegations potentially constituting Prohibited Conduct, including sufficient details known at the time. Sufficient details include the identities of the parties involved in the incident, if known, the conduct allegedly constituting Prohibited Conduct, and the date and location of the alleged incident, if known. </w:t>
      </w:r>
    </w:p>
    <w:p w14:paraId="703EFCD1"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d. Statement that the Respondent is presumed not responsible for the alleged conduct and that Determination regarding Responsibility is made at the conclusion of the Grievance Process, if applicable </w:t>
      </w:r>
    </w:p>
    <w:p w14:paraId="3008F581"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e. Notify the parties that they may have an Advisor of their choice, who may be, but is not required to be, an attorney. </w:t>
      </w:r>
    </w:p>
    <w:p w14:paraId="58292581"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f. Notification that the parties will have the opportunity to inspect and review evidence during the investigation and resolution process, as provided in the procedures below. </w:t>
      </w:r>
    </w:p>
    <w:p w14:paraId="749E3C45" w14:textId="77777777" w:rsidR="00165DF0" w:rsidRPr="000D096D" w:rsidRDefault="00165DF0" w:rsidP="004A496E">
      <w:pPr>
        <w:autoSpaceDE w:val="0"/>
        <w:autoSpaceDN w:val="0"/>
        <w:adjustRightInd w:val="0"/>
        <w:spacing w:before="240" w:after="0" w:line="276" w:lineRule="auto"/>
        <w:ind w:firstLine="720"/>
        <w:rPr>
          <w:rFonts w:cstheme="minorHAnsi"/>
          <w:color w:val="000000"/>
          <w:sz w:val="24"/>
          <w:szCs w:val="24"/>
        </w:rPr>
      </w:pPr>
      <w:r w:rsidRPr="000D096D">
        <w:rPr>
          <w:rFonts w:cstheme="minorHAnsi"/>
          <w:color w:val="000000"/>
          <w:sz w:val="24"/>
          <w:szCs w:val="24"/>
        </w:rPr>
        <w:t xml:space="preserve">g. Inform the parties of the </w:t>
      </w:r>
      <w:r w:rsidRPr="000D096D">
        <w:rPr>
          <w:rFonts w:cstheme="minorHAnsi"/>
          <w:b/>
          <w:bCs/>
          <w:i/>
          <w:iCs/>
          <w:color w:val="000000"/>
          <w:sz w:val="24"/>
          <w:szCs w:val="24"/>
        </w:rPr>
        <w:t>Statement on Truthfulness</w:t>
      </w:r>
      <w:r w:rsidRPr="000D096D">
        <w:rPr>
          <w:rFonts w:cstheme="minorHAnsi"/>
          <w:color w:val="000000"/>
          <w:sz w:val="24"/>
          <w:szCs w:val="24"/>
        </w:rPr>
        <w:t xml:space="preserve">. </w:t>
      </w:r>
    </w:p>
    <w:p w14:paraId="0DE59856"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h. Notification that the parties will have an opportunity to identify witnesses and other evidence to assist in determining whether a policy violation has occurred. Any evidence available but not disclosed during the investigation might not be considered at a subsequent hearing. Inform the parties of the importance of preserving evidence and the prohibition against retaliation. </w:t>
      </w:r>
    </w:p>
    <w:p w14:paraId="103A5148" w14:textId="77777777" w:rsidR="00165DF0" w:rsidRPr="000D096D" w:rsidRDefault="00165DF0" w:rsidP="004A496E">
      <w:pPr>
        <w:autoSpaceDE w:val="0"/>
        <w:autoSpaceDN w:val="0"/>
        <w:adjustRightInd w:val="0"/>
        <w:spacing w:before="240" w:after="0" w:line="276" w:lineRule="auto"/>
        <w:ind w:firstLine="720"/>
        <w:rPr>
          <w:rFonts w:cstheme="minorHAnsi"/>
          <w:color w:val="000000"/>
          <w:sz w:val="24"/>
          <w:szCs w:val="24"/>
        </w:rPr>
      </w:pPr>
      <w:r w:rsidRPr="000D096D">
        <w:rPr>
          <w:rFonts w:cstheme="minorHAnsi"/>
          <w:color w:val="000000"/>
          <w:sz w:val="24"/>
          <w:szCs w:val="24"/>
        </w:rPr>
        <w:t xml:space="preserve">i. Inform the parties of the applicable Procedural Track governing the complaint. </w:t>
      </w:r>
    </w:p>
    <w:p w14:paraId="2936E182" w14:textId="77777777" w:rsidR="00165DF0" w:rsidRPr="000D096D" w:rsidRDefault="00165DF0" w:rsidP="004A496E">
      <w:pPr>
        <w:autoSpaceDE w:val="0"/>
        <w:autoSpaceDN w:val="0"/>
        <w:adjustRightInd w:val="0"/>
        <w:spacing w:before="240" w:after="0" w:line="276" w:lineRule="auto"/>
        <w:rPr>
          <w:rFonts w:cstheme="minorHAnsi"/>
          <w:color w:val="000000"/>
          <w:sz w:val="24"/>
          <w:szCs w:val="24"/>
        </w:rPr>
      </w:pPr>
      <w:r w:rsidRPr="000D096D">
        <w:rPr>
          <w:rFonts w:cstheme="minorHAnsi"/>
          <w:b/>
          <w:bCs/>
          <w:i/>
          <w:iCs/>
          <w:color w:val="000000"/>
          <w:sz w:val="24"/>
          <w:szCs w:val="24"/>
        </w:rPr>
        <w:t xml:space="preserve">Note: </w:t>
      </w:r>
      <w:r w:rsidRPr="000D096D">
        <w:rPr>
          <w:rFonts w:cstheme="minorHAnsi"/>
          <w:color w:val="000000"/>
          <w:sz w:val="24"/>
          <w:szCs w:val="24"/>
        </w:rPr>
        <w:t xml:space="preserve">If, during the course of the Investigation, additional allegations have been identified that were not included in the Notice of Allegation but should be investigated, WesternU will provide a notice to the parties, who are known, of the additional allegations. </w:t>
      </w:r>
    </w:p>
    <w:p w14:paraId="006975D2" w14:textId="77777777" w:rsidR="00165DF0" w:rsidRPr="000D096D" w:rsidRDefault="00165DF0" w:rsidP="004A496E">
      <w:pPr>
        <w:autoSpaceDE w:val="0"/>
        <w:autoSpaceDN w:val="0"/>
        <w:adjustRightInd w:val="0"/>
        <w:spacing w:before="240" w:after="0" w:line="276" w:lineRule="auto"/>
        <w:rPr>
          <w:rFonts w:cstheme="minorHAnsi"/>
          <w:color w:val="323232"/>
          <w:sz w:val="24"/>
          <w:szCs w:val="24"/>
        </w:rPr>
      </w:pPr>
      <w:r w:rsidRPr="000D096D">
        <w:rPr>
          <w:rFonts w:cstheme="minorHAnsi"/>
          <w:color w:val="323232"/>
          <w:sz w:val="24"/>
          <w:szCs w:val="24"/>
        </w:rPr>
        <w:t xml:space="preserve">B. </w:t>
      </w:r>
      <w:r w:rsidRPr="002D5845">
        <w:rPr>
          <w:rStyle w:val="Heading5Char"/>
        </w:rPr>
        <w:t>Initiation of Investigation</w:t>
      </w:r>
      <w:r w:rsidRPr="000D096D">
        <w:rPr>
          <w:rFonts w:cstheme="minorHAnsi"/>
          <w:b/>
          <w:bCs/>
          <w:color w:val="323232"/>
          <w:sz w:val="24"/>
          <w:szCs w:val="24"/>
        </w:rPr>
        <w:t xml:space="preserve">: </w:t>
      </w:r>
      <w:r w:rsidRPr="000D096D">
        <w:rPr>
          <w:rFonts w:cstheme="minorHAnsi"/>
          <w:color w:val="323232"/>
          <w:sz w:val="24"/>
          <w:szCs w:val="24"/>
        </w:rPr>
        <w:t xml:space="preserve">In addition to the previously articulated expectations, all investigations will be facilitated according to the following (non-exhaustive) guidelines: </w:t>
      </w:r>
    </w:p>
    <w:p w14:paraId="7F6A0808" w14:textId="77777777" w:rsidR="00165DF0" w:rsidRPr="000D096D" w:rsidRDefault="00165DF0" w:rsidP="004A496E">
      <w:pPr>
        <w:autoSpaceDE w:val="0"/>
        <w:autoSpaceDN w:val="0"/>
        <w:adjustRightInd w:val="0"/>
        <w:spacing w:before="240" w:after="0" w:line="276" w:lineRule="auto"/>
        <w:ind w:left="720"/>
        <w:rPr>
          <w:rFonts w:cstheme="minorHAnsi"/>
          <w:color w:val="323232"/>
          <w:sz w:val="24"/>
          <w:szCs w:val="24"/>
        </w:rPr>
      </w:pPr>
      <w:r w:rsidRPr="000D096D">
        <w:rPr>
          <w:rFonts w:cstheme="minorHAnsi"/>
          <w:color w:val="323232"/>
          <w:sz w:val="24"/>
          <w:szCs w:val="24"/>
        </w:rPr>
        <w:t xml:space="preserve">a. </w:t>
      </w:r>
      <w:r w:rsidRPr="000D096D">
        <w:rPr>
          <w:rFonts w:cstheme="minorHAnsi"/>
          <w:b/>
          <w:bCs/>
          <w:i/>
          <w:iCs/>
          <w:color w:val="201D1E"/>
          <w:sz w:val="24"/>
          <w:szCs w:val="24"/>
        </w:rPr>
        <w:t xml:space="preserve">Trained Investigator: </w:t>
      </w:r>
      <w:r w:rsidRPr="000D096D">
        <w:rPr>
          <w:rFonts w:cstheme="minorHAnsi"/>
          <w:color w:val="201D1E"/>
          <w:sz w:val="24"/>
          <w:szCs w:val="24"/>
        </w:rPr>
        <w:t>WesternU will appoint an appropriately trained individual(s) as the Investigator</w:t>
      </w:r>
      <w:r w:rsidRPr="000D096D">
        <w:rPr>
          <w:rFonts w:cstheme="minorHAnsi"/>
          <w:color w:val="323232"/>
          <w:sz w:val="24"/>
          <w:szCs w:val="24"/>
        </w:rPr>
        <w:t xml:space="preserve">. WesternU reserves the right to utilize an external or internal Investigator. </w:t>
      </w:r>
    </w:p>
    <w:p w14:paraId="5480D817" w14:textId="5517A8F2" w:rsidR="00165DF0" w:rsidRPr="000D096D" w:rsidRDefault="00165DF0" w:rsidP="0A4F7057">
      <w:pPr>
        <w:autoSpaceDE w:val="0"/>
        <w:autoSpaceDN w:val="0"/>
        <w:adjustRightInd w:val="0"/>
        <w:spacing w:before="240" w:after="0" w:line="276" w:lineRule="auto"/>
        <w:ind w:left="720"/>
        <w:rPr>
          <w:color w:val="000000"/>
          <w:sz w:val="24"/>
          <w:szCs w:val="24"/>
        </w:rPr>
      </w:pPr>
      <w:r w:rsidRPr="0A4F7057">
        <w:rPr>
          <w:color w:val="323232"/>
          <w:sz w:val="24"/>
          <w:szCs w:val="24"/>
        </w:rPr>
        <w:t xml:space="preserve">b. </w:t>
      </w:r>
      <w:r w:rsidRPr="0A4F7057">
        <w:rPr>
          <w:b/>
          <w:bCs/>
          <w:i/>
          <w:iCs/>
          <w:color w:val="000000" w:themeColor="text1"/>
          <w:sz w:val="24"/>
          <w:szCs w:val="24"/>
        </w:rPr>
        <w:t xml:space="preserve">Thorough, reliable, and impartial Investigation: </w:t>
      </w:r>
      <w:r w:rsidRPr="0A4F7057">
        <w:rPr>
          <w:color w:val="000000" w:themeColor="text1"/>
          <w:sz w:val="24"/>
          <w:szCs w:val="24"/>
        </w:rPr>
        <w:t xml:space="preserve">The Investigator’s responsibilities include but </w:t>
      </w:r>
      <w:r w:rsidR="2EA93EFE" w:rsidRPr="0A4F7057">
        <w:rPr>
          <w:color w:val="000000" w:themeColor="text1"/>
          <w:sz w:val="24"/>
          <w:szCs w:val="24"/>
        </w:rPr>
        <w:t>are</w:t>
      </w:r>
      <w:r w:rsidRPr="0A4F7057">
        <w:rPr>
          <w:color w:val="000000" w:themeColor="text1"/>
          <w:sz w:val="24"/>
          <w:szCs w:val="24"/>
        </w:rPr>
        <w:t xml:space="preserve"> not limited to commencing a thorough, reliable, and impartial investigation. </w:t>
      </w:r>
    </w:p>
    <w:p w14:paraId="7E9884EC"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323232"/>
          <w:sz w:val="24"/>
          <w:szCs w:val="24"/>
        </w:rPr>
        <w:t xml:space="preserve">c. </w:t>
      </w:r>
      <w:r w:rsidRPr="000D096D">
        <w:rPr>
          <w:rFonts w:cstheme="minorHAnsi"/>
          <w:b/>
          <w:bCs/>
          <w:i/>
          <w:iCs/>
          <w:color w:val="323232"/>
          <w:sz w:val="24"/>
          <w:szCs w:val="24"/>
        </w:rPr>
        <w:t xml:space="preserve">Meeting Details and Updates: </w:t>
      </w:r>
      <w:r w:rsidRPr="000D096D">
        <w:rPr>
          <w:rFonts w:cstheme="minorHAnsi"/>
          <w:color w:val="323232"/>
          <w:sz w:val="24"/>
          <w:szCs w:val="24"/>
        </w:rPr>
        <w:t xml:space="preserve">The Investigator will provide the parties with notice of date, time, location, participants and purpose of investigative interviews or meetings with sufficient time to prepare for participation in the investigative interviews or meetings. </w:t>
      </w:r>
      <w:r w:rsidRPr="000D096D">
        <w:rPr>
          <w:rFonts w:cstheme="minorHAnsi"/>
          <w:color w:val="000000"/>
          <w:sz w:val="24"/>
          <w:szCs w:val="24"/>
        </w:rPr>
        <w:t xml:space="preserve">The Investigator will provide updates on the status of the process. </w:t>
      </w:r>
    </w:p>
    <w:p w14:paraId="3C305E13" w14:textId="77777777" w:rsidR="00165DF0" w:rsidRPr="000D096D" w:rsidRDefault="00165DF0" w:rsidP="004A496E">
      <w:pPr>
        <w:autoSpaceDE w:val="0"/>
        <w:autoSpaceDN w:val="0"/>
        <w:adjustRightInd w:val="0"/>
        <w:spacing w:before="240" w:after="0" w:line="276" w:lineRule="auto"/>
        <w:ind w:left="720"/>
        <w:rPr>
          <w:rFonts w:cstheme="minorHAnsi"/>
          <w:color w:val="323232"/>
          <w:sz w:val="24"/>
          <w:szCs w:val="24"/>
        </w:rPr>
      </w:pPr>
      <w:r w:rsidRPr="000D096D">
        <w:rPr>
          <w:rFonts w:cstheme="minorHAnsi"/>
          <w:color w:val="323232"/>
          <w:sz w:val="24"/>
          <w:szCs w:val="24"/>
        </w:rPr>
        <w:t xml:space="preserve">d. </w:t>
      </w:r>
      <w:r w:rsidRPr="000D096D">
        <w:rPr>
          <w:rFonts w:cstheme="minorHAnsi"/>
          <w:b/>
          <w:bCs/>
          <w:i/>
          <w:iCs/>
          <w:color w:val="323232"/>
          <w:sz w:val="24"/>
          <w:szCs w:val="24"/>
        </w:rPr>
        <w:t xml:space="preserve">Witnesses: </w:t>
      </w:r>
      <w:r w:rsidRPr="000D096D">
        <w:rPr>
          <w:rFonts w:cstheme="minorHAnsi"/>
          <w:color w:val="323232"/>
          <w:sz w:val="24"/>
          <w:szCs w:val="24"/>
        </w:rPr>
        <w:t xml:space="preserve">The Investigator will provide an equal opportunity for the parties to present witnesses, including fact and expert witnesses, and other inculpatory and exculpatory evidence. </w:t>
      </w:r>
    </w:p>
    <w:p w14:paraId="5EE4F478" w14:textId="6BB3D867" w:rsidR="00165DF0" w:rsidRPr="000D096D" w:rsidRDefault="00165DF0" w:rsidP="12323493">
      <w:pPr>
        <w:autoSpaceDE w:val="0"/>
        <w:autoSpaceDN w:val="0"/>
        <w:adjustRightInd w:val="0"/>
        <w:spacing w:before="240" w:after="0" w:line="276" w:lineRule="auto"/>
        <w:ind w:left="720"/>
        <w:rPr>
          <w:color w:val="000000"/>
          <w:sz w:val="24"/>
          <w:szCs w:val="24"/>
        </w:rPr>
      </w:pPr>
      <w:r w:rsidRPr="0A4F7057">
        <w:rPr>
          <w:color w:val="323232"/>
          <w:sz w:val="24"/>
          <w:szCs w:val="24"/>
        </w:rPr>
        <w:t xml:space="preserve">e. </w:t>
      </w:r>
      <w:r w:rsidRPr="0A4F7057">
        <w:rPr>
          <w:b/>
          <w:bCs/>
          <w:i/>
          <w:iCs/>
          <w:color w:val="323232"/>
          <w:sz w:val="24"/>
          <w:szCs w:val="24"/>
        </w:rPr>
        <w:t>Cross-</w:t>
      </w:r>
      <w:r w:rsidRPr="0A4F7057">
        <w:rPr>
          <w:b/>
          <w:bCs/>
          <w:i/>
          <w:iCs/>
          <w:color w:val="000000" w:themeColor="text1"/>
          <w:sz w:val="24"/>
          <w:szCs w:val="24"/>
        </w:rPr>
        <w:t xml:space="preserve">Questions: </w:t>
      </w:r>
      <w:r w:rsidRPr="0A4F7057">
        <w:rPr>
          <w:color w:val="000000" w:themeColor="text1"/>
          <w:sz w:val="24"/>
          <w:szCs w:val="24"/>
        </w:rPr>
        <w:t xml:space="preserve">The Investigator shall provide both </w:t>
      </w:r>
      <w:r w:rsidR="4D5FE38E" w:rsidRPr="0A4F7057">
        <w:rPr>
          <w:color w:val="000000" w:themeColor="text1"/>
          <w:sz w:val="24"/>
          <w:szCs w:val="24"/>
        </w:rPr>
        <w:t>parties with</w:t>
      </w:r>
      <w:r w:rsidRPr="0A4F7057">
        <w:rPr>
          <w:color w:val="000000" w:themeColor="text1"/>
          <w:sz w:val="24"/>
          <w:szCs w:val="24"/>
        </w:rPr>
        <w:t xml:space="preserve"> the opportunity to submit questions to ask of the other party(s) and the witnesses. The Investigator shall pose the questions to the other party(s) or the witness(es). </w:t>
      </w:r>
      <w:r w:rsidRPr="0A4F7057">
        <w:rPr>
          <w:color w:val="323232"/>
          <w:sz w:val="24"/>
          <w:szCs w:val="24"/>
        </w:rPr>
        <w:t xml:space="preserve">The Investigator reserves the ability to rephrase or prohibit questions of either party or of any witness that are repetitive, irrelevant, or harassing. </w:t>
      </w:r>
      <w:r w:rsidRPr="0A4F7057">
        <w:rPr>
          <w:color w:val="000000" w:themeColor="text1"/>
          <w:sz w:val="24"/>
          <w:szCs w:val="24"/>
        </w:rPr>
        <w:t xml:space="preserve">Information gathered by the Investigator through these questions </w:t>
      </w:r>
      <w:r w:rsidR="7562B500" w:rsidRPr="0A4F7057">
        <w:rPr>
          <w:color w:val="000000" w:themeColor="text1"/>
          <w:sz w:val="24"/>
          <w:szCs w:val="24"/>
        </w:rPr>
        <w:t>is</w:t>
      </w:r>
      <w:r w:rsidRPr="0A4F7057">
        <w:rPr>
          <w:color w:val="000000" w:themeColor="text1"/>
          <w:sz w:val="24"/>
          <w:szCs w:val="24"/>
        </w:rPr>
        <w:t xml:space="preserve"> not necessarily shared with the party(</w:t>
      </w:r>
      <w:r w:rsidR="3F631565" w:rsidRPr="0A4F7057">
        <w:rPr>
          <w:color w:val="000000" w:themeColor="text1"/>
          <w:sz w:val="24"/>
          <w:szCs w:val="24"/>
        </w:rPr>
        <w:t>s</w:t>
      </w:r>
      <w:r w:rsidRPr="0A4F7057">
        <w:rPr>
          <w:color w:val="000000" w:themeColor="text1"/>
          <w:sz w:val="24"/>
          <w:szCs w:val="24"/>
        </w:rPr>
        <w:t xml:space="preserve">) but </w:t>
      </w:r>
      <w:r w:rsidR="5BC353A4" w:rsidRPr="0A4F7057">
        <w:rPr>
          <w:color w:val="000000" w:themeColor="text1"/>
          <w:sz w:val="24"/>
          <w:szCs w:val="24"/>
        </w:rPr>
        <w:t>is</w:t>
      </w:r>
      <w:r w:rsidRPr="0A4F7057">
        <w:rPr>
          <w:color w:val="000000" w:themeColor="text1"/>
          <w:sz w:val="24"/>
          <w:szCs w:val="24"/>
        </w:rPr>
        <w:t xml:space="preserve"> </w:t>
      </w:r>
      <w:r w:rsidR="3B067EB2" w:rsidRPr="0A4F7057">
        <w:rPr>
          <w:color w:val="000000" w:themeColor="text1"/>
          <w:sz w:val="24"/>
          <w:szCs w:val="24"/>
        </w:rPr>
        <w:t>to be</w:t>
      </w:r>
      <w:r w:rsidRPr="0A4F7057">
        <w:rPr>
          <w:color w:val="000000" w:themeColor="text1"/>
          <w:sz w:val="24"/>
          <w:szCs w:val="24"/>
        </w:rPr>
        <w:t xml:space="preserve"> taken into consideration in facilitating the investigation. </w:t>
      </w:r>
    </w:p>
    <w:p w14:paraId="1FD35D9E" w14:textId="77777777" w:rsidR="00165DF0" w:rsidRPr="000D096D" w:rsidRDefault="00165DF0" w:rsidP="004A496E">
      <w:pPr>
        <w:autoSpaceDE w:val="0"/>
        <w:autoSpaceDN w:val="0"/>
        <w:adjustRightInd w:val="0"/>
        <w:spacing w:before="240" w:after="0" w:line="276" w:lineRule="auto"/>
        <w:ind w:left="720"/>
        <w:rPr>
          <w:rFonts w:cstheme="minorHAnsi"/>
          <w:color w:val="323232"/>
          <w:sz w:val="24"/>
          <w:szCs w:val="24"/>
        </w:rPr>
      </w:pPr>
      <w:r w:rsidRPr="000D096D">
        <w:rPr>
          <w:rFonts w:cstheme="minorHAnsi"/>
          <w:color w:val="323232"/>
          <w:sz w:val="24"/>
          <w:szCs w:val="24"/>
        </w:rPr>
        <w:t xml:space="preserve">f. </w:t>
      </w:r>
      <w:r w:rsidRPr="000D096D">
        <w:rPr>
          <w:rFonts w:cstheme="minorHAnsi"/>
          <w:b/>
          <w:bCs/>
          <w:i/>
          <w:iCs/>
          <w:color w:val="323232"/>
          <w:sz w:val="24"/>
          <w:szCs w:val="24"/>
        </w:rPr>
        <w:t xml:space="preserve">Freedom to Present Evidence: </w:t>
      </w:r>
      <w:r w:rsidRPr="000D096D">
        <w:rPr>
          <w:rFonts w:cstheme="minorHAnsi"/>
          <w:color w:val="323232"/>
          <w:sz w:val="24"/>
          <w:szCs w:val="24"/>
        </w:rPr>
        <w:t xml:space="preserve">The Investigator will not restrict the ability of either party to discuss the allegations under investigation or to gather and present relevant evidence. </w:t>
      </w:r>
    </w:p>
    <w:p w14:paraId="4C55E49C" w14:textId="77777777" w:rsidR="00165DF0" w:rsidRPr="000D096D" w:rsidRDefault="00165DF0" w:rsidP="004A496E">
      <w:pPr>
        <w:autoSpaceDE w:val="0"/>
        <w:autoSpaceDN w:val="0"/>
        <w:adjustRightInd w:val="0"/>
        <w:spacing w:before="240" w:after="0" w:line="276" w:lineRule="auto"/>
        <w:ind w:left="720"/>
        <w:rPr>
          <w:rFonts w:cstheme="minorHAnsi"/>
          <w:color w:val="323232"/>
          <w:sz w:val="24"/>
          <w:szCs w:val="24"/>
        </w:rPr>
      </w:pPr>
      <w:r w:rsidRPr="000D096D">
        <w:rPr>
          <w:rFonts w:cstheme="minorHAnsi"/>
          <w:color w:val="323232"/>
          <w:sz w:val="24"/>
          <w:szCs w:val="24"/>
        </w:rPr>
        <w:t xml:space="preserve">g. </w:t>
      </w:r>
      <w:r w:rsidRPr="000D096D">
        <w:rPr>
          <w:rFonts w:cstheme="minorHAnsi"/>
          <w:b/>
          <w:bCs/>
          <w:i/>
          <w:iCs/>
          <w:color w:val="323232"/>
          <w:sz w:val="24"/>
          <w:szCs w:val="24"/>
        </w:rPr>
        <w:t xml:space="preserve">Advisors: </w:t>
      </w:r>
      <w:r w:rsidRPr="000D096D">
        <w:rPr>
          <w:rFonts w:cstheme="minorHAnsi"/>
          <w:color w:val="323232"/>
          <w:sz w:val="24"/>
          <w:szCs w:val="24"/>
        </w:rPr>
        <w:t xml:space="preserve">The Investigator will provide the parties with the same opportunities to have others present, including the opportunity to be accompanied to any related meeting or proceeding by the Advisor of their choice, who may be, but is not required to be, an attorney, and not limit the choice or presence of Advisor for either the Complainant or Respondent in any Investigatory meeting, subject to the restrictions defined in the </w:t>
      </w:r>
      <w:r w:rsidRPr="000D096D">
        <w:rPr>
          <w:rFonts w:cstheme="minorHAnsi"/>
          <w:b/>
          <w:bCs/>
          <w:i/>
          <w:iCs/>
          <w:color w:val="323232"/>
          <w:sz w:val="24"/>
          <w:szCs w:val="24"/>
        </w:rPr>
        <w:t xml:space="preserve">Advisors Section. </w:t>
      </w:r>
    </w:p>
    <w:p w14:paraId="4FD9E488"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h. </w:t>
      </w:r>
      <w:r w:rsidRPr="000D096D">
        <w:rPr>
          <w:rFonts w:cstheme="minorHAnsi"/>
          <w:b/>
          <w:bCs/>
          <w:i/>
          <w:iCs/>
          <w:color w:val="000000"/>
          <w:sz w:val="24"/>
          <w:szCs w:val="24"/>
        </w:rPr>
        <w:t xml:space="preserve">Evidence: </w:t>
      </w:r>
      <w:r w:rsidRPr="000D096D">
        <w:rPr>
          <w:rFonts w:cstheme="minorHAnsi"/>
          <w:color w:val="000000"/>
          <w:sz w:val="24"/>
          <w:szCs w:val="24"/>
        </w:rPr>
        <w:t xml:space="preserve">The Investigator shall provide both parties an equal opportunity to inspect and review any evidence obtained as part of the investigation that is directly related to the allegations raised in a formal complaint, including the evidence upon which the Investigator does not intend to rely in reaching a determination regarding responsibility and inculpatory or exculpatory evidence whether obtained from a party or other source, so that each party can meaningfully respond to the evidence prior to conclusion of the investigation. </w:t>
      </w:r>
    </w:p>
    <w:p w14:paraId="1315D5BF"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i. </w:t>
      </w:r>
      <w:r w:rsidRPr="000D096D">
        <w:rPr>
          <w:rFonts w:cstheme="minorHAnsi"/>
          <w:b/>
          <w:bCs/>
          <w:i/>
          <w:iCs/>
          <w:color w:val="000000"/>
          <w:sz w:val="24"/>
          <w:szCs w:val="24"/>
        </w:rPr>
        <w:t xml:space="preserve">Report of Evidence Review: </w:t>
      </w:r>
      <w:r w:rsidRPr="000D096D">
        <w:rPr>
          <w:rFonts w:cstheme="minorHAnsi"/>
          <w:color w:val="000000"/>
          <w:sz w:val="24"/>
          <w:szCs w:val="24"/>
        </w:rPr>
        <w:t xml:space="preserve">For complaints that fall into Track 1 and 2 (See Formal Resolution Section), prior to completion of the Investigative Report, the Investigator will provide each party and the party’s Advisor, if any, the evidence subject to inspection and review in an electronic format or a hard copy (i.e. Report of Evidence), and the parties must have at least 10 business days to submit a written response, which the Investigator will consider prior to completion of the Investigative Report. </w:t>
      </w:r>
    </w:p>
    <w:p w14:paraId="23FDD1B7" w14:textId="3E23CEB7" w:rsidR="00165DF0" w:rsidRPr="000D096D" w:rsidRDefault="00165DF0" w:rsidP="12323493">
      <w:pPr>
        <w:autoSpaceDE w:val="0"/>
        <w:autoSpaceDN w:val="0"/>
        <w:adjustRightInd w:val="0"/>
        <w:spacing w:before="240" w:after="0" w:line="276" w:lineRule="auto"/>
        <w:ind w:left="720"/>
        <w:rPr>
          <w:color w:val="000000"/>
          <w:sz w:val="24"/>
          <w:szCs w:val="24"/>
        </w:rPr>
      </w:pPr>
      <w:r w:rsidRPr="0A4F7057">
        <w:rPr>
          <w:color w:val="000000" w:themeColor="text1"/>
          <w:sz w:val="24"/>
          <w:szCs w:val="24"/>
        </w:rPr>
        <w:t xml:space="preserve">j. </w:t>
      </w:r>
      <w:r w:rsidRPr="0A4F7057">
        <w:rPr>
          <w:b/>
          <w:bCs/>
          <w:i/>
          <w:iCs/>
          <w:color w:val="000000" w:themeColor="text1"/>
          <w:sz w:val="24"/>
          <w:szCs w:val="24"/>
        </w:rPr>
        <w:t xml:space="preserve">Investigative Report: </w:t>
      </w:r>
      <w:r w:rsidRPr="0A4F7057">
        <w:rPr>
          <w:color w:val="000000" w:themeColor="text1"/>
          <w:sz w:val="24"/>
          <w:szCs w:val="24"/>
        </w:rPr>
        <w:t xml:space="preserve">For complaints that fall into Track 1 and 2 (See Formal Resolution Section, when deemed appropriate by the Investigator, the Investigator will prepare a final investigative report, which will fairly summarize relevant evidence and include as exhibits evidentiary materials as deemed appropriate by the Investigator. The parties may provide a written response to the report with 10 business days of issuance of the final investigative report. The Title IX Coordinator reserves the ability to reopen the investigation phase in the event new witnesses or evidence is presented or discovered after the investigative report has been issued. This ability aims to </w:t>
      </w:r>
      <w:r w:rsidR="323D478C" w:rsidRPr="0A4F7057">
        <w:rPr>
          <w:color w:val="000000" w:themeColor="text1"/>
          <w:sz w:val="24"/>
          <w:szCs w:val="24"/>
        </w:rPr>
        <w:t>ensure</w:t>
      </w:r>
      <w:r w:rsidRPr="0A4F7057">
        <w:rPr>
          <w:color w:val="000000" w:themeColor="text1"/>
          <w:sz w:val="24"/>
          <w:szCs w:val="24"/>
        </w:rPr>
        <w:t xml:space="preserve"> that all relevant information in the case </w:t>
      </w:r>
      <w:r w:rsidR="01FDB535" w:rsidRPr="0A4F7057">
        <w:rPr>
          <w:color w:val="000000" w:themeColor="text1"/>
          <w:sz w:val="24"/>
          <w:szCs w:val="24"/>
        </w:rPr>
        <w:t>is</w:t>
      </w:r>
      <w:r w:rsidRPr="0A4F7057">
        <w:rPr>
          <w:color w:val="000000" w:themeColor="text1"/>
          <w:sz w:val="24"/>
          <w:szCs w:val="24"/>
        </w:rPr>
        <w:t xml:space="preserve"> properly considered by the investigator(s). The investigative report and the parties’ written responses, if any, will be provided to the Hearing officer in advance of the hearing. </w:t>
      </w:r>
    </w:p>
    <w:p w14:paraId="023FA151" w14:textId="77777777" w:rsidR="00165DF0" w:rsidRPr="000D096D" w:rsidRDefault="00165DF0" w:rsidP="004A496E">
      <w:pPr>
        <w:autoSpaceDE w:val="0"/>
        <w:autoSpaceDN w:val="0"/>
        <w:adjustRightInd w:val="0"/>
        <w:spacing w:before="240" w:after="0" w:line="276" w:lineRule="auto"/>
        <w:ind w:left="720"/>
        <w:rPr>
          <w:rFonts w:cstheme="minorHAnsi"/>
          <w:color w:val="000000"/>
          <w:sz w:val="24"/>
          <w:szCs w:val="24"/>
        </w:rPr>
      </w:pPr>
      <w:r w:rsidRPr="000D096D">
        <w:rPr>
          <w:rFonts w:cstheme="minorHAnsi"/>
          <w:color w:val="000000"/>
          <w:sz w:val="24"/>
          <w:szCs w:val="24"/>
        </w:rPr>
        <w:t xml:space="preserve">k. </w:t>
      </w:r>
      <w:r w:rsidRPr="000D096D">
        <w:rPr>
          <w:rFonts w:cstheme="minorHAnsi"/>
          <w:b/>
          <w:bCs/>
          <w:i/>
          <w:iCs/>
          <w:color w:val="000000"/>
          <w:sz w:val="24"/>
          <w:szCs w:val="24"/>
        </w:rPr>
        <w:t xml:space="preserve">Parallel Investigations: </w:t>
      </w:r>
      <w:r w:rsidRPr="000D096D">
        <w:rPr>
          <w:rFonts w:cstheme="minorHAnsi"/>
          <w:color w:val="000000"/>
          <w:sz w:val="24"/>
          <w:szCs w:val="24"/>
        </w:rPr>
        <w:t xml:space="preserve">The WesternU’s grievance process will not typically be altered or precluded on the grounds that civil or criminal charges involving the same incident have been filed or that charges have been dismissed or reduced. However, the WesternU may undertake a short delay (several days to weeks) in order to comply with a law enforcement request for cooperation (e.g.: to allow for criminal evidence collection) when criminal charges on the basis of the same behaviors that invoke this process are being investigated. The WesternU will promptly resume its process once notified by law enforcement that the initial evidence collection process is complete. </w:t>
      </w:r>
    </w:p>
    <w:p w14:paraId="00EB09AA" w14:textId="77777777" w:rsidR="00165DF0" w:rsidRPr="00165DF0" w:rsidRDefault="00165DF0" w:rsidP="004A496E">
      <w:pPr>
        <w:autoSpaceDE w:val="0"/>
        <w:autoSpaceDN w:val="0"/>
        <w:adjustRightInd w:val="0"/>
        <w:spacing w:before="240" w:after="0" w:line="276" w:lineRule="auto"/>
        <w:ind w:left="720"/>
        <w:rPr>
          <w:rFonts w:ascii="Calibri" w:hAnsi="Calibri" w:cs="Calibri"/>
          <w:color w:val="000000"/>
          <w:sz w:val="23"/>
          <w:szCs w:val="23"/>
        </w:rPr>
      </w:pPr>
      <w:r w:rsidRPr="000D096D">
        <w:rPr>
          <w:rFonts w:cstheme="minorHAnsi"/>
          <w:color w:val="000000"/>
          <w:sz w:val="24"/>
          <w:szCs w:val="24"/>
        </w:rPr>
        <w:t xml:space="preserve">l. </w:t>
      </w:r>
      <w:r w:rsidRPr="000D096D">
        <w:rPr>
          <w:rFonts w:cstheme="minorHAnsi"/>
          <w:b/>
          <w:bCs/>
          <w:i/>
          <w:iCs/>
          <w:color w:val="000000"/>
          <w:sz w:val="24"/>
          <w:szCs w:val="24"/>
        </w:rPr>
        <w:t xml:space="preserve">Track 3 Complaints: </w:t>
      </w:r>
      <w:r w:rsidRPr="000D096D">
        <w:rPr>
          <w:rFonts w:cstheme="minorHAnsi"/>
          <w:color w:val="000000"/>
          <w:sz w:val="24"/>
          <w:szCs w:val="24"/>
        </w:rPr>
        <w:t>For Complaints that are subject to</w:t>
      </w:r>
      <w:r w:rsidRPr="00165DF0">
        <w:rPr>
          <w:rFonts w:ascii="Calibri" w:hAnsi="Calibri" w:cs="Calibri"/>
          <w:color w:val="000000"/>
          <w:sz w:val="23"/>
          <w:szCs w:val="23"/>
        </w:rPr>
        <w:t xml:space="preserve"> Track 3, the Investigators will be responsible for the Determination of Responsibility. </w:t>
      </w:r>
    </w:p>
    <w:p w14:paraId="31FEDAA4" w14:textId="6FE3D50E" w:rsidR="00E72F04" w:rsidRPr="00FC1C78" w:rsidRDefault="00BA20EA" w:rsidP="001D761C">
      <w:pPr>
        <w:pStyle w:val="Heading2"/>
        <w:spacing w:before="0" w:line="276" w:lineRule="auto"/>
        <w:rPr>
          <w:b/>
          <w:bCs/>
          <w:sz w:val="32"/>
          <w:szCs w:val="32"/>
        </w:rPr>
      </w:pPr>
      <w:bookmarkStart w:id="77" w:name="_Toc146614028"/>
      <w:r w:rsidRPr="00FC1C78">
        <w:rPr>
          <w:sz w:val="32"/>
          <w:szCs w:val="32"/>
        </w:rPr>
        <w:t>Notification</w:t>
      </w:r>
      <w:r w:rsidRPr="00FC1C78">
        <w:rPr>
          <w:spacing w:val="1"/>
          <w:sz w:val="32"/>
          <w:szCs w:val="32"/>
        </w:rPr>
        <w:t xml:space="preserve"> </w:t>
      </w:r>
      <w:r w:rsidRPr="00FC1C78">
        <w:rPr>
          <w:sz w:val="32"/>
          <w:szCs w:val="32"/>
        </w:rPr>
        <w:t>of</w:t>
      </w:r>
      <w:r w:rsidRPr="00FC1C78">
        <w:rPr>
          <w:spacing w:val="1"/>
          <w:sz w:val="32"/>
          <w:szCs w:val="32"/>
        </w:rPr>
        <w:t xml:space="preserve"> </w:t>
      </w:r>
      <w:r w:rsidRPr="00FC1C78">
        <w:rPr>
          <w:sz w:val="32"/>
          <w:szCs w:val="32"/>
        </w:rPr>
        <w:t>Findings</w:t>
      </w:r>
      <w:bookmarkEnd w:id="77"/>
    </w:p>
    <w:p w14:paraId="6E8A54C3" w14:textId="53358243" w:rsidR="00477F88" w:rsidRPr="00477F88" w:rsidRDefault="00477F88" w:rsidP="001D761C">
      <w:pPr>
        <w:autoSpaceDE w:val="0"/>
        <w:autoSpaceDN w:val="0"/>
        <w:adjustRightInd w:val="0"/>
        <w:spacing w:after="0" w:line="276" w:lineRule="auto"/>
        <w:rPr>
          <w:rFonts w:ascii="Calibri" w:hAnsi="Calibri" w:cs="Calibri"/>
          <w:color w:val="323232"/>
          <w:sz w:val="28"/>
          <w:szCs w:val="28"/>
        </w:rPr>
      </w:pPr>
      <w:r w:rsidRPr="12323493">
        <w:rPr>
          <w:rFonts w:ascii="Calibri" w:hAnsi="Calibri" w:cs="Calibri"/>
          <w:b/>
          <w:bCs/>
          <w:color w:val="323232"/>
          <w:sz w:val="28"/>
          <w:szCs w:val="28"/>
        </w:rPr>
        <w:t xml:space="preserve">1. </w:t>
      </w:r>
      <w:r w:rsidRPr="12323493">
        <w:rPr>
          <w:rStyle w:val="Heading3Char"/>
        </w:rPr>
        <w:t>TRACK 1 - TITLE IX HEARING</w:t>
      </w:r>
      <w:r w:rsidRPr="12323493">
        <w:rPr>
          <w:rFonts w:ascii="Calibri" w:hAnsi="Calibri" w:cs="Calibri"/>
          <w:b/>
          <w:bCs/>
          <w:color w:val="323232"/>
          <w:sz w:val="28"/>
          <w:szCs w:val="28"/>
        </w:rPr>
        <w:t xml:space="preserve"> – (See </w:t>
      </w:r>
      <w:r w:rsidRPr="12323493">
        <w:rPr>
          <w:rFonts w:ascii="Calibri" w:hAnsi="Calibri" w:cs="Calibri"/>
          <w:b/>
          <w:bCs/>
          <w:i/>
          <w:iCs/>
          <w:color w:val="323232"/>
          <w:sz w:val="28"/>
          <w:szCs w:val="28"/>
        </w:rPr>
        <w:t xml:space="preserve">Formal Resolution and Procedural </w:t>
      </w:r>
      <w:r w:rsidR="658D4689" w:rsidRPr="12323493">
        <w:rPr>
          <w:rFonts w:ascii="Calibri" w:hAnsi="Calibri" w:cs="Calibri"/>
          <w:b/>
          <w:bCs/>
          <w:i/>
          <w:iCs/>
          <w:color w:val="323232"/>
          <w:sz w:val="28"/>
          <w:szCs w:val="28"/>
        </w:rPr>
        <w:t>Tracks)</w:t>
      </w:r>
      <w:r w:rsidRPr="12323493">
        <w:rPr>
          <w:rFonts w:ascii="Calibri" w:hAnsi="Calibri" w:cs="Calibri"/>
          <w:b/>
          <w:bCs/>
          <w:color w:val="323232"/>
          <w:sz w:val="28"/>
          <w:szCs w:val="28"/>
        </w:rPr>
        <w:t xml:space="preserve"> </w:t>
      </w:r>
    </w:p>
    <w:p w14:paraId="4BE2B314" w14:textId="77777777" w:rsidR="00477F88" w:rsidRPr="00B1495C" w:rsidRDefault="00477F88" w:rsidP="004A496E">
      <w:pPr>
        <w:autoSpaceDE w:val="0"/>
        <w:autoSpaceDN w:val="0"/>
        <w:adjustRightInd w:val="0"/>
        <w:spacing w:before="240" w:after="0" w:line="276" w:lineRule="auto"/>
        <w:ind w:left="720"/>
        <w:rPr>
          <w:rFonts w:ascii="Calibri" w:hAnsi="Calibri" w:cs="Calibri"/>
          <w:color w:val="323232"/>
          <w:sz w:val="24"/>
          <w:szCs w:val="24"/>
        </w:rPr>
      </w:pPr>
      <w:r w:rsidRPr="00B1495C">
        <w:rPr>
          <w:rFonts w:ascii="Calibri" w:hAnsi="Calibri" w:cs="Calibri"/>
          <w:b/>
          <w:bCs/>
          <w:color w:val="323232"/>
          <w:sz w:val="24"/>
          <w:szCs w:val="24"/>
        </w:rPr>
        <w:t xml:space="preserve">A. Determination of Responsibility: </w:t>
      </w:r>
      <w:r w:rsidRPr="00B1495C">
        <w:rPr>
          <w:rFonts w:ascii="Calibri" w:hAnsi="Calibri" w:cs="Calibri"/>
          <w:color w:val="323232"/>
          <w:sz w:val="24"/>
          <w:szCs w:val="24"/>
        </w:rPr>
        <w:t xml:space="preserve">Upon the conclusion of an Investigation of a Formal Complaint alleging Title IX Prohibited Conduct, WesternU will provide a live hearing in order to make a Determination of Responsibility. The hearing will be facilitated according to the following: </w:t>
      </w:r>
    </w:p>
    <w:p w14:paraId="4811D5CB"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B1495C">
        <w:rPr>
          <w:rFonts w:ascii="Calibri" w:hAnsi="Calibri" w:cs="Calibri"/>
          <w:b/>
          <w:bCs/>
          <w:color w:val="323232"/>
          <w:sz w:val="24"/>
          <w:szCs w:val="24"/>
        </w:rPr>
        <w:t>i.</w:t>
      </w:r>
      <w:r w:rsidRPr="00B1495C">
        <w:rPr>
          <w:rFonts w:ascii="Calibri" w:hAnsi="Calibri" w:cs="Calibri"/>
          <w:color w:val="323232"/>
          <w:sz w:val="24"/>
          <w:szCs w:val="24"/>
        </w:rPr>
        <w:t xml:space="preserve"> </w:t>
      </w:r>
      <w:r w:rsidRPr="00B1495C">
        <w:rPr>
          <w:rFonts w:ascii="Calibri" w:hAnsi="Calibri" w:cs="Calibri"/>
          <w:b/>
          <w:bCs/>
          <w:i/>
          <w:iCs/>
          <w:color w:val="201D1E"/>
          <w:sz w:val="24"/>
          <w:szCs w:val="24"/>
        </w:rPr>
        <w:t xml:space="preserve">Hearing Officer: </w:t>
      </w:r>
      <w:r w:rsidRPr="00B1495C">
        <w:rPr>
          <w:rFonts w:ascii="Calibri" w:hAnsi="Calibri" w:cs="Calibri"/>
          <w:color w:val="201D1E"/>
          <w:sz w:val="24"/>
          <w:szCs w:val="24"/>
        </w:rPr>
        <w:t xml:space="preserve">WesternU may appoint an appropriately trained individual(s) to serve as the Hearing Officer. The Hearing Officer may be an external individual, who will assist the Decision-Maker(s) in the adjudication of the hearing. </w:t>
      </w:r>
      <w:r w:rsidRPr="00B1495C">
        <w:rPr>
          <w:rFonts w:ascii="Calibri" w:hAnsi="Calibri" w:cs="Calibri"/>
          <w:color w:val="000000"/>
          <w:sz w:val="24"/>
          <w:szCs w:val="24"/>
        </w:rPr>
        <w:t xml:space="preserve">The Hearing Officer may also be referred to as the Panel Chair. </w:t>
      </w:r>
    </w:p>
    <w:p w14:paraId="1268CE03"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ii.</w:t>
      </w:r>
      <w:r w:rsidRPr="00B1495C">
        <w:rPr>
          <w:rFonts w:ascii="Calibri" w:hAnsi="Calibri" w:cs="Calibri"/>
          <w:color w:val="323232"/>
          <w:sz w:val="24"/>
          <w:szCs w:val="24"/>
        </w:rPr>
        <w:t xml:space="preserve"> </w:t>
      </w:r>
      <w:r w:rsidRPr="00B1495C">
        <w:rPr>
          <w:rFonts w:ascii="Calibri" w:hAnsi="Calibri" w:cs="Calibri"/>
          <w:b/>
          <w:bCs/>
          <w:i/>
          <w:iCs/>
          <w:color w:val="323232"/>
          <w:sz w:val="24"/>
          <w:szCs w:val="24"/>
        </w:rPr>
        <w:t xml:space="preserve">Decision-Maker(s): </w:t>
      </w:r>
      <w:r w:rsidRPr="00B1495C">
        <w:rPr>
          <w:rFonts w:ascii="Calibri" w:hAnsi="Calibri" w:cs="Calibri"/>
          <w:color w:val="323232"/>
          <w:sz w:val="24"/>
          <w:szCs w:val="24"/>
        </w:rPr>
        <w:t xml:space="preserve">The Hearing will be heard by a single Decision-Maker or a panel of Decision-Maker(s). Decision-Makers are selected from a pool of trained individuals. </w:t>
      </w:r>
      <w:r w:rsidRPr="00B1495C">
        <w:rPr>
          <w:rFonts w:ascii="Calibri" w:hAnsi="Calibri" w:cs="Calibri"/>
          <w:color w:val="201D1E"/>
          <w:sz w:val="24"/>
          <w:szCs w:val="24"/>
        </w:rPr>
        <w:t xml:space="preserve">Members of the pool are trained in all aspects of the Title IX process. They </w:t>
      </w:r>
      <w:r w:rsidRPr="00B1495C">
        <w:rPr>
          <w:rFonts w:ascii="Calibri" w:hAnsi="Calibri" w:cs="Calibri"/>
          <w:color w:val="323232"/>
          <w:sz w:val="24"/>
          <w:szCs w:val="24"/>
        </w:rPr>
        <w:t xml:space="preserve">receive annual training organized by the Title IX Coordinator, including a review of WesternU policies and procedures as well as applicable federal and state laws and regulations so that they are able to appropriately review evidence, understand the allegations and protect safety and promote accountability. All pool members are required to attend this annual training to be eligible to serve. </w:t>
      </w:r>
    </w:p>
    <w:p w14:paraId="684C1F96" w14:textId="3827E5C5"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12323493">
        <w:rPr>
          <w:rFonts w:ascii="Calibri" w:hAnsi="Calibri" w:cs="Calibri"/>
          <w:b/>
          <w:bCs/>
          <w:color w:val="323232"/>
          <w:sz w:val="24"/>
          <w:szCs w:val="24"/>
        </w:rPr>
        <w:t>iii.</w:t>
      </w:r>
      <w:r w:rsidRPr="12323493">
        <w:rPr>
          <w:rFonts w:ascii="Calibri" w:hAnsi="Calibri" w:cs="Calibri"/>
          <w:color w:val="323232"/>
          <w:sz w:val="24"/>
          <w:szCs w:val="24"/>
        </w:rPr>
        <w:t xml:space="preserve"> </w:t>
      </w:r>
      <w:r w:rsidRPr="12323493">
        <w:rPr>
          <w:rFonts w:ascii="Calibri" w:hAnsi="Calibri" w:cs="Calibri"/>
          <w:b/>
          <w:bCs/>
          <w:i/>
          <w:iCs/>
          <w:color w:val="323232"/>
          <w:sz w:val="24"/>
          <w:szCs w:val="24"/>
        </w:rPr>
        <w:t xml:space="preserve">Notice of Hearing: </w:t>
      </w:r>
      <w:r w:rsidRPr="12323493">
        <w:rPr>
          <w:rFonts w:ascii="Calibri" w:hAnsi="Calibri" w:cs="Calibri"/>
          <w:color w:val="323232"/>
          <w:sz w:val="24"/>
          <w:szCs w:val="24"/>
        </w:rPr>
        <w:t xml:space="preserve">WesternU will issue notice to the Parties simultaneously detailing the date, time, location, and purpose of the scheduled hearing(s) and pre-meeting(s). Both parties will be provided access to the evidence, </w:t>
      </w:r>
      <w:r w:rsidR="5BCD669A" w:rsidRPr="12323493">
        <w:rPr>
          <w:rFonts w:ascii="Calibri" w:hAnsi="Calibri" w:cs="Calibri"/>
          <w:color w:val="323232"/>
          <w:sz w:val="24"/>
          <w:szCs w:val="24"/>
        </w:rPr>
        <w:t>a list</w:t>
      </w:r>
      <w:r w:rsidRPr="12323493">
        <w:rPr>
          <w:rFonts w:ascii="Calibri" w:hAnsi="Calibri" w:cs="Calibri"/>
          <w:color w:val="323232"/>
          <w:sz w:val="24"/>
          <w:szCs w:val="24"/>
        </w:rPr>
        <w:t xml:space="preserve"> of witnesses, and Investigative Reports in advance of the hearing. Both parties are entitled to participate equally in the totality of the hearing. </w:t>
      </w:r>
    </w:p>
    <w:p w14:paraId="72D3E713"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 xml:space="preserve">iv. </w:t>
      </w:r>
      <w:r w:rsidRPr="00B1495C">
        <w:rPr>
          <w:rFonts w:ascii="Calibri" w:hAnsi="Calibri" w:cs="Calibri"/>
          <w:b/>
          <w:bCs/>
          <w:i/>
          <w:iCs/>
          <w:color w:val="323232"/>
          <w:sz w:val="24"/>
          <w:szCs w:val="24"/>
        </w:rPr>
        <w:t xml:space="preserve">Pre-Meeting: </w:t>
      </w:r>
      <w:r w:rsidRPr="00B1495C">
        <w:rPr>
          <w:rFonts w:ascii="Calibri" w:hAnsi="Calibri" w:cs="Calibri"/>
          <w:color w:val="323232"/>
          <w:sz w:val="24"/>
          <w:szCs w:val="24"/>
        </w:rPr>
        <w:t xml:space="preserve">The Hearing Officer may meet with both parties prior to the scheduled hearing to exchange the names of witnesses who will be participating in the hearing and address other pertinent hearing details at least five (5) business days prior to the hearing. </w:t>
      </w:r>
    </w:p>
    <w:p w14:paraId="3BA6A08F"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B1495C">
        <w:rPr>
          <w:rFonts w:ascii="Calibri" w:hAnsi="Calibri" w:cs="Calibri"/>
          <w:b/>
          <w:bCs/>
          <w:color w:val="323232"/>
          <w:sz w:val="24"/>
          <w:szCs w:val="24"/>
        </w:rPr>
        <w:t xml:space="preserve">v. </w:t>
      </w:r>
      <w:r w:rsidRPr="00B1495C">
        <w:rPr>
          <w:rFonts w:ascii="Calibri" w:hAnsi="Calibri" w:cs="Calibri"/>
          <w:b/>
          <w:bCs/>
          <w:i/>
          <w:iCs/>
          <w:color w:val="323232"/>
          <w:sz w:val="24"/>
          <w:szCs w:val="24"/>
        </w:rPr>
        <w:t xml:space="preserve">Witnesses: </w:t>
      </w:r>
      <w:r w:rsidRPr="00B1495C">
        <w:rPr>
          <w:rFonts w:ascii="Calibri" w:hAnsi="Calibri" w:cs="Calibri"/>
          <w:color w:val="000000"/>
          <w:sz w:val="24"/>
          <w:szCs w:val="24"/>
        </w:rPr>
        <w:t xml:space="preserve">Any witness scheduled to participate in the hearing must have been interviewed first by Investigators (or have proffered a written statement) unless a justification exists to show that it was not reasonably available at that time or all parties consent to the participation of that witness in the hearing. </w:t>
      </w:r>
    </w:p>
    <w:p w14:paraId="44FD3A7F" w14:textId="44A64451"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 xml:space="preserve">vi. </w:t>
      </w:r>
      <w:r w:rsidRPr="00B1495C">
        <w:rPr>
          <w:rFonts w:ascii="Calibri" w:hAnsi="Calibri" w:cs="Calibri"/>
          <w:b/>
          <w:bCs/>
          <w:i/>
          <w:iCs/>
          <w:color w:val="323232"/>
          <w:sz w:val="24"/>
          <w:szCs w:val="24"/>
        </w:rPr>
        <w:t xml:space="preserve">Conflicts of Interests: </w:t>
      </w:r>
      <w:r w:rsidRPr="00B1495C">
        <w:rPr>
          <w:rFonts w:ascii="Calibri" w:hAnsi="Calibri" w:cs="Calibri"/>
          <w:color w:val="323232"/>
          <w:sz w:val="24"/>
          <w:szCs w:val="24"/>
        </w:rPr>
        <w:t xml:space="preserve">The parties will be given a list of the names of each of the hearing panel members at least three (3) business days in advance of the hearing. All objections to any panelist must be raised in writing to the Hearing Officer as soon as possible. Hearing panel members will only be unseated if the Hearing Officer concludes that their bias precludes an impartial hearing of the allegation. The panelists will be given a list of the names of each </w:t>
      </w:r>
      <w:r w:rsidR="00C906A6" w:rsidRPr="00B1495C">
        <w:rPr>
          <w:rFonts w:ascii="Calibri" w:hAnsi="Calibri" w:cs="Calibri"/>
          <w:color w:val="323232"/>
          <w:sz w:val="24"/>
          <w:szCs w:val="24"/>
        </w:rPr>
        <w:t>party</w:t>
      </w:r>
      <w:r w:rsidRPr="00B1495C">
        <w:rPr>
          <w:rFonts w:ascii="Calibri" w:hAnsi="Calibri" w:cs="Calibri"/>
          <w:color w:val="323232"/>
          <w:sz w:val="24"/>
          <w:szCs w:val="24"/>
        </w:rPr>
        <w:t xml:space="preserve"> and witnesses at least three (3) business days in advance of the hearing. Any panelist who cannot make an objective determination must recuse themselves from the proceedings when notified of the identity of the parties and all witnesses in advance of the hearing. </w:t>
      </w:r>
    </w:p>
    <w:p w14:paraId="177DF33A"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 xml:space="preserve">vii. </w:t>
      </w:r>
      <w:r w:rsidRPr="00B1495C">
        <w:rPr>
          <w:rFonts w:ascii="Calibri" w:hAnsi="Calibri" w:cs="Calibri"/>
          <w:b/>
          <w:bCs/>
          <w:i/>
          <w:iCs/>
          <w:color w:val="323232"/>
          <w:sz w:val="24"/>
          <w:szCs w:val="24"/>
        </w:rPr>
        <w:t xml:space="preserve">Physical Testimony- Witnesses: </w:t>
      </w:r>
      <w:r w:rsidRPr="00B1495C">
        <w:rPr>
          <w:rFonts w:ascii="Calibri" w:hAnsi="Calibri" w:cs="Calibri"/>
          <w:color w:val="323232"/>
          <w:sz w:val="24"/>
          <w:szCs w:val="24"/>
        </w:rPr>
        <w:t xml:space="preserve">The Hearing Officer, in consultation with the parties and Investigators, may decide in advance of the hearing that certain witnesses do not need to provide testimony at the hearing if their testimony can be adequately summarized by the Investigator(s) in the investigation report or during the hearing. If available, and if requested by either party, a witness is expected to provide live testimony at the hearing. </w:t>
      </w:r>
    </w:p>
    <w:p w14:paraId="5E53FA21"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 xml:space="preserve">viii. </w:t>
      </w:r>
      <w:r w:rsidRPr="00B1495C">
        <w:rPr>
          <w:rFonts w:ascii="Calibri" w:hAnsi="Calibri" w:cs="Calibri"/>
          <w:b/>
          <w:bCs/>
          <w:i/>
          <w:iCs/>
          <w:color w:val="323232"/>
          <w:sz w:val="24"/>
          <w:szCs w:val="24"/>
        </w:rPr>
        <w:t xml:space="preserve">Participation of the Parties: </w:t>
      </w:r>
      <w:r w:rsidRPr="00B1495C">
        <w:rPr>
          <w:rFonts w:ascii="Calibri" w:hAnsi="Calibri" w:cs="Calibri"/>
          <w:color w:val="323232"/>
          <w:sz w:val="24"/>
          <w:szCs w:val="24"/>
        </w:rPr>
        <w:t xml:space="preserve">All parties have the responsibility and opportunity to, personally, present facts and arguments in full, during the hearing, though formal cross-examination of the other party and witnesses will not be used between the parties. </w:t>
      </w:r>
      <w:r w:rsidRPr="00B1495C">
        <w:rPr>
          <w:rFonts w:ascii="Calibri" w:hAnsi="Calibri" w:cs="Calibri"/>
          <w:i/>
          <w:iCs/>
          <w:color w:val="323232"/>
          <w:sz w:val="24"/>
          <w:szCs w:val="24"/>
        </w:rPr>
        <w:t xml:space="preserve">See Section xii. for further information regarding cross-examination. </w:t>
      </w:r>
    </w:p>
    <w:p w14:paraId="2A01A2CB"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ix.</w:t>
      </w:r>
      <w:r w:rsidRPr="00B1495C">
        <w:rPr>
          <w:rFonts w:ascii="Calibri" w:hAnsi="Calibri" w:cs="Calibri"/>
          <w:color w:val="323232"/>
          <w:sz w:val="24"/>
          <w:szCs w:val="24"/>
        </w:rPr>
        <w:t xml:space="preserve"> </w:t>
      </w:r>
      <w:r w:rsidRPr="00B1495C">
        <w:rPr>
          <w:rFonts w:ascii="Calibri" w:hAnsi="Calibri" w:cs="Calibri"/>
          <w:b/>
          <w:bCs/>
          <w:i/>
          <w:iCs/>
          <w:color w:val="323232"/>
          <w:sz w:val="24"/>
          <w:szCs w:val="24"/>
        </w:rPr>
        <w:t xml:space="preserve">Remote Participation: </w:t>
      </w:r>
      <w:r w:rsidRPr="00B1495C">
        <w:rPr>
          <w:rFonts w:ascii="Calibri" w:hAnsi="Calibri" w:cs="Calibri"/>
          <w:color w:val="323232"/>
          <w:sz w:val="24"/>
          <w:szCs w:val="24"/>
        </w:rPr>
        <w:t xml:space="preserve">Either party or any witness may request to answer the questions by video from a remote location. If alternative attendance or questioning mechanisms are desired, such as the Complainant not wanting to be in the same room as the Respondent for the hearing (screens, Skype, questions directed through the Hearing Officer, etc.), the parties should request them from the Hearing Officer at least three (3) business days prior to the hearing. The request will be approved provided that the Decision-maker(s) and Parties are able to simultaneously see and hear the party or the witness answering questions. </w:t>
      </w:r>
    </w:p>
    <w:p w14:paraId="717D6BDF"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 </w:t>
      </w:r>
      <w:r w:rsidRPr="00B1495C">
        <w:rPr>
          <w:rFonts w:ascii="Calibri" w:hAnsi="Calibri" w:cs="Calibri"/>
          <w:b/>
          <w:bCs/>
          <w:i/>
          <w:iCs/>
          <w:color w:val="323232"/>
          <w:sz w:val="24"/>
          <w:szCs w:val="24"/>
        </w:rPr>
        <w:t>Order of Hearing</w:t>
      </w:r>
      <w:r w:rsidRPr="00B1495C">
        <w:rPr>
          <w:rFonts w:ascii="Calibri" w:hAnsi="Calibri" w:cs="Calibri"/>
          <w:b/>
          <w:bCs/>
          <w:color w:val="323232"/>
          <w:sz w:val="24"/>
          <w:szCs w:val="24"/>
        </w:rPr>
        <w:t xml:space="preserve">: </w:t>
      </w:r>
      <w:r w:rsidRPr="00B1495C">
        <w:rPr>
          <w:rFonts w:ascii="Calibri" w:hAnsi="Calibri" w:cs="Calibri"/>
          <w:color w:val="323232"/>
          <w:sz w:val="24"/>
          <w:szCs w:val="24"/>
        </w:rPr>
        <w:t xml:space="preserve">Typically, a hearing will be facilitated in the following order: </w:t>
      </w:r>
    </w:p>
    <w:p w14:paraId="665A7C97" w14:textId="77777777" w:rsidR="00477F88" w:rsidRPr="00B1495C" w:rsidRDefault="00477F88" w:rsidP="004A496E">
      <w:pPr>
        <w:autoSpaceDE w:val="0"/>
        <w:autoSpaceDN w:val="0"/>
        <w:adjustRightInd w:val="0"/>
        <w:spacing w:before="240" w:after="0" w:line="276" w:lineRule="auto"/>
        <w:ind w:left="2160"/>
        <w:rPr>
          <w:rFonts w:ascii="Calibri" w:hAnsi="Calibri" w:cs="Calibri"/>
          <w:color w:val="323232"/>
          <w:sz w:val="24"/>
          <w:szCs w:val="24"/>
        </w:rPr>
      </w:pPr>
      <w:r w:rsidRPr="00B1495C">
        <w:rPr>
          <w:rFonts w:ascii="Calibri" w:hAnsi="Calibri" w:cs="Calibri"/>
          <w:color w:val="323232"/>
          <w:sz w:val="24"/>
          <w:szCs w:val="24"/>
        </w:rPr>
        <w:t xml:space="preserve">1. Investigator Presents the Report; and the Investigator may be Questioned by the Parties and Panel. </w:t>
      </w:r>
    </w:p>
    <w:p w14:paraId="6ADD9F67" w14:textId="77777777" w:rsidR="00477F88" w:rsidRPr="00B1495C" w:rsidRDefault="00477F88" w:rsidP="004A496E">
      <w:pPr>
        <w:autoSpaceDE w:val="0"/>
        <w:autoSpaceDN w:val="0"/>
        <w:adjustRightInd w:val="0"/>
        <w:spacing w:before="240" w:after="0" w:line="276" w:lineRule="auto"/>
        <w:ind w:left="1440" w:firstLine="720"/>
        <w:rPr>
          <w:rFonts w:ascii="Calibri" w:hAnsi="Calibri" w:cs="Calibri"/>
          <w:color w:val="323232"/>
          <w:sz w:val="24"/>
          <w:szCs w:val="24"/>
        </w:rPr>
      </w:pPr>
      <w:r w:rsidRPr="00B1495C">
        <w:rPr>
          <w:rFonts w:ascii="Calibri" w:hAnsi="Calibri" w:cs="Calibri"/>
          <w:color w:val="323232"/>
          <w:sz w:val="24"/>
          <w:szCs w:val="24"/>
        </w:rPr>
        <w:t xml:space="preserve">2. The Parties Provide Relevant Evidence and Cross-Questioning </w:t>
      </w:r>
    </w:p>
    <w:p w14:paraId="5002416D" w14:textId="77777777" w:rsidR="00477F88" w:rsidRPr="00B1495C" w:rsidRDefault="00477F88" w:rsidP="004A496E">
      <w:pPr>
        <w:autoSpaceDE w:val="0"/>
        <w:autoSpaceDN w:val="0"/>
        <w:adjustRightInd w:val="0"/>
        <w:spacing w:before="240" w:after="0" w:line="276" w:lineRule="auto"/>
        <w:ind w:left="1440" w:firstLine="720"/>
        <w:rPr>
          <w:rFonts w:ascii="Calibri" w:hAnsi="Calibri" w:cs="Calibri"/>
          <w:color w:val="323232"/>
          <w:sz w:val="24"/>
          <w:szCs w:val="24"/>
        </w:rPr>
      </w:pPr>
      <w:r w:rsidRPr="00B1495C">
        <w:rPr>
          <w:rFonts w:ascii="Calibri" w:hAnsi="Calibri" w:cs="Calibri"/>
          <w:color w:val="323232"/>
          <w:sz w:val="24"/>
          <w:szCs w:val="24"/>
        </w:rPr>
        <w:t xml:space="preserve">3. Witnesses are Presented and Cross-Questioning </w:t>
      </w:r>
    </w:p>
    <w:p w14:paraId="4819EC54" w14:textId="79EB6AC4"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12323493">
        <w:rPr>
          <w:rFonts w:ascii="Calibri" w:hAnsi="Calibri" w:cs="Calibri"/>
          <w:b/>
          <w:bCs/>
          <w:color w:val="323232"/>
          <w:sz w:val="24"/>
          <w:szCs w:val="24"/>
        </w:rPr>
        <w:t>xi.</w:t>
      </w:r>
      <w:r w:rsidRPr="12323493">
        <w:rPr>
          <w:rFonts w:ascii="Calibri" w:hAnsi="Calibri" w:cs="Calibri"/>
          <w:color w:val="323232"/>
          <w:sz w:val="24"/>
          <w:szCs w:val="24"/>
        </w:rPr>
        <w:t xml:space="preserve"> </w:t>
      </w:r>
      <w:r w:rsidRPr="12323493">
        <w:rPr>
          <w:rFonts w:ascii="Calibri" w:hAnsi="Calibri" w:cs="Calibri"/>
          <w:b/>
          <w:bCs/>
          <w:i/>
          <w:iCs/>
          <w:color w:val="323232"/>
          <w:sz w:val="24"/>
          <w:szCs w:val="24"/>
        </w:rPr>
        <w:t>Participation of the Investigator</w:t>
      </w:r>
      <w:r w:rsidRPr="12323493">
        <w:rPr>
          <w:rFonts w:ascii="Calibri" w:hAnsi="Calibri" w:cs="Calibri"/>
          <w:color w:val="323232"/>
          <w:sz w:val="24"/>
          <w:szCs w:val="24"/>
        </w:rPr>
        <w:t xml:space="preserve">: The Investigator(s) is expected to attend the first day of the hearing and may be asked to be present during the entire hearing process including deliberations, at the request of the Hearing Officer. The evidence contained in the Investigative Report </w:t>
      </w:r>
      <w:r w:rsidR="6603FE2D" w:rsidRPr="12323493">
        <w:rPr>
          <w:rFonts w:ascii="Calibri" w:hAnsi="Calibri" w:cs="Calibri"/>
          <w:color w:val="323232"/>
          <w:sz w:val="24"/>
          <w:szCs w:val="24"/>
        </w:rPr>
        <w:t>is</w:t>
      </w:r>
      <w:r w:rsidRPr="12323493">
        <w:rPr>
          <w:rFonts w:ascii="Calibri" w:hAnsi="Calibri" w:cs="Calibri"/>
          <w:color w:val="323232"/>
          <w:sz w:val="24"/>
          <w:szCs w:val="24"/>
        </w:rPr>
        <w:t xml:space="preserve"> not binding on the panel, though any undisputed conclusions of the investigation report will not be revisited, except as necessary to determine sanctions/responsive actions. </w:t>
      </w:r>
    </w:p>
    <w:p w14:paraId="0DFE9727"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xii.</w:t>
      </w:r>
      <w:r w:rsidRPr="00B1495C">
        <w:rPr>
          <w:rFonts w:ascii="Calibri" w:hAnsi="Calibri" w:cs="Calibri"/>
          <w:color w:val="323232"/>
          <w:sz w:val="24"/>
          <w:szCs w:val="24"/>
        </w:rPr>
        <w:t xml:space="preserve"> </w:t>
      </w:r>
      <w:r w:rsidRPr="00B1495C">
        <w:rPr>
          <w:rFonts w:ascii="Calibri" w:hAnsi="Calibri" w:cs="Calibri"/>
          <w:b/>
          <w:bCs/>
          <w:i/>
          <w:iCs/>
          <w:color w:val="323232"/>
          <w:sz w:val="24"/>
          <w:szCs w:val="24"/>
        </w:rPr>
        <w:t xml:space="preserve">Direct Cross-Examination: </w:t>
      </w:r>
      <w:r w:rsidRPr="00B1495C">
        <w:rPr>
          <w:rFonts w:ascii="Calibri" w:hAnsi="Calibri" w:cs="Calibri"/>
          <w:color w:val="323232"/>
          <w:sz w:val="24"/>
          <w:szCs w:val="24"/>
        </w:rPr>
        <w:t xml:space="preserve">During a Track 1 hearing, each party’s Advisor may ask the other party and any witnesses all relevant questions and follow-up questions, including challenging credibility on behalf of the respective party. Such cross-examination at the hearing must be conducted directly, orally, and in real time by the party’s Advisor of choice and never by a party personally, subject to the restrictions in the Advisors Section. </w:t>
      </w:r>
    </w:p>
    <w:p w14:paraId="5047B28E"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xiii.</w:t>
      </w:r>
      <w:r w:rsidRPr="00B1495C">
        <w:rPr>
          <w:rFonts w:ascii="Calibri" w:hAnsi="Calibri" w:cs="Calibri"/>
          <w:color w:val="323232"/>
          <w:sz w:val="24"/>
          <w:szCs w:val="24"/>
        </w:rPr>
        <w:t xml:space="preserve"> </w:t>
      </w:r>
      <w:r w:rsidRPr="00B1495C">
        <w:rPr>
          <w:rFonts w:ascii="Calibri" w:hAnsi="Calibri" w:cs="Calibri"/>
          <w:b/>
          <w:bCs/>
          <w:i/>
          <w:iCs/>
          <w:color w:val="323232"/>
          <w:sz w:val="24"/>
          <w:szCs w:val="24"/>
        </w:rPr>
        <w:t xml:space="preserve">WesternU Advisor: </w:t>
      </w:r>
      <w:r w:rsidRPr="00B1495C">
        <w:rPr>
          <w:rFonts w:ascii="Calibri" w:hAnsi="Calibri" w:cs="Calibri"/>
          <w:color w:val="323232"/>
          <w:sz w:val="24"/>
          <w:szCs w:val="24"/>
        </w:rPr>
        <w:t xml:space="preserve">If a party does not have an Advisor present at the hearing, WesternU will provide without fee or charge to that party, an Advisor of WesternU’s choice, who may be, but is not required to be, an attorney, to conduct cross-examination on behalf of that party. </w:t>
      </w:r>
    </w:p>
    <w:p w14:paraId="4F42C20F"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xiv.</w:t>
      </w:r>
      <w:r w:rsidRPr="00B1495C">
        <w:rPr>
          <w:rFonts w:ascii="Calibri" w:hAnsi="Calibri" w:cs="Calibri"/>
          <w:color w:val="323232"/>
          <w:sz w:val="24"/>
          <w:szCs w:val="24"/>
        </w:rPr>
        <w:t xml:space="preserve"> </w:t>
      </w:r>
      <w:r w:rsidRPr="00B1495C">
        <w:rPr>
          <w:rFonts w:ascii="Calibri" w:hAnsi="Calibri" w:cs="Calibri"/>
          <w:b/>
          <w:bCs/>
          <w:i/>
          <w:iCs/>
          <w:color w:val="323232"/>
          <w:sz w:val="24"/>
          <w:szCs w:val="24"/>
        </w:rPr>
        <w:t>Support Persons</w:t>
      </w:r>
      <w:r w:rsidRPr="00B1495C">
        <w:rPr>
          <w:rFonts w:ascii="Calibri" w:hAnsi="Calibri" w:cs="Calibri"/>
          <w:color w:val="323232"/>
          <w:sz w:val="24"/>
          <w:szCs w:val="24"/>
        </w:rPr>
        <w:t xml:space="preserve">: In addition to an Advisor, each party will be authorized to bring one support person for moral support during the hearing, provided that the support person signs a confidentiality acknowledgement form. This individual is strictly prohibited from participating in any manner/fashion during this process. If the individual displays disruptive, disrespectful, or offensive behavior, they will be removed from the proceedings. </w:t>
      </w:r>
    </w:p>
    <w:p w14:paraId="6F6A1580" w14:textId="0E5565EC" w:rsidR="00477F88" w:rsidRPr="00B1495C" w:rsidRDefault="00477F88" w:rsidP="004A496E">
      <w:pPr>
        <w:autoSpaceDE w:val="0"/>
        <w:autoSpaceDN w:val="0"/>
        <w:adjustRightInd w:val="0"/>
        <w:spacing w:before="240" w:after="0" w:line="276" w:lineRule="auto"/>
        <w:ind w:left="1440"/>
        <w:rPr>
          <w:rFonts w:ascii="Calibri" w:hAnsi="Calibri" w:cs="Calibri"/>
          <w:color w:val="201D1E"/>
          <w:sz w:val="24"/>
          <w:szCs w:val="24"/>
        </w:rPr>
      </w:pPr>
      <w:r w:rsidRPr="12323493">
        <w:rPr>
          <w:rFonts w:ascii="Calibri" w:hAnsi="Calibri" w:cs="Calibri"/>
          <w:b/>
          <w:bCs/>
          <w:color w:val="323232"/>
          <w:sz w:val="24"/>
          <w:szCs w:val="24"/>
        </w:rPr>
        <w:t>xv.</w:t>
      </w:r>
      <w:r w:rsidRPr="12323493">
        <w:rPr>
          <w:rFonts w:ascii="Calibri" w:hAnsi="Calibri" w:cs="Calibri"/>
          <w:color w:val="323232"/>
          <w:sz w:val="24"/>
          <w:szCs w:val="24"/>
        </w:rPr>
        <w:t xml:space="preserve"> </w:t>
      </w:r>
      <w:r w:rsidRPr="12323493">
        <w:rPr>
          <w:rFonts w:ascii="Calibri" w:hAnsi="Calibri" w:cs="Calibri"/>
          <w:b/>
          <w:bCs/>
          <w:i/>
          <w:iCs/>
          <w:color w:val="323232"/>
          <w:sz w:val="24"/>
          <w:szCs w:val="24"/>
        </w:rPr>
        <w:t>Relevant Evidence</w:t>
      </w:r>
      <w:r w:rsidRPr="12323493">
        <w:rPr>
          <w:rFonts w:ascii="Calibri" w:hAnsi="Calibri" w:cs="Calibri"/>
          <w:color w:val="323232"/>
          <w:sz w:val="24"/>
          <w:szCs w:val="24"/>
        </w:rPr>
        <w:t xml:space="preserve">: Formal rules of evidence do not apply but in making determinations of relevance, the decision maker(s) may take guidance from the formal rules of evidence. Any evidence that the panel believes is relevant and credible may be considered. The Hearing Officer will address any evidentiary or relevancy concerns prior to and/or during the hearing, may exclude irrelevant or immaterial evidence and may ask the panel to disregard evidence lacking in credibility or that is improperly prejudicial. This includes requiring the parties to provide their proposed direct cross-examination questions for the other party or witnesses in advance of the hearing to the Hearing Officer for review. Both parties retain the right to object to the introduction of evidence protected by a recognized privilege, such as (but not limited to) the attorney-client privilege or the medical provider-patient privilege. The Hearing Officer will determine all questions </w:t>
      </w:r>
      <w:r w:rsidR="0FDE9C67" w:rsidRPr="12323493">
        <w:rPr>
          <w:rFonts w:ascii="Calibri" w:hAnsi="Calibri" w:cs="Calibri"/>
          <w:color w:val="323232"/>
          <w:sz w:val="24"/>
          <w:szCs w:val="24"/>
        </w:rPr>
        <w:t>regarding</w:t>
      </w:r>
      <w:r w:rsidRPr="12323493">
        <w:rPr>
          <w:rFonts w:ascii="Calibri" w:hAnsi="Calibri" w:cs="Calibri"/>
          <w:color w:val="323232"/>
          <w:sz w:val="24"/>
          <w:szCs w:val="24"/>
        </w:rPr>
        <w:t xml:space="preserve"> procedure and evidence. </w:t>
      </w:r>
      <w:r w:rsidRPr="12323493">
        <w:rPr>
          <w:rFonts w:ascii="Calibri" w:hAnsi="Calibri" w:cs="Calibri"/>
          <w:color w:val="201D1E"/>
          <w:sz w:val="24"/>
          <w:szCs w:val="24"/>
        </w:rPr>
        <w:t xml:space="preserve">Anyone appearing at the hearing to provide information will respond to questions on his/her own behalf. Generally, the parties may not introduce evidence, including witness testimony, at the hearing that the party did not identify during the investigation and that was available at the time of the investigation. However, the decision maker(s) has/have discretion to accept for good cause, or exclude, such new evidence offered at the hearing. </w:t>
      </w:r>
    </w:p>
    <w:p w14:paraId="331082CB" w14:textId="03F60802"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A4F7057">
        <w:rPr>
          <w:rFonts w:ascii="Calibri" w:hAnsi="Calibri" w:cs="Calibri"/>
          <w:b/>
          <w:bCs/>
          <w:color w:val="000000" w:themeColor="text1"/>
          <w:sz w:val="24"/>
          <w:szCs w:val="24"/>
        </w:rPr>
        <w:t>xvi.</w:t>
      </w:r>
      <w:r w:rsidRPr="0A4F7057">
        <w:rPr>
          <w:rFonts w:ascii="Calibri" w:hAnsi="Calibri" w:cs="Calibri"/>
          <w:color w:val="000000" w:themeColor="text1"/>
          <w:sz w:val="24"/>
          <w:szCs w:val="24"/>
        </w:rPr>
        <w:t xml:space="preserve"> </w:t>
      </w:r>
      <w:r w:rsidRPr="0A4F7057">
        <w:rPr>
          <w:rFonts w:ascii="Calibri" w:hAnsi="Calibri" w:cs="Calibri"/>
          <w:b/>
          <w:bCs/>
          <w:i/>
          <w:iCs/>
          <w:color w:val="201D1E"/>
          <w:sz w:val="24"/>
          <w:szCs w:val="24"/>
        </w:rPr>
        <w:t xml:space="preserve">Private Proceedings: </w:t>
      </w:r>
      <w:r w:rsidRPr="0A4F7057">
        <w:rPr>
          <w:rFonts w:ascii="Calibri" w:hAnsi="Calibri" w:cs="Calibri"/>
          <w:color w:val="323232"/>
          <w:sz w:val="24"/>
          <w:szCs w:val="24"/>
        </w:rPr>
        <w:t xml:space="preserve">There will be no observers </w:t>
      </w:r>
      <w:r w:rsidR="39104522" w:rsidRPr="0A4F7057">
        <w:rPr>
          <w:rFonts w:ascii="Calibri" w:hAnsi="Calibri" w:cs="Calibri"/>
          <w:color w:val="323232"/>
          <w:sz w:val="24"/>
          <w:szCs w:val="24"/>
        </w:rPr>
        <w:t>at</w:t>
      </w:r>
      <w:r w:rsidRPr="0A4F7057">
        <w:rPr>
          <w:rFonts w:ascii="Calibri" w:hAnsi="Calibri" w:cs="Calibri"/>
          <w:color w:val="323232"/>
          <w:sz w:val="24"/>
          <w:szCs w:val="24"/>
        </w:rPr>
        <w:t xml:space="preserve"> the hearing, aside from the designated Advisors to the Parties or the Panel. The Hearing Officer may allow witnesses who have relevant information to appear at a portion of the hearing, separately, in order to respond to specific questions from the panel or the parties involved, and then be excused. </w:t>
      </w:r>
      <w:r w:rsidRPr="0A4F7057">
        <w:rPr>
          <w:rFonts w:ascii="Calibri" w:hAnsi="Calibri" w:cs="Calibri"/>
          <w:color w:val="201D1E"/>
          <w:sz w:val="24"/>
          <w:szCs w:val="24"/>
        </w:rPr>
        <w:t xml:space="preserve">Proceedings are private and confidential. All persons present at any time during the hearing are expected to maintain the privacy and confidentiality of the proceedings in accord with WesternU policy. While the contents of the hearing are private, the parties have discretion to share their own experiences if they so choose and should discuss doing so with their Advisors. </w:t>
      </w:r>
    </w:p>
    <w:p w14:paraId="2C400CB5"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i/>
          <w:iCs/>
          <w:color w:val="323232"/>
          <w:sz w:val="24"/>
          <w:szCs w:val="24"/>
        </w:rPr>
        <w:t xml:space="preserve">xvii. Character evidence: </w:t>
      </w:r>
      <w:r w:rsidRPr="00B1495C">
        <w:rPr>
          <w:rFonts w:ascii="Calibri" w:hAnsi="Calibri" w:cs="Calibri"/>
          <w:color w:val="323232"/>
          <w:sz w:val="24"/>
          <w:szCs w:val="24"/>
        </w:rPr>
        <w:t xml:space="preserve">The Panel may decline to hear from character witnesses if deemed irrelevant. In that event, the Panel may accept up to two (2) letters supporting the character of each of the parties. </w:t>
      </w:r>
    </w:p>
    <w:p w14:paraId="6276DD61"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xviii.</w:t>
      </w:r>
      <w:r w:rsidRPr="00B1495C">
        <w:rPr>
          <w:rFonts w:ascii="Calibri" w:hAnsi="Calibri" w:cs="Calibri"/>
          <w:color w:val="323232"/>
          <w:sz w:val="24"/>
          <w:szCs w:val="24"/>
        </w:rPr>
        <w:t xml:space="preserve"> </w:t>
      </w:r>
      <w:r w:rsidRPr="00B1495C">
        <w:rPr>
          <w:rFonts w:ascii="Calibri" w:hAnsi="Calibri" w:cs="Calibri"/>
          <w:b/>
          <w:bCs/>
          <w:i/>
          <w:iCs/>
          <w:color w:val="323232"/>
          <w:sz w:val="24"/>
          <w:szCs w:val="24"/>
        </w:rPr>
        <w:t xml:space="preserve">Relevancy: </w:t>
      </w:r>
      <w:r w:rsidRPr="00B1495C">
        <w:rPr>
          <w:rFonts w:ascii="Calibri" w:hAnsi="Calibri" w:cs="Calibri"/>
          <w:color w:val="323232"/>
          <w:sz w:val="24"/>
          <w:szCs w:val="24"/>
        </w:rPr>
        <w:t xml:space="preserve">Only relevant cross-examination and other questions may be asked of a party or witness. Before a Complainant, Respondent, or witness answers a cross-examination or other question, the decision-maker(s) must first determine whether the question is relevant and explain any decision to exclude a question as not relevant. This may occur prior to and/or during the hearing, including requiring the parties to provide their proposed direct cross-examination questions for the other party or witnesses in advance of the hearing to the Hearing Officer for review. </w:t>
      </w:r>
    </w:p>
    <w:p w14:paraId="7D4D3217"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xix.</w:t>
      </w:r>
      <w:r w:rsidRPr="00B1495C">
        <w:rPr>
          <w:rFonts w:ascii="Calibri" w:hAnsi="Calibri" w:cs="Calibri"/>
          <w:color w:val="323232"/>
          <w:sz w:val="24"/>
          <w:szCs w:val="24"/>
        </w:rPr>
        <w:t xml:space="preserve"> </w:t>
      </w:r>
      <w:r w:rsidRPr="00B1495C">
        <w:rPr>
          <w:rFonts w:ascii="Calibri" w:hAnsi="Calibri" w:cs="Calibri"/>
          <w:b/>
          <w:bCs/>
          <w:i/>
          <w:iCs/>
          <w:color w:val="323232"/>
          <w:sz w:val="24"/>
          <w:szCs w:val="24"/>
        </w:rPr>
        <w:t xml:space="preserve">Sexual Disposition or Prior Sexual Behavior: </w:t>
      </w:r>
      <w:r w:rsidRPr="00B1495C">
        <w:rPr>
          <w:rFonts w:ascii="Calibri" w:hAnsi="Calibri" w:cs="Calibri"/>
          <w:color w:val="323232"/>
          <w:sz w:val="24"/>
          <w:szCs w:val="24"/>
        </w:rPr>
        <w:t xml:space="preserve">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 </w:t>
      </w:r>
    </w:p>
    <w:p w14:paraId="1587A0D5"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323232"/>
          <w:sz w:val="24"/>
          <w:szCs w:val="24"/>
        </w:rPr>
        <w:t>xx.</w:t>
      </w:r>
      <w:r w:rsidRPr="00B1495C">
        <w:rPr>
          <w:rFonts w:ascii="Calibri" w:hAnsi="Calibri" w:cs="Calibri"/>
          <w:color w:val="323232"/>
          <w:sz w:val="24"/>
          <w:szCs w:val="24"/>
        </w:rPr>
        <w:t xml:space="preserve"> </w:t>
      </w:r>
      <w:r w:rsidRPr="00B1495C">
        <w:rPr>
          <w:rFonts w:ascii="Calibri" w:hAnsi="Calibri" w:cs="Calibri"/>
          <w:b/>
          <w:bCs/>
          <w:i/>
          <w:iCs/>
          <w:color w:val="323232"/>
          <w:sz w:val="24"/>
          <w:szCs w:val="24"/>
        </w:rPr>
        <w:t xml:space="preserve">Failure to Testify: </w:t>
      </w:r>
      <w:r w:rsidRPr="00B1495C">
        <w:rPr>
          <w:rFonts w:ascii="Calibri" w:hAnsi="Calibri" w:cs="Calibri"/>
          <w:color w:val="323232"/>
          <w:sz w:val="24"/>
          <w:szCs w:val="24"/>
        </w:rPr>
        <w:t xml:space="preserve">If a party or witness does not submit to cross-examination at the hearing, either because they do not attend the hearing, or they attend but refuse to participate in questioning or refuse to answer any question, the decision-maker(s) cannot draw an inference about the determination regarding responsibility based solely on a party’s or witness’s absence from the hearing or refusal to answer cross-examination or other questions. However, the decision-maker(s) may consider or rely on statements otherwise made by parties or witnesses, even if those parties or witnesses do not participate in cross-examination at the live hearing in reaching a determination regarding responsibility. </w:t>
      </w:r>
    </w:p>
    <w:p w14:paraId="03429FEC" w14:textId="1631609C" w:rsidR="00477F88" w:rsidRPr="00B1495C" w:rsidRDefault="00477F88" w:rsidP="004A496E">
      <w:pPr>
        <w:autoSpaceDE w:val="0"/>
        <w:autoSpaceDN w:val="0"/>
        <w:adjustRightInd w:val="0"/>
        <w:spacing w:before="240" w:after="0" w:line="276" w:lineRule="auto"/>
        <w:ind w:left="1440"/>
        <w:rPr>
          <w:rFonts w:ascii="Calibri" w:hAnsi="Calibri" w:cs="Calibri"/>
          <w:color w:val="201D1E"/>
          <w:sz w:val="24"/>
          <w:szCs w:val="24"/>
        </w:rPr>
      </w:pPr>
      <w:r w:rsidRPr="12323493">
        <w:rPr>
          <w:rFonts w:ascii="Calibri" w:hAnsi="Calibri" w:cs="Calibri"/>
          <w:b/>
          <w:bCs/>
          <w:color w:val="000000" w:themeColor="text1"/>
          <w:sz w:val="24"/>
          <w:szCs w:val="24"/>
        </w:rPr>
        <w:t>xxi.</w:t>
      </w:r>
      <w:r w:rsidRPr="12323493">
        <w:rPr>
          <w:rFonts w:ascii="Calibri" w:hAnsi="Calibri" w:cs="Calibri"/>
          <w:color w:val="000000" w:themeColor="text1"/>
          <w:sz w:val="24"/>
          <w:szCs w:val="24"/>
        </w:rPr>
        <w:t xml:space="preserve"> </w:t>
      </w:r>
      <w:r w:rsidRPr="12323493">
        <w:rPr>
          <w:rFonts w:ascii="Calibri" w:hAnsi="Calibri" w:cs="Calibri"/>
          <w:b/>
          <w:bCs/>
          <w:i/>
          <w:iCs/>
          <w:color w:val="000000" w:themeColor="text1"/>
          <w:sz w:val="24"/>
          <w:szCs w:val="24"/>
        </w:rPr>
        <w:t xml:space="preserve">Audio or Visual Recording: </w:t>
      </w:r>
      <w:r w:rsidRPr="12323493">
        <w:rPr>
          <w:rFonts w:ascii="Calibri" w:hAnsi="Calibri" w:cs="Calibri"/>
          <w:color w:val="201D1E"/>
          <w:sz w:val="24"/>
          <w:szCs w:val="24"/>
        </w:rPr>
        <w:t xml:space="preserve">Hearings (except for deliberations) are recorded for </w:t>
      </w:r>
      <w:r w:rsidR="4E3D61C1" w:rsidRPr="12323493">
        <w:rPr>
          <w:rFonts w:ascii="Calibri" w:hAnsi="Calibri" w:cs="Calibri"/>
          <w:color w:val="201D1E"/>
          <w:sz w:val="24"/>
          <w:szCs w:val="24"/>
        </w:rPr>
        <w:t>the purpose</w:t>
      </w:r>
      <w:r w:rsidRPr="12323493">
        <w:rPr>
          <w:rFonts w:ascii="Calibri" w:hAnsi="Calibri" w:cs="Calibri"/>
          <w:color w:val="201D1E"/>
          <w:sz w:val="24"/>
          <w:szCs w:val="24"/>
        </w:rPr>
        <w:t xml:space="preserve"> of review in the event of an appeal. The parties may not record the </w:t>
      </w:r>
      <w:r w:rsidR="14A81791" w:rsidRPr="12323493">
        <w:rPr>
          <w:rFonts w:ascii="Calibri" w:hAnsi="Calibri" w:cs="Calibri"/>
          <w:color w:val="201D1E"/>
          <w:sz w:val="24"/>
          <w:szCs w:val="24"/>
        </w:rPr>
        <w:t>proceedings,</w:t>
      </w:r>
      <w:r w:rsidRPr="12323493">
        <w:rPr>
          <w:rFonts w:ascii="Calibri" w:hAnsi="Calibri" w:cs="Calibri"/>
          <w:color w:val="201D1E"/>
          <w:sz w:val="24"/>
          <w:szCs w:val="24"/>
        </w:rPr>
        <w:t xml:space="preserve"> and no other unauthorized recordings are permitted. Panel members, the parties, and appropriate administrative officers of WesternU will be allowed to listen to the recording in a location determined by the Title IX Coordinator. No person will be given or be allowed to make a copy of the recording without </w:t>
      </w:r>
      <w:r w:rsidR="0AD6E4C4" w:rsidRPr="12323493">
        <w:rPr>
          <w:rFonts w:ascii="Calibri" w:hAnsi="Calibri" w:cs="Calibri"/>
          <w:color w:val="201D1E"/>
          <w:sz w:val="24"/>
          <w:szCs w:val="24"/>
        </w:rPr>
        <w:t>the permission</w:t>
      </w:r>
      <w:r w:rsidRPr="12323493">
        <w:rPr>
          <w:rFonts w:ascii="Calibri" w:hAnsi="Calibri" w:cs="Calibri"/>
          <w:color w:val="201D1E"/>
          <w:sz w:val="24"/>
          <w:szCs w:val="24"/>
        </w:rPr>
        <w:t xml:space="preserve"> of the Title IX Coordinator. </w:t>
      </w:r>
    </w:p>
    <w:p w14:paraId="7F389C7A"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b/>
          <w:bCs/>
          <w:color w:val="000000"/>
          <w:sz w:val="24"/>
          <w:szCs w:val="24"/>
        </w:rPr>
        <w:t>xxii.</w:t>
      </w:r>
      <w:r w:rsidRPr="00B1495C">
        <w:rPr>
          <w:rFonts w:ascii="Calibri" w:hAnsi="Calibri" w:cs="Calibri"/>
          <w:color w:val="000000"/>
          <w:sz w:val="24"/>
          <w:szCs w:val="24"/>
        </w:rPr>
        <w:t xml:space="preserve"> </w:t>
      </w:r>
      <w:r w:rsidRPr="00B1495C">
        <w:rPr>
          <w:rFonts w:ascii="Calibri" w:hAnsi="Calibri" w:cs="Calibri"/>
          <w:b/>
          <w:bCs/>
          <w:i/>
          <w:iCs/>
          <w:color w:val="323232"/>
          <w:sz w:val="24"/>
          <w:szCs w:val="24"/>
        </w:rPr>
        <w:t xml:space="preserve">Freedom to Present Evidence: </w:t>
      </w:r>
      <w:r w:rsidRPr="00B1495C">
        <w:rPr>
          <w:rFonts w:ascii="Calibri" w:hAnsi="Calibri" w:cs="Calibri"/>
          <w:color w:val="323232"/>
          <w:sz w:val="24"/>
          <w:szCs w:val="24"/>
        </w:rPr>
        <w:t xml:space="preserve">WesternU will not restrict the ability of either party to discuss the allegations under investigation or to gather and present relevant evidence. </w:t>
      </w:r>
    </w:p>
    <w:p w14:paraId="2AA1C377" w14:textId="1A70D93B" w:rsidR="00477F88" w:rsidRPr="00B1495C" w:rsidRDefault="00477F88" w:rsidP="004A496E">
      <w:pPr>
        <w:autoSpaceDE w:val="0"/>
        <w:autoSpaceDN w:val="0"/>
        <w:adjustRightInd w:val="0"/>
        <w:spacing w:before="240" w:after="0" w:line="276" w:lineRule="auto"/>
        <w:ind w:left="1440"/>
        <w:rPr>
          <w:rFonts w:ascii="Calibri" w:hAnsi="Calibri" w:cs="Calibri"/>
          <w:color w:val="201D1E"/>
          <w:sz w:val="24"/>
          <w:szCs w:val="24"/>
        </w:rPr>
      </w:pPr>
      <w:r w:rsidRPr="12323493">
        <w:rPr>
          <w:rFonts w:ascii="Calibri" w:hAnsi="Calibri" w:cs="Calibri"/>
          <w:b/>
          <w:bCs/>
          <w:color w:val="323232"/>
          <w:sz w:val="24"/>
          <w:szCs w:val="24"/>
        </w:rPr>
        <w:t>xxiii.</w:t>
      </w:r>
      <w:r w:rsidRPr="12323493">
        <w:rPr>
          <w:rFonts w:ascii="Calibri" w:hAnsi="Calibri" w:cs="Calibri"/>
          <w:color w:val="323232"/>
          <w:sz w:val="24"/>
          <w:szCs w:val="24"/>
        </w:rPr>
        <w:t xml:space="preserve"> </w:t>
      </w:r>
      <w:r w:rsidRPr="12323493">
        <w:rPr>
          <w:rFonts w:ascii="Calibri" w:hAnsi="Calibri" w:cs="Calibri"/>
          <w:b/>
          <w:bCs/>
          <w:i/>
          <w:iCs/>
          <w:color w:val="323232"/>
          <w:sz w:val="24"/>
          <w:szCs w:val="24"/>
        </w:rPr>
        <w:t xml:space="preserve">Deliberations: </w:t>
      </w:r>
      <w:r w:rsidRPr="12323493">
        <w:rPr>
          <w:rFonts w:ascii="Calibri" w:hAnsi="Calibri" w:cs="Calibri"/>
          <w:color w:val="201D1E"/>
          <w:sz w:val="24"/>
          <w:szCs w:val="24"/>
        </w:rPr>
        <w:t xml:space="preserve">The Decision-Maker(s) will deliberate in closed session to determine whether the Respondent is responsible or not responsible for the policy violation(s) in question. The Panel will base its determination(s) on a preponderance of the evidence (i.e., whether it is more likely than not that the responding party committed each alleged violation). If </w:t>
      </w:r>
      <w:r w:rsidR="4A5B5A2F" w:rsidRPr="12323493">
        <w:rPr>
          <w:rFonts w:ascii="Calibri" w:hAnsi="Calibri" w:cs="Calibri"/>
          <w:color w:val="201D1E"/>
          <w:sz w:val="24"/>
          <w:szCs w:val="24"/>
        </w:rPr>
        <w:t>the responding</w:t>
      </w:r>
      <w:r w:rsidRPr="12323493">
        <w:rPr>
          <w:rFonts w:ascii="Calibri" w:hAnsi="Calibri" w:cs="Calibri"/>
          <w:color w:val="201D1E"/>
          <w:sz w:val="24"/>
          <w:szCs w:val="24"/>
        </w:rPr>
        <w:t xml:space="preserve"> party is found responsible, the Panel will recommend appropriate sanctions. </w:t>
      </w:r>
    </w:p>
    <w:p w14:paraId="60E40EDD"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201D1E"/>
          <w:sz w:val="24"/>
          <w:szCs w:val="24"/>
        </w:rPr>
      </w:pPr>
      <w:r w:rsidRPr="00B1495C">
        <w:rPr>
          <w:rFonts w:ascii="Calibri" w:hAnsi="Calibri" w:cs="Calibri"/>
          <w:b/>
          <w:bCs/>
          <w:color w:val="323232"/>
          <w:sz w:val="24"/>
          <w:szCs w:val="24"/>
        </w:rPr>
        <w:t>xxiv.</w:t>
      </w:r>
      <w:r w:rsidRPr="00B1495C">
        <w:rPr>
          <w:rFonts w:ascii="Calibri" w:hAnsi="Calibri" w:cs="Calibri"/>
          <w:color w:val="323232"/>
          <w:sz w:val="24"/>
          <w:szCs w:val="24"/>
        </w:rPr>
        <w:t xml:space="preserve"> </w:t>
      </w:r>
      <w:r w:rsidRPr="00B1495C">
        <w:rPr>
          <w:rFonts w:ascii="Calibri" w:hAnsi="Calibri" w:cs="Calibri"/>
          <w:b/>
          <w:bCs/>
          <w:i/>
          <w:iCs/>
          <w:color w:val="201D1E"/>
          <w:sz w:val="24"/>
          <w:szCs w:val="24"/>
        </w:rPr>
        <w:t xml:space="preserve">Impact Statement: </w:t>
      </w:r>
      <w:r w:rsidRPr="00B1495C">
        <w:rPr>
          <w:rFonts w:ascii="Calibri" w:hAnsi="Calibri" w:cs="Calibri"/>
          <w:color w:val="201D1E"/>
          <w:sz w:val="24"/>
          <w:szCs w:val="24"/>
        </w:rPr>
        <w:t xml:space="preserve">Prior to the conclusion of the hearing, the parties may submit an impact statement to the Title IX Coordinator. The impact statement will only be made available to the </w:t>
      </w:r>
      <w:r w:rsidRPr="00B1495C">
        <w:rPr>
          <w:rFonts w:ascii="Calibri" w:hAnsi="Calibri" w:cs="Calibri"/>
          <w:color w:val="323232"/>
          <w:sz w:val="24"/>
          <w:szCs w:val="24"/>
        </w:rPr>
        <w:t xml:space="preserve">decision maker(s) </w:t>
      </w:r>
      <w:r w:rsidRPr="00B1495C">
        <w:rPr>
          <w:rFonts w:ascii="Calibri" w:hAnsi="Calibri" w:cs="Calibri"/>
          <w:color w:val="201D1E"/>
          <w:sz w:val="24"/>
          <w:szCs w:val="24"/>
        </w:rPr>
        <w:t xml:space="preserve">during deliberations if a Respondent is found responsible for violating WesternU policy. If the respondent is found not responsible, the statements will not be shared with the Decisions Makers. </w:t>
      </w:r>
    </w:p>
    <w:p w14:paraId="3318FADB" w14:textId="77777777" w:rsidR="00477F88" w:rsidRPr="00B1495C" w:rsidRDefault="00477F88" w:rsidP="004A496E">
      <w:pPr>
        <w:autoSpaceDE w:val="0"/>
        <w:autoSpaceDN w:val="0"/>
        <w:adjustRightInd w:val="0"/>
        <w:spacing w:before="240" w:after="0" w:line="276" w:lineRule="auto"/>
        <w:ind w:left="720"/>
        <w:rPr>
          <w:rFonts w:ascii="Calibri" w:hAnsi="Calibri" w:cs="Calibri"/>
          <w:color w:val="323232"/>
          <w:sz w:val="24"/>
          <w:szCs w:val="24"/>
        </w:rPr>
      </w:pPr>
      <w:r w:rsidRPr="00B1495C">
        <w:rPr>
          <w:rFonts w:ascii="Calibri" w:hAnsi="Calibri" w:cs="Calibri"/>
          <w:b/>
          <w:bCs/>
          <w:color w:val="323232"/>
          <w:sz w:val="24"/>
          <w:szCs w:val="24"/>
        </w:rPr>
        <w:t xml:space="preserve">B. </w:t>
      </w:r>
      <w:r w:rsidRPr="00FC1C78">
        <w:rPr>
          <w:rStyle w:val="Heading3Char"/>
        </w:rPr>
        <w:t>Issuance of a Notice of Outcome</w:t>
      </w:r>
      <w:r w:rsidRPr="00B1495C">
        <w:rPr>
          <w:rFonts w:ascii="Calibri" w:hAnsi="Calibri" w:cs="Calibri"/>
          <w:b/>
          <w:bCs/>
          <w:color w:val="323232"/>
          <w:sz w:val="24"/>
          <w:szCs w:val="24"/>
        </w:rPr>
        <w:t xml:space="preserve">: </w:t>
      </w:r>
      <w:r w:rsidRPr="00B1495C">
        <w:rPr>
          <w:rFonts w:ascii="Calibri" w:hAnsi="Calibri" w:cs="Calibri"/>
          <w:color w:val="323232"/>
          <w:sz w:val="24"/>
          <w:szCs w:val="24"/>
        </w:rPr>
        <w:t xml:space="preserve">The Hearing Panel, will issue a written notice informing both parties simultaneously of their determination regarding responsibility within ten (10) business days from the conclusion of a Title IX Hearing (inclusive of deliberations), barring extenuating circumstances. The possible outcomes for each alleged violation are as follows: a) Responsible or b) Not Responsible. </w:t>
      </w:r>
    </w:p>
    <w:p w14:paraId="5574B88C" w14:textId="77777777" w:rsidR="00477F88" w:rsidRPr="00B1495C" w:rsidRDefault="00477F88" w:rsidP="004A496E">
      <w:pPr>
        <w:autoSpaceDE w:val="0"/>
        <w:autoSpaceDN w:val="0"/>
        <w:adjustRightInd w:val="0"/>
        <w:spacing w:before="240" w:after="0" w:line="276" w:lineRule="auto"/>
        <w:ind w:left="720"/>
        <w:rPr>
          <w:rFonts w:ascii="Calibri" w:hAnsi="Calibri" w:cs="Calibri"/>
          <w:color w:val="323232"/>
          <w:sz w:val="24"/>
          <w:szCs w:val="24"/>
        </w:rPr>
      </w:pPr>
      <w:r w:rsidRPr="00B1495C">
        <w:rPr>
          <w:rFonts w:ascii="Calibri" w:hAnsi="Calibri" w:cs="Calibri"/>
          <w:color w:val="323232"/>
          <w:sz w:val="24"/>
          <w:szCs w:val="24"/>
        </w:rPr>
        <w:t xml:space="preserve">To reach this determination, WesternU will apply the Standard of Evidence and include the following: </w:t>
      </w:r>
    </w:p>
    <w:p w14:paraId="79D8B78F" w14:textId="77777777" w:rsidR="00477F88" w:rsidRPr="00B1495C" w:rsidRDefault="00477F88" w:rsidP="004A496E">
      <w:pPr>
        <w:autoSpaceDE w:val="0"/>
        <w:autoSpaceDN w:val="0"/>
        <w:adjustRightInd w:val="0"/>
        <w:spacing w:before="240" w:after="0" w:line="276" w:lineRule="auto"/>
        <w:ind w:left="720" w:firstLine="720"/>
        <w:rPr>
          <w:rFonts w:ascii="Calibri" w:hAnsi="Calibri" w:cs="Calibri"/>
          <w:color w:val="323232"/>
          <w:sz w:val="24"/>
          <w:szCs w:val="24"/>
        </w:rPr>
      </w:pPr>
      <w:r w:rsidRPr="00B1495C">
        <w:rPr>
          <w:rFonts w:ascii="Calibri" w:hAnsi="Calibri" w:cs="Calibri"/>
          <w:color w:val="323232"/>
          <w:sz w:val="24"/>
          <w:szCs w:val="24"/>
        </w:rPr>
        <w:t xml:space="preserve">i. Identification of the allegations potentially constituting Prohibited Conduct </w:t>
      </w:r>
    </w:p>
    <w:p w14:paraId="46E346A3"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ii. A description of the procedural steps taken from the receipt of the formal complaint through the determination, including any notifications to the parties, interviews with parties and witnesses, methods used to gather other evidence, and hearings held. </w:t>
      </w:r>
    </w:p>
    <w:p w14:paraId="1819C05F" w14:textId="77777777" w:rsidR="00477F88" w:rsidRPr="00B1495C" w:rsidRDefault="00477F88" w:rsidP="004A496E">
      <w:pPr>
        <w:autoSpaceDE w:val="0"/>
        <w:autoSpaceDN w:val="0"/>
        <w:adjustRightInd w:val="0"/>
        <w:spacing w:before="240" w:after="0" w:line="276" w:lineRule="auto"/>
        <w:ind w:left="720" w:firstLine="720"/>
        <w:rPr>
          <w:rFonts w:ascii="Calibri" w:hAnsi="Calibri" w:cs="Calibri"/>
          <w:color w:val="323232"/>
          <w:sz w:val="24"/>
          <w:szCs w:val="24"/>
        </w:rPr>
      </w:pPr>
      <w:r w:rsidRPr="00B1495C">
        <w:rPr>
          <w:rFonts w:ascii="Calibri" w:hAnsi="Calibri" w:cs="Calibri"/>
          <w:color w:val="323232"/>
          <w:sz w:val="24"/>
          <w:szCs w:val="24"/>
        </w:rPr>
        <w:t xml:space="preserve">iii. Findings of fact supporting the determination. </w:t>
      </w:r>
    </w:p>
    <w:p w14:paraId="23A9805C" w14:textId="77777777" w:rsidR="00477F88" w:rsidRPr="00B1495C" w:rsidRDefault="00477F88" w:rsidP="004A496E">
      <w:pPr>
        <w:autoSpaceDE w:val="0"/>
        <w:autoSpaceDN w:val="0"/>
        <w:adjustRightInd w:val="0"/>
        <w:spacing w:before="240" w:after="0" w:line="276" w:lineRule="auto"/>
        <w:ind w:left="720" w:firstLine="720"/>
        <w:rPr>
          <w:rFonts w:ascii="Calibri" w:hAnsi="Calibri" w:cs="Calibri"/>
          <w:color w:val="323232"/>
          <w:sz w:val="24"/>
          <w:szCs w:val="24"/>
        </w:rPr>
      </w:pPr>
      <w:r w:rsidRPr="00B1495C">
        <w:rPr>
          <w:rFonts w:ascii="Calibri" w:hAnsi="Calibri" w:cs="Calibri"/>
          <w:color w:val="323232"/>
          <w:sz w:val="24"/>
          <w:szCs w:val="24"/>
        </w:rPr>
        <w:t xml:space="preserve">iv. Conclusions regarding the application of the WesternU conduct policies, as applicable. </w:t>
      </w:r>
    </w:p>
    <w:p w14:paraId="06C8C9DA"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v. A statement of, and rationale for, the result as to each allegation, including a determination regarding responsibility, any disciplinary sanctions the recipient imposes on the Respondent, and, if applicable, whether remedies designed to restore or preserve equal access to the recipient’s education program or activity will be provided by the recipient to the Complainant; and </w:t>
      </w:r>
    </w:p>
    <w:p w14:paraId="3AF46DF0"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vi. The recipient’s procedures and permissible bases for the Complainant and Respondent to appeal. </w:t>
      </w:r>
    </w:p>
    <w:p w14:paraId="49A2FDB3" w14:textId="77777777" w:rsidR="00477F88"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B1495C">
        <w:rPr>
          <w:rFonts w:ascii="Calibri" w:hAnsi="Calibri" w:cs="Calibri"/>
          <w:color w:val="000000"/>
          <w:sz w:val="24"/>
          <w:szCs w:val="24"/>
        </w:rPr>
        <w:t xml:space="preserve">The determination regarding responsibility becomes final either on the date that the recipient provides the parties with the written determination of the result of the appeal, if an appeal is filed, or if an appeal is not filed, the date on which an appeal would no longer be considered timely. The imposition of sanctions will take effect immediately and will not be stayed pending the resolution of any appeal. </w:t>
      </w:r>
    </w:p>
    <w:p w14:paraId="46FFD8D7" w14:textId="77777777" w:rsidR="00D238CC" w:rsidRPr="00B1495C" w:rsidRDefault="00D238CC" w:rsidP="004A496E">
      <w:pPr>
        <w:autoSpaceDE w:val="0"/>
        <w:autoSpaceDN w:val="0"/>
        <w:adjustRightInd w:val="0"/>
        <w:spacing w:before="240" w:after="0" w:line="276" w:lineRule="auto"/>
        <w:ind w:left="720"/>
        <w:rPr>
          <w:rFonts w:ascii="Calibri" w:hAnsi="Calibri" w:cs="Calibri"/>
          <w:color w:val="000000"/>
          <w:sz w:val="24"/>
          <w:szCs w:val="24"/>
        </w:rPr>
      </w:pPr>
    </w:p>
    <w:p w14:paraId="47A45782" w14:textId="77777777" w:rsidR="00477F88" w:rsidRPr="00477F88" w:rsidRDefault="00477F88" w:rsidP="001D761C">
      <w:pPr>
        <w:autoSpaceDE w:val="0"/>
        <w:autoSpaceDN w:val="0"/>
        <w:adjustRightInd w:val="0"/>
        <w:spacing w:after="0" w:line="276" w:lineRule="auto"/>
        <w:rPr>
          <w:rFonts w:ascii="Calibri" w:hAnsi="Calibri" w:cs="Calibri"/>
          <w:color w:val="323232"/>
          <w:sz w:val="28"/>
          <w:szCs w:val="28"/>
        </w:rPr>
      </w:pPr>
      <w:r w:rsidRPr="00477F88">
        <w:rPr>
          <w:rFonts w:ascii="Calibri" w:hAnsi="Calibri" w:cs="Calibri"/>
          <w:b/>
          <w:bCs/>
          <w:color w:val="323232"/>
          <w:sz w:val="28"/>
          <w:szCs w:val="28"/>
        </w:rPr>
        <w:t xml:space="preserve">2. </w:t>
      </w:r>
      <w:r w:rsidRPr="00FC1C78">
        <w:rPr>
          <w:rStyle w:val="Heading3Char"/>
        </w:rPr>
        <w:t>TRACK 2 – NON-TITLE IX HEARING</w:t>
      </w:r>
      <w:r w:rsidRPr="00477F88">
        <w:rPr>
          <w:rFonts w:ascii="Calibri" w:hAnsi="Calibri" w:cs="Calibri"/>
          <w:b/>
          <w:bCs/>
          <w:color w:val="323232"/>
          <w:sz w:val="28"/>
          <w:szCs w:val="28"/>
        </w:rPr>
        <w:t xml:space="preserve"> (See </w:t>
      </w:r>
      <w:r w:rsidRPr="00477F88">
        <w:rPr>
          <w:rFonts w:ascii="Calibri" w:hAnsi="Calibri" w:cs="Calibri"/>
          <w:b/>
          <w:bCs/>
          <w:i/>
          <w:iCs/>
          <w:color w:val="323232"/>
          <w:sz w:val="28"/>
          <w:szCs w:val="28"/>
        </w:rPr>
        <w:t>Formal Resolution and Procedural Tracks</w:t>
      </w:r>
      <w:r w:rsidRPr="00477F88">
        <w:rPr>
          <w:rFonts w:ascii="Calibri" w:hAnsi="Calibri" w:cs="Calibri"/>
          <w:b/>
          <w:bCs/>
          <w:color w:val="323232"/>
          <w:sz w:val="28"/>
          <w:szCs w:val="28"/>
        </w:rPr>
        <w:t xml:space="preserve">) </w:t>
      </w:r>
    </w:p>
    <w:p w14:paraId="3D2BAAD1" w14:textId="77777777" w:rsidR="00477F88" w:rsidRPr="00B1495C" w:rsidRDefault="00477F88" w:rsidP="001D761C">
      <w:pPr>
        <w:autoSpaceDE w:val="0"/>
        <w:autoSpaceDN w:val="0"/>
        <w:adjustRightInd w:val="0"/>
        <w:spacing w:after="0" w:line="276" w:lineRule="auto"/>
        <w:ind w:left="720"/>
        <w:rPr>
          <w:rFonts w:ascii="Calibri" w:hAnsi="Calibri" w:cs="Calibri"/>
          <w:color w:val="323232"/>
          <w:sz w:val="24"/>
          <w:szCs w:val="24"/>
        </w:rPr>
      </w:pPr>
      <w:r w:rsidRPr="00B1495C">
        <w:rPr>
          <w:rFonts w:ascii="Calibri" w:hAnsi="Calibri" w:cs="Calibri"/>
          <w:b/>
          <w:bCs/>
          <w:color w:val="323232"/>
          <w:sz w:val="24"/>
          <w:szCs w:val="24"/>
        </w:rPr>
        <w:t xml:space="preserve">A. </w:t>
      </w:r>
      <w:r w:rsidRPr="006C27B1">
        <w:rPr>
          <w:rStyle w:val="Heading4Char"/>
        </w:rPr>
        <w:t>Determination of Responsibility</w:t>
      </w:r>
      <w:r w:rsidRPr="00B1495C">
        <w:rPr>
          <w:rFonts w:ascii="Calibri" w:hAnsi="Calibri" w:cs="Calibri"/>
          <w:b/>
          <w:bCs/>
          <w:color w:val="323232"/>
          <w:sz w:val="24"/>
          <w:szCs w:val="24"/>
        </w:rPr>
        <w:t xml:space="preserve">: </w:t>
      </w:r>
      <w:r w:rsidRPr="00B1495C">
        <w:rPr>
          <w:rFonts w:ascii="Calibri" w:hAnsi="Calibri" w:cs="Calibri"/>
          <w:color w:val="323232"/>
          <w:sz w:val="24"/>
          <w:szCs w:val="24"/>
        </w:rPr>
        <w:t xml:space="preserve">Upon the conclusion of an Investigation of a Formal Complaint, WesternU will provide a hearing in order to make a Determination of Responsibility. The hearing will be facilitated according to the following: </w:t>
      </w:r>
    </w:p>
    <w:p w14:paraId="22AD0684"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B1495C">
        <w:rPr>
          <w:rFonts w:ascii="Calibri" w:hAnsi="Calibri" w:cs="Calibri"/>
          <w:color w:val="323232"/>
          <w:sz w:val="24"/>
          <w:szCs w:val="24"/>
        </w:rPr>
        <w:t xml:space="preserve">i. </w:t>
      </w:r>
      <w:r w:rsidRPr="00B1495C">
        <w:rPr>
          <w:rFonts w:ascii="Calibri" w:hAnsi="Calibri" w:cs="Calibri"/>
          <w:b/>
          <w:bCs/>
          <w:i/>
          <w:iCs/>
          <w:color w:val="201D1E"/>
          <w:sz w:val="24"/>
          <w:szCs w:val="24"/>
        </w:rPr>
        <w:t xml:space="preserve">Hearing Officer: </w:t>
      </w:r>
      <w:r w:rsidRPr="00B1495C">
        <w:rPr>
          <w:rFonts w:ascii="Calibri" w:hAnsi="Calibri" w:cs="Calibri"/>
          <w:color w:val="201D1E"/>
          <w:sz w:val="24"/>
          <w:szCs w:val="24"/>
        </w:rPr>
        <w:t xml:space="preserve">WesternU may appoint an appropriately trained individual(s) to serve as the Hearing Officer. The Hearing Officer may be an external individual, who will assist the Decision-Maker(s) in the adjudication of the hearing. </w:t>
      </w:r>
      <w:r w:rsidRPr="00B1495C">
        <w:rPr>
          <w:rFonts w:ascii="Calibri" w:hAnsi="Calibri" w:cs="Calibri"/>
          <w:color w:val="000000"/>
          <w:sz w:val="24"/>
          <w:szCs w:val="24"/>
        </w:rPr>
        <w:t xml:space="preserve">The Hearing Officer may also be referred to as the Panel Chair. </w:t>
      </w:r>
    </w:p>
    <w:p w14:paraId="3A9325B3"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ii. </w:t>
      </w:r>
      <w:r w:rsidRPr="00B1495C">
        <w:rPr>
          <w:rFonts w:ascii="Calibri" w:hAnsi="Calibri" w:cs="Calibri"/>
          <w:b/>
          <w:bCs/>
          <w:i/>
          <w:iCs/>
          <w:color w:val="323232"/>
          <w:sz w:val="24"/>
          <w:szCs w:val="24"/>
        </w:rPr>
        <w:t xml:space="preserve">Decision-Maker(s): </w:t>
      </w:r>
      <w:r w:rsidRPr="00B1495C">
        <w:rPr>
          <w:rFonts w:ascii="Calibri" w:hAnsi="Calibri" w:cs="Calibri"/>
          <w:color w:val="323232"/>
          <w:sz w:val="24"/>
          <w:szCs w:val="24"/>
        </w:rPr>
        <w:t xml:space="preserve">The Hearing will be heard by a single Decision-Maker or a panel of Decision-Maker(s). Decision-Makers are selected from a pool of trained individuals. </w:t>
      </w:r>
      <w:r w:rsidRPr="00B1495C">
        <w:rPr>
          <w:rFonts w:ascii="Calibri" w:hAnsi="Calibri" w:cs="Calibri"/>
          <w:color w:val="201D1E"/>
          <w:sz w:val="24"/>
          <w:szCs w:val="24"/>
        </w:rPr>
        <w:t xml:space="preserve">Members of the pool are trained in all aspects of the Title IX process. They </w:t>
      </w:r>
      <w:r w:rsidRPr="00B1495C">
        <w:rPr>
          <w:rFonts w:ascii="Calibri" w:hAnsi="Calibri" w:cs="Calibri"/>
          <w:color w:val="323232"/>
          <w:sz w:val="24"/>
          <w:szCs w:val="24"/>
        </w:rPr>
        <w:t xml:space="preserve">receive annual training organized by the Title IX Coordinator, including a review of WesternU policies and procedures as well as applicable federal and state laws and regulations so that they are able to appropriately review evidence, understand the allegations and protect safety and promote accountability. All pool members are required to attend this annual training to be eligible to serve. </w:t>
      </w:r>
    </w:p>
    <w:p w14:paraId="1862CF07" w14:textId="6CBD1772"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12323493">
        <w:rPr>
          <w:rFonts w:ascii="Calibri" w:hAnsi="Calibri" w:cs="Calibri"/>
          <w:color w:val="323232"/>
          <w:sz w:val="24"/>
          <w:szCs w:val="24"/>
        </w:rPr>
        <w:t xml:space="preserve">iii. </w:t>
      </w:r>
      <w:r w:rsidRPr="12323493">
        <w:rPr>
          <w:rFonts w:ascii="Calibri" w:hAnsi="Calibri" w:cs="Calibri"/>
          <w:b/>
          <w:bCs/>
          <w:i/>
          <w:iCs/>
          <w:color w:val="323232"/>
          <w:sz w:val="24"/>
          <w:szCs w:val="24"/>
        </w:rPr>
        <w:t xml:space="preserve">Notice of Hearing: </w:t>
      </w:r>
      <w:r w:rsidRPr="12323493">
        <w:rPr>
          <w:rFonts w:ascii="Calibri" w:hAnsi="Calibri" w:cs="Calibri"/>
          <w:color w:val="323232"/>
          <w:sz w:val="24"/>
          <w:szCs w:val="24"/>
        </w:rPr>
        <w:t xml:space="preserve">WesternU will issue notice to the Parties simultaneously detailing the date, time, location, and purpose of the scheduled hearing(s) and pre-meeting(s). Both parties will be provided access to evidence, </w:t>
      </w:r>
      <w:r w:rsidR="32C9DB9A" w:rsidRPr="12323493">
        <w:rPr>
          <w:rFonts w:ascii="Calibri" w:hAnsi="Calibri" w:cs="Calibri"/>
          <w:color w:val="323232"/>
          <w:sz w:val="24"/>
          <w:szCs w:val="24"/>
        </w:rPr>
        <w:t>a list</w:t>
      </w:r>
      <w:r w:rsidRPr="12323493">
        <w:rPr>
          <w:rFonts w:ascii="Calibri" w:hAnsi="Calibri" w:cs="Calibri"/>
          <w:color w:val="323232"/>
          <w:sz w:val="24"/>
          <w:szCs w:val="24"/>
        </w:rPr>
        <w:t xml:space="preserve"> of witnesses, and Investigative Reports in advance of the hearing. Both parties are entitled to participate equally in the totality of the hearing. </w:t>
      </w:r>
    </w:p>
    <w:p w14:paraId="21AD0467"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iv. </w:t>
      </w:r>
      <w:r w:rsidRPr="00B1495C">
        <w:rPr>
          <w:rFonts w:ascii="Calibri" w:hAnsi="Calibri" w:cs="Calibri"/>
          <w:b/>
          <w:bCs/>
          <w:i/>
          <w:iCs/>
          <w:color w:val="323232"/>
          <w:sz w:val="24"/>
          <w:szCs w:val="24"/>
        </w:rPr>
        <w:t xml:space="preserve">Pre-Meeting: </w:t>
      </w:r>
      <w:r w:rsidRPr="00B1495C">
        <w:rPr>
          <w:rFonts w:ascii="Calibri" w:hAnsi="Calibri" w:cs="Calibri"/>
          <w:color w:val="323232"/>
          <w:sz w:val="24"/>
          <w:szCs w:val="24"/>
        </w:rPr>
        <w:t xml:space="preserve">The Hearing Officer may meet with both parties prior to the scheduled hearing to exchange the names of witnesses who will be participating in the hearing and address other pertinent hearing details at least five (5) business days prior to the hearing. </w:t>
      </w:r>
    </w:p>
    <w:p w14:paraId="4F95036F"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B1495C">
        <w:rPr>
          <w:rFonts w:ascii="Calibri" w:hAnsi="Calibri" w:cs="Calibri"/>
          <w:color w:val="323232"/>
          <w:sz w:val="24"/>
          <w:szCs w:val="24"/>
        </w:rPr>
        <w:t xml:space="preserve">v. </w:t>
      </w:r>
      <w:r w:rsidRPr="00B1495C">
        <w:rPr>
          <w:rFonts w:ascii="Calibri" w:hAnsi="Calibri" w:cs="Calibri"/>
          <w:b/>
          <w:bCs/>
          <w:i/>
          <w:iCs/>
          <w:color w:val="323232"/>
          <w:sz w:val="24"/>
          <w:szCs w:val="24"/>
        </w:rPr>
        <w:t xml:space="preserve">Witnesses: </w:t>
      </w:r>
      <w:r w:rsidRPr="00B1495C">
        <w:rPr>
          <w:rFonts w:ascii="Calibri" w:hAnsi="Calibri" w:cs="Calibri"/>
          <w:color w:val="000000"/>
          <w:sz w:val="24"/>
          <w:szCs w:val="24"/>
        </w:rPr>
        <w:t xml:space="preserve">Any witness scheduled to participate in the hearing must have been interviewed first by Investigators (or have proffered a written statement) unless a justification exists to show that it was not reasonably available at that time or all parties consent to the participation of that witness in the hearing. </w:t>
      </w:r>
    </w:p>
    <w:p w14:paraId="1130E664" w14:textId="5D2A56B0"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vi. </w:t>
      </w:r>
      <w:r w:rsidRPr="00B1495C">
        <w:rPr>
          <w:rFonts w:ascii="Calibri" w:hAnsi="Calibri" w:cs="Calibri"/>
          <w:b/>
          <w:bCs/>
          <w:i/>
          <w:iCs/>
          <w:color w:val="323232"/>
          <w:sz w:val="24"/>
          <w:szCs w:val="24"/>
        </w:rPr>
        <w:t xml:space="preserve">Conflicts of Interests: </w:t>
      </w:r>
      <w:r w:rsidRPr="00B1495C">
        <w:rPr>
          <w:rFonts w:ascii="Calibri" w:hAnsi="Calibri" w:cs="Calibri"/>
          <w:color w:val="323232"/>
          <w:sz w:val="24"/>
          <w:szCs w:val="24"/>
        </w:rPr>
        <w:t xml:space="preserve">The parties will be given a list of the names of each of the hearing panel members at least three (3) business days in advance of the hearing. All objections to any panelist must be raised in writing to the Hearing Officer as soon as possible. Hearing panel members will only be unseated if the Hearing Officer concludes that their bias precludes an impartial hearing of the allegation. The panelists will be given a list of the names of each </w:t>
      </w:r>
      <w:r w:rsidR="00C906A6" w:rsidRPr="00B1495C">
        <w:rPr>
          <w:rFonts w:ascii="Calibri" w:hAnsi="Calibri" w:cs="Calibri"/>
          <w:color w:val="323232"/>
          <w:sz w:val="24"/>
          <w:szCs w:val="24"/>
        </w:rPr>
        <w:t>party</w:t>
      </w:r>
      <w:r w:rsidRPr="00B1495C">
        <w:rPr>
          <w:rFonts w:ascii="Calibri" w:hAnsi="Calibri" w:cs="Calibri"/>
          <w:color w:val="323232"/>
          <w:sz w:val="24"/>
          <w:szCs w:val="24"/>
        </w:rPr>
        <w:t xml:space="preserve"> and witnesses at least three (3) business days in advance of the hearing. Any panelist who cannot make an objective determination must recuse themselves from the proceedings when notified of the identity of the parties and all witnesses in advance of the hearing. </w:t>
      </w:r>
    </w:p>
    <w:p w14:paraId="4391F791"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vii. </w:t>
      </w:r>
      <w:r w:rsidRPr="00B1495C">
        <w:rPr>
          <w:rFonts w:ascii="Calibri" w:hAnsi="Calibri" w:cs="Calibri"/>
          <w:b/>
          <w:bCs/>
          <w:i/>
          <w:iCs/>
          <w:color w:val="323232"/>
          <w:sz w:val="24"/>
          <w:szCs w:val="24"/>
        </w:rPr>
        <w:t xml:space="preserve">Physical Testimony- Witnesses: </w:t>
      </w:r>
      <w:r w:rsidRPr="00B1495C">
        <w:rPr>
          <w:rFonts w:ascii="Calibri" w:hAnsi="Calibri" w:cs="Calibri"/>
          <w:color w:val="323232"/>
          <w:sz w:val="24"/>
          <w:szCs w:val="24"/>
        </w:rPr>
        <w:t xml:space="preserve">The Hearing Officer, in consultation with the parties and Investigators, may decide in advance of the hearing that certain witnesses do not need to provide testimony at the hearing if their testimony can be adequately summarized by the Investigator(s) in the investigation report or during the hearing. If available, and if requested by either party, a witness is expected to provide live testimony at the hearing. </w:t>
      </w:r>
    </w:p>
    <w:p w14:paraId="34C913AB" w14:textId="77777777" w:rsidR="00477F88" w:rsidRPr="00B1495C" w:rsidRDefault="00477F88" w:rsidP="004A496E">
      <w:pPr>
        <w:autoSpaceDE w:val="0"/>
        <w:autoSpaceDN w:val="0"/>
        <w:adjustRightInd w:val="0"/>
        <w:spacing w:before="240" w:after="0" w:line="276" w:lineRule="auto"/>
        <w:ind w:left="1440"/>
        <w:rPr>
          <w:rFonts w:ascii="Calibri" w:hAnsi="Calibri" w:cs="Calibri"/>
          <w:i/>
          <w:iCs/>
          <w:color w:val="323232"/>
          <w:sz w:val="24"/>
          <w:szCs w:val="24"/>
        </w:rPr>
      </w:pPr>
      <w:r w:rsidRPr="00B1495C">
        <w:rPr>
          <w:rFonts w:ascii="Calibri" w:hAnsi="Calibri" w:cs="Calibri"/>
          <w:color w:val="323232"/>
          <w:sz w:val="24"/>
          <w:szCs w:val="24"/>
        </w:rPr>
        <w:t xml:space="preserve">viii. </w:t>
      </w:r>
      <w:r w:rsidRPr="00B1495C">
        <w:rPr>
          <w:rFonts w:ascii="Calibri" w:hAnsi="Calibri" w:cs="Calibri"/>
          <w:b/>
          <w:bCs/>
          <w:i/>
          <w:iCs/>
          <w:color w:val="323232"/>
          <w:sz w:val="24"/>
          <w:szCs w:val="24"/>
        </w:rPr>
        <w:t xml:space="preserve">Participation of the Parties: </w:t>
      </w:r>
      <w:r w:rsidRPr="00B1495C">
        <w:rPr>
          <w:rFonts w:ascii="Calibri" w:hAnsi="Calibri" w:cs="Calibri"/>
          <w:color w:val="323232"/>
          <w:sz w:val="24"/>
          <w:szCs w:val="24"/>
        </w:rPr>
        <w:t xml:space="preserve">All parties have the responsibility and opportunity to, personally, present facts and arguments in full, during the hearing, though formal cross-examination of the other party and witnesses will not be used between the parties. </w:t>
      </w:r>
      <w:r w:rsidRPr="00B1495C">
        <w:rPr>
          <w:rFonts w:ascii="Calibri" w:hAnsi="Calibri" w:cs="Calibri"/>
          <w:i/>
          <w:iCs/>
          <w:color w:val="323232"/>
          <w:sz w:val="24"/>
          <w:szCs w:val="24"/>
        </w:rPr>
        <w:t xml:space="preserve">See Section l for further information regarding cross-examination. </w:t>
      </w:r>
    </w:p>
    <w:p w14:paraId="3BC16050"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ix. </w:t>
      </w:r>
      <w:r w:rsidRPr="00B1495C">
        <w:rPr>
          <w:rFonts w:ascii="Calibri" w:hAnsi="Calibri" w:cs="Calibri"/>
          <w:b/>
          <w:bCs/>
          <w:i/>
          <w:iCs/>
          <w:color w:val="323232"/>
          <w:sz w:val="24"/>
          <w:szCs w:val="24"/>
        </w:rPr>
        <w:t xml:space="preserve">Remote Participation: </w:t>
      </w:r>
      <w:r w:rsidRPr="00B1495C">
        <w:rPr>
          <w:rFonts w:ascii="Calibri" w:hAnsi="Calibri" w:cs="Calibri"/>
          <w:color w:val="323232"/>
          <w:sz w:val="24"/>
          <w:szCs w:val="24"/>
        </w:rPr>
        <w:t xml:space="preserve">Either party or any witness may request to answer the questions by video from a remote location. If alternative attendance or questioning mechanisms are desired, such as the Complainant not wanting to be in the same room as the Respondent for the hearing (screens, Skype, questions directed through the Hearing Officer, etc.), the parties should request them from the Hearing Officer at least three (3) business days prior to the hearing. The request will be approved provided that the Decision-maker(s) and Parties are able to simultaneously see and hear the party or the witness answering questions. </w:t>
      </w:r>
    </w:p>
    <w:p w14:paraId="7131F326"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 </w:t>
      </w:r>
      <w:r w:rsidRPr="00B1495C">
        <w:rPr>
          <w:rFonts w:ascii="Calibri" w:hAnsi="Calibri" w:cs="Calibri"/>
          <w:b/>
          <w:bCs/>
          <w:i/>
          <w:iCs/>
          <w:color w:val="323232"/>
          <w:sz w:val="24"/>
          <w:szCs w:val="24"/>
        </w:rPr>
        <w:t>Order of Hearing</w:t>
      </w:r>
      <w:r w:rsidRPr="00B1495C">
        <w:rPr>
          <w:rFonts w:ascii="Calibri" w:hAnsi="Calibri" w:cs="Calibri"/>
          <w:b/>
          <w:bCs/>
          <w:color w:val="323232"/>
          <w:sz w:val="24"/>
          <w:szCs w:val="24"/>
        </w:rPr>
        <w:t xml:space="preserve">: </w:t>
      </w:r>
      <w:r w:rsidRPr="00B1495C">
        <w:rPr>
          <w:rFonts w:ascii="Calibri" w:hAnsi="Calibri" w:cs="Calibri"/>
          <w:color w:val="323232"/>
          <w:sz w:val="24"/>
          <w:szCs w:val="24"/>
        </w:rPr>
        <w:t xml:space="preserve">Typically, a hearing will be facilitated in the following order: </w:t>
      </w:r>
    </w:p>
    <w:p w14:paraId="42A0CD8B" w14:textId="77777777" w:rsidR="00477F88" w:rsidRPr="00B1495C" w:rsidRDefault="00477F88" w:rsidP="004A496E">
      <w:pPr>
        <w:autoSpaceDE w:val="0"/>
        <w:autoSpaceDN w:val="0"/>
        <w:adjustRightInd w:val="0"/>
        <w:spacing w:before="240" w:after="0" w:line="276" w:lineRule="auto"/>
        <w:ind w:left="2160"/>
        <w:rPr>
          <w:rFonts w:ascii="Calibri" w:hAnsi="Calibri" w:cs="Calibri"/>
          <w:color w:val="323232"/>
          <w:sz w:val="24"/>
          <w:szCs w:val="24"/>
        </w:rPr>
      </w:pPr>
      <w:r w:rsidRPr="00B1495C">
        <w:rPr>
          <w:rFonts w:ascii="Calibri" w:hAnsi="Calibri" w:cs="Calibri"/>
          <w:color w:val="323232"/>
          <w:sz w:val="24"/>
          <w:szCs w:val="24"/>
        </w:rPr>
        <w:t xml:space="preserve">1. Investigator Presents the Report; and the Investigator may be Questioned by the Parties and Panel. </w:t>
      </w:r>
    </w:p>
    <w:p w14:paraId="707083A9" w14:textId="77777777" w:rsidR="00477F88" w:rsidRPr="00B1495C" w:rsidRDefault="00477F88" w:rsidP="004A496E">
      <w:pPr>
        <w:autoSpaceDE w:val="0"/>
        <w:autoSpaceDN w:val="0"/>
        <w:adjustRightInd w:val="0"/>
        <w:spacing w:before="240" w:after="0" w:line="276" w:lineRule="auto"/>
        <w:ind w:left="1440" w:firstLine="720"/>
        <w:rPr>
          <w:rFonts w:ascii="Calibri" w:hAnsi="Calibri" w:cs="Calibri"/>
          <w:color w:val="323232"/>
          <w:sz w:val="24"/>
          <w:szCs w:val="24"/>
        </w:rPr>
      </w:pPr>
      <w:r w:rsidRPr="00B1495C">
        <w:rPr>
          <w:rFonts w:ascii="Calibri" w:hAnsi="Calibri" w:cs="Calibri"/>
          <w:color w:val="323232"/>
          <w:sz w:val="24"/>
          <w:szCs w:val="24"/>
        </w:rPr>
        <w:t xml:space="preserve">2. The Parties Provide Relevant Evidence and Cross-Questioning </w:t>
      </w:r>
    </w:p>
    <w:p w14:paraId="3F081A66" w14:textId="77777777" w:rsidR="00477F88" w:rsidRPr="00B1495C" w:rsidRDefault="00477F88" w:rsidP="004A496E">
      <w:pPr>
        <w:autoSpaceDE w:val="0"/>
        <w:autoSpaceDN w:val="0"/>
        <w:adjustRightInd w:val="0"/>
        <w:spacing w:before="240" w:after="0" w:line="276" w:lineRule="auto"/>
        <w:ind w:left="1440" w:firstLine="720"/>
        <w:rPr>
          <w:rFonts w:ascii="Calibri" w:hAnsi="Calibri" w:cs="Calibri"/>
          <w:color w:val="323232"/>
          <w:sz w:val="24"/>
          <w:szCs w:val="24"/>
        </w:rPr>
      </w:pPr>
      <w:r w:rsidRPr="00B1495C">
        <w:rPr>
          <w:rFonts w:ascii="Calibri" w:hAnsi="Calibri" w:cs="Calibri"/>
          <w:color w:val="323232"/>
          <w:sz w:val="24"/>
          <w:szCs w:val="24"/>
        </w:rPr>
        <w:t xml:space="preserve">3. Witnesses are Presented and Cross-Questioning </w:t>
      </w:r>
    </w:p>
    <w:p w14:paraId="01B3F357" w14:textId="579A336A"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12323493">
        <w:rPr>
          <w:rFonts w:ascii="Calibri" w:hAnsi="Calibri" w:cs="Calibri"/>
          <w:color w:val="323232"/>
          <w:sz w:val="24"/>
          <w:szCs w:val="24"/>
        </w:rPr>
        <w:t xml:space="preserve">xi. </w:t>
      </w:r>
      <w:r w:rsidRPr="12323493">
        <w:rPr>
          <w:rFonts w:ascii="Calibri" w:hAnsi="Calibri" w:cs="Calibri"/>
          <w:b/>
          <w:bCs/>
          <w:i/>
          <w:iCs/>
          <w:color w:val="323232"/>
          <w:sz w:val="24"/>
          <w:szCs w:val="24"/>
        </w:rPr>
        <w:t>Participation of the Investigator</w:t>
      </w:r>
      <w:r w:rsidRPr="12323493">
        <w:rPr>
          <w:rFonts w:ascii="Calibri" w:hAnsi="Calibri" w:cs="Calibri"/>
          <w:color w:val="323232"/>
          <w:sz w:val="24"/>
          <w:szCs w:val="24"/>
        </w:rPr>
        <w:t xml:space="preserve">: Unless informed otherwise, the Investigator (s) is expected to attend the first day of the hearing and may be asked to be present during the entire hearing process including deliberations, at the request of the Hearing Officer. The evidence contained in the Investigative Report </w:t>
      </w:r>
      <w:r w:rsidR="40EB9CFB" w:rsidRPr="12323493">
        <w:rPr>
          <w:rFonts w:ascii="Calibri" w:hAnsi="Calibri" w:cs="Calibri"/>
          <w:color w:val="323232"/>
          <w:sz w:val="24"/>
          <w:szCs w:val="24"/>
        </w:rPr>
        <w:t>is</w:t>
      </w:r>
      <w:r w:rsidRPr="12323493">
        <w:rPr>
          <w:rFonts w:ascii="Calibri" w:hAnsi="Calibri" w:cs="Calibri"/>
          <w:color w:val="323232"/>
          <w:sz w:val="24"/>
          <w:szCs w:val="24"/>
        </w:rPr>
        <w:t xml:space="preserve"> not binding on the panel, though any undisputed conclusions of the investigation report will not be revisited, except as necessary to determine sanctions/responsive actions. </w:t>
      </w:r>
    </w:p>
    <w:p w14:paraId="41D25AB1" w14:textId="099D1CA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12323493">
        <w:rPr>
          <w:rFonts w:ascii="Calibri" w:hAnsi="Calibri" w:cs="Calibri"/>
          <w:color w:val="323232"/>
          <w:sz w:val="24"/>
          <w:szCs w:val="24"/>
        </w:rPr>
        <w:t xml:space="preserve">xii. </w:t>
      </w:r>
      <w:r w:rsidRPr="12323493">
        <w:rPr>
          <w:rFonts w:ascii="Calibri" w:hAnsi="Calibri" w:cs="Calibri"/>
          <w:b/>
          <w:bCs/>
          <w:i/>
          <w:iCs/>
          <w:color w:val="323232"/>
          <w:sz w:val="24"/>
          <w:szCs w:val="24"/>
        </w:rPr>
        <w:t xml:space="preserve">Direct Cross-Examination: </w:t>
      </w:r>
      <w:r w:rsidRPr="12323493">
        <w:rPr>
          <w:rFonts w:ascii="Calibri" w:hAnsi="Calibri" w:cs="Calibri"/>
          <w:color w:val="323232"/>
          <w:sz w:val="24"/>
          <w:szCs w:val="24"/>
        </w:rPr>
        <w:t xml:space="preserve">Cross-examination of either party or any witness shall not be conducted directly by a party or a party’s advisor but will be facilitated by the Hearing Officer. The decision maker(s) </w:t>
      </w:r>
      <w:r w:rsidR="5309CBB2" w:rsidRPr="12323493">
        <w:rPr>
          <w:rFonts w:ascii="Calibri" w:hAnsi="Calibri" w:cs="Calibri"/>
          <w:color w:val="323232"/>
          <w:sz w:val="24"/>
          <w:szCs w:val="24"/>
        </w:rPr>
        <w:t>reserves</w:t>
      </w:r>
      <w:r w:rsidRPr="12323493">
        <w:rPr>
          <w:rFonts w:ascii="Calibri" w:hAnsi="Calibri" w:cs="Calibri"/>
          <w:color w:val="323232"/>
          <w:sz w:val="24"/>
          <w:szCs w:val="24"/>
        </w:rPr>
        <w:t xml:space="preserve"> the ability to rephrase or prohibit questions of either party or of any witness that are repetitive, irrelevant, or harassing. The parties shall have the opportunity to submit written questions to the decision maker(s) in advance of the hearing. At the hearing, the other party shall have an opportunity to </w:t>
      </w:r>
      <w:r w:rsidR="0EA27CA6" w:rsidRPr="12323493">
        <w:rPr>
          <w:rFonts w:ascii="Calibri" w:hAnsi="Calibri" w:cs="Calibri"/>
          <w:color w:val="323232"/>
          <w:sz w:val="24"/>
          <w:szCs w:val="24"/>
        </w:rPr>
        <w:t>make</w:t>
      </w:r>
      <w:r w:rsidRPr="12323493">
        <w:rPr>
          <w:rFonts w:ascii="Calibri" w:hAnsi="Calibri" w:cs="Calibri"/>
          <w:color w:val="323232"/>
          <w:sz w:val="24"/>
          <w:szCs w:val="24"/>
        </w:rPr>
        <w:t xml:space="preserve"> an objection to the questions posed. The decision maker(s) </w:t>
      </w:r>
      <w:r w:rsidR="009E9F5F" w:rsidRPr="12323493">
        <w:rPr>
          <w:rFonts w:ascii="Calibri" w:hAnsi="Calibri" w:cs="Calibri"/>
          <w:color w:val="323232"/>
          <w:sz w:val="24"/>
          <w:szCs w:val="24"/>
        </w:rPr>
        <w:t>reserves</w:t>
      </w:r>
      <w:r w:rsidRPr="12323493">
        <w:rPr>
          <w:rFonts w:ascii="Calibri" w:hAnsi="Calibri" w:cs="Calibri"/>
          <w:color w:val="323232"/>
          <w:sz w:val="24"/>
          <w:szCs w:val="24"/>
        </w:rPr>
        <w:t xml:space="preserve"> the ability to limit such objections to written form, and neither the decision maker(s) nor WesternU are obligated to respond, other than to include any objection in the record. </w:t>
      </w:r>
    </w:p>
    <w:p w14:paraId="735CE82D"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xiii. </w:t>
      </w:r>
      <w:r w:rsidRPr="00B1495C">
        <w:rPr>
          <w:rFonts w:ascii="Calibri" w:hAnsi="Calibri" w:cs="Calibri"/>
          <w:b/>
          <w:bCs/>
          <w:i/>
          <w:iCs/>
          <w:color w:val="323232"/>
          <w:sz w:val="24"/>
          <w:szCs w:val="24"/>
        </w:rPr>
        <w:t>Support Persons</w:t>
      </w:r>
      <w:r w:rsidRPr="00B1495C">
        <w:rPr>
          <w:rFonts w:ascii="Calibri" w:hAnsi="Calibri" w:cs="Calibri"/>
          <w:color w:val="323232"/>
          <w:sz w:val="24"/>
          <w:szCs w:val="24"/>
        </w:rPr>
        <w:t xml:space="preserve">: In addition to an Advisor, each party will be authorized to bring one support person for moral support during the hearing, provided that the support person signs a confidentiality acknowledgement form. This individual is strictly prohibited from participating in any manner/fashion during this process. If the individual displays disruptive, disrespectful, or offensive behavior, they will be removed from the proceedings. </w:t>
      </w:r>
    </w:p>
    <w:p w14:paraId="204F3CE8" w14:textId="6222B2EC" w:rsidR="00477F88" w:rsidRPr="00B1495C" w:rsidRDefault="00477F88" w:rsidP="004A496E">
      <w:pPr>
        <w:autoSpaceDE w:val="0"/>
        <w:autoSpaceDN w:val="0"/>
        <w:adjustRightInd w:val="0"/>
        <w:spacing w:before="240" w:after="0" w:line="276" w:lineRule="auto"/>
        <w:ind w:left="1440"/>
        <w:rPr>
          <w:rFonts w:ascii="Calibri" w:hAnsi="Calibri" w:cs="Calibri"/>
          <w:color w:val="201D1E"/>
          <w:sz w:val="24"/>
          <w:szCs w:val="24"/>
        </w:rPr>
      </w:pPr>
      <w:r w:rsidRPr="0A4F7057">
        <w:rPr>
          <w:rFonts w:ascii="Calibri" w:hAnsi="Calibri" w:cs="Calibri"/>
          <w:color w:val="323232"/>
          <w:sz w:val="24"/>
          <w:szCs w:val="24"/>
        </w:rPr>
        <w:t xml:space="preserve">xiv. </w:t>
      </w:r>
      <w:r w:rsidRPr="0A4F7057">
        <w:rPr>
          <w:rFonts w:ascii="Calibri" w:hAnsi="Calibri" w:cs="Calibri"/>
          <w:b/>
          <w:bCs/>
          <w:i/>
          <w:iCs/>
          <w:color w:val="323232"/>
          <w:sz w:val="24"/>
          <w:szCs w:val="24"/>
        </w:rPr>
        <w:t>Relevant Evidence</w:t>
      </w:r>
      <w:r w:rsidRPr="0A4F7057">
        <w:rPr>
          <w:rFonts w:ascii="Calibri" w:hAnsi="Calibri" w:cs="Calibri"/>
          <w:color w:val="323232"/>
          <w:sz w:val="24"/>
          <w:szCs w:val="24"/>
        </w:rPr>
        <w:t xml:space="preserve">: Formal rules of evidence do not apply but in making determinations of relevance, the decision maker(s) may take guidance from the formal rules of evidence. Any evidence that the panel believes is relevant and credible may be considered. The Hearing Officer will address any evidentiary or relevancy concerns prior to and/or during the hearing, may exclude irrelevant or immaterial evidence and may ask the panel to disregard evidence lacking in credibility or that is improperly prejudicial. This includes requiring the parties to provide their proposed direct cross-examination questions for the other party or witnesses in advance of the hearing to the Hearing Officer for review. Both parties retain the right to object to the introduction of evidence protected by a recognized privilege, such as (but not limited to) the attorney-client privilege or the medical provider-patient privilege. The Hearing Officer will determine all questions </w:t>
      </w:r>
      <w:r w:rsidR="28408054" w:rsidRPr="0A4F7057">
        <w:rPr>
          <w:rFonts w:ascii="Calibri" w:hAnsi="Calibri" w:cs="Calibri"/>
          <w:color w:val="323232"/>
          <w:sz w:val="24"/>
          <w:szCs w:val="24"/>
        </w:rPr>
        <w:t>regarding</w:t>
      </w:r>
      <w:r w:rsidRPr="0A4F7057">
        <w:rPr>
          <w:rFonts w:ascii="Calibri" w:hAnsi="Calibri" w:cs="Calibri"/>
          <w:color w:val="323232"/>
          <w:sz w:val="24"/>
          <w:szCs w:val="24"/>
        </w:rPr>
        <w:t xml:space="preserve"> procedure and evidence. </w:t>
      </w:r>
      <w:r w:rsidRPr="0A4F7057">
        <w:rPr>
          <w:rFonts w:ascii="Calibri" w:hAnsi="Calibri" w:cs="Calibri"/>
          <w:color w:val="201D1E"/>
          <w:sz w:val="24"/>
          <w:szCs w:val="24"/>
        </w:rPr>
        <w:t xml:space="preserve">Anyone appearing at the hearing to provide information will respond to questions on his/her own behalf. Generally, the parties may not introduce evidence, including witness testimony, at the hearing that the party did not identify during the investigation and that was available at the time of the investigation. However, the decision maker(s) has/have discretion to accept for good cause, or exclude, such new evidence offered at the hearing. </w:t>
      </w:r>
    </w:p>
    <w:p w14:paraId="2AB94273" w14:textId="1AF624F3" w:rsidR="00477F88" w:rsidRPr="00B1495C" w:rsidRDefault="00477F88" w:rsidP="004A496E">
      <w:pPr>
        <w:autoSpaceDE w:val="0"/>
        <w:autoSpaceDN w:val="0"/>
        <w:adjustRightInd w:val="0"/>
        <w:spacing w:before="240" w:after="0" w:line="276" w:lineRule="auto"/>
        <w:ind w:left="1440"/>
        <w:rPr>
          <w:rFonts w:ascii="Calibri" w:hAnsi="Calibri" w:cs="Calibri"/>
          <w:color w:val="201D1E"/>
          <w:sz w:val="24"/>
          <w:szCs w:val="24"/>
        </w:rPr>
      </w:pPr>
      <w:r w:rsidRPr="12323493">
        <w:rPr>
          <w:rFonts w:ascii="Calibri" w:hAnsi="Calibri" w:cs="Calibri"/>
          <w:color w:val="323232"/>
          <w:sz w:val="24"/>
          <w:szCs w:val="24"/>
        </w:rPr>
        <w:t xml:space="preserve">xv. </w:t>
      </w:r>
      <w:r w:rsidRPr="12323493">
        <w:rPr>
          <w:rFonts w:ascii="Calibri" w:hAnsi="Calibri" w:cs="Calibri"/>
          <w:b/>
          <w:bCs/>
          <w:i/>
          <w:iCs/>
          <w:color w:val="201D1E"/>
          <w:sz w:val="24"/>
          <w:szCs w:val="24"/>
        </w:rPr>
        <w:t xml:space="preserve">Private Proceedings: </w:t>
      </w:r>
      <w:r w:rsidRPr="12323493">
        <w:rPr>
          <w:rFonts w:ascii="Calibri" w:hAnsi="Calibri" w:cs="Calibri"/>
          <w:color w:val="323232"/>
          <w:sz w:val="24"/>
          <w:szCs w:val="24"/>
        </w:rPr>
        <w:t xml:space="preserve">There will be no observers </w:t>
      </w:r>
      <w:r w:rsidR="302F7B09" w:rsidRPr="12323493">
        <w:rPr>
          <w:rFonts w:ascii="Calibri" w:hAnsi="Calibri" w:cs="Calibri"/>
          <w:color w:val="323232"/>
          <w:sz w:val="24"/>
          <w:szCs w:val="24"/>
        </w:rPr>
        <w:t>at</w:t>
      </w:r>
      <w:r w:rsidRPr="12323493">
        <w:rPr>
          <w:rFonts w:ascii="Calibri" w:hAnsi="Calibri" w:cs="Calibri"/>
          <w:color w:val="323232"/>
          <w:sz w:val="24"/>
          <w:szCs w:val="24"/>
        </w:rPr>
        <w:t xml:space="preserve"> the hearing, aside from the designated Advisors to the Parties or the Panel. The Hearing Officer may allow witnesses who have relevant information to appear at a portion of the hearing, separately, in order to respond to specific questions from the panel or the parties involved, and then be excused. </w:t>
      </w:r>
      <w:r w:rsidRPr="12323493">
        <w:rPr>
          <w:rFonts w:ascii="Calibri" w:hAnsi="Calibri" w:cs="Calibri"/>
          <w:color w:val="201D1E"/>
          <w:sz w:val="24"/>
          <w:szCs w:val="24"/>
        </w:rPr>
        <w:t xml:space="preserve">Proceedings are private and confidential. All persons present at any time during the hearing are expected to maintain the privacy and confidentiality of the proceedings in accord with WesternU policy. While the contents of the hearing are private, the parties have discretion to share their own experiences if they so choose and should discuss doing so with their Advisors. </w:t>
      </w:r>
    </w:p>
    <w:p w14:paraId="7853F51D"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xvi. </w:t>
      </w:r>
      <w:r w:rsidRPr="00B1495C">
        <w:rPr>
          <w:rFonts w:ascii="Calibri" w:hAnsi="Calibri" w:cs="Calibri"/>
          <w:b/>
          <w:bCs/>
          <w:i/>
          <w:iCs/>
          <w:color w:val="323232"/>
          <w:sz w:val="24"/>
          <w:szCs w:val="24"/>
        </w:rPr>
        <w:t xml:space="preserve">Character evidence: </w:t>
      </w:r>
      <w:r w:rsidRPr="00B1495C">
        <w:rPr>
          <w:rFonts w:ascii="Calibri" w:hAnsi="Calibri" w:cs="Calibri"/>
          <w:color w:val="323232"/>
          <w:sz w:val="24"/>
          <w:szCs w:val="24"/>
        </w:rPr>
        <w:t xml:space="preserve">The Panel may decline to hear from character witnesses if deemed irrelevant. In that event, the Panel may accept up to two (2) letters supporting the character of each of the parties. </w:t>
      </w:r>
    </w:p>
    <w:p w14:paraId="44E512E3" w14:textId="77777777" w:rsidR="00477F88" w:rsidRPr="00B1495C" w:rsidRDefault="00477F88" w:rsidP="004A496E">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xvii. </w:t>
      </w:r>
      <w:r w:rsidRPr="00B1495C">
        <w:rPr>
          <w:rFonts w:ascii="Calibri" w:hAnsi="Calibri" w:cs="Calibri"/>
          <w:b/>
          <w:bCs/>
          <w:i/>
          <w:iCs/>
          <w:color w:val="323232"/>
          <w:sz w:val="24"/>
          <w:szCs w:val="24"/>
        </w:rPr>
        <w:t xml:space="preserve">Relevancy: </w:t>
      </w:r>
      <w:r w:rsidRPr="00B1495C">
        <w:rPr>
          <w:rFonts w:ascii="Calibri" w:hAnsi="Calibri" w:cs="Calibri"/>
          <w:color w:val="323232"/>
          <w:sz w:val="24"/>
          <w:szCs w:val="24"/>
        </w:rPr>
        <w:t xml:space="preserve">Only relevant cross- examination and other questions may be asked of a party or witness. Before a Complainant, Respondent, or witness answers a cross-examination or other question, the decision-maker(s) must first determine whether the question is relevant and explain any decision to exclude a question as not relevant. This may occur prior to and/or during the hearing, including requiring the parties to provide their proposed direct cross-examination questions for the other party or witnesses in advance of the hearing to the Hearing Officer for review. </w:t>
      </w:r>
    </w:p>
    <w:p w14:paraId="4E9B2539" w14:textId="467EA9E2" w:rsidR="00477F88" w:rsidRPr="00B1495C" w:rsidRDefault="00477F88" w:rsidP="0010244F">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xviii. </w:t>
      </w:r>
      <w:r w:rsidRPr="00B1495C">
        <w:rPr>
          <w:rFonts w:ascii="Calibri" w:hAnsi="Calibri" w:cs="Calibri"/>
          <w:b/>
          <w:bCs/>
          <w:i/>
          <w:iCs/>
          <w:color w:val="323232"/>
          <w:sz w:val="24"/>
          <w:szCs w:val="24"/>
        </w:rPr>
        <w:t xml:space="preserve">Sexual Disposition or Prior Sexual Behavior: </w:t>
      </w:r>
      <w:r w:rsidRPr="00B1495C">
        <w:rPr>
          <w:rFonts w:ascii="Calibri" w:hAnsi="Calibri" w:cs="Calibri"/>
          <w:color w:val="323232"/>
          <w:sz w:val="24"/>
          <w:szCs w:val="24"/>
        </w:rPr>
        <w:t xml:space="preserve">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affirmative consent. Where the investigator or decision maker allows consideration of evidence about a dating relationship or prior or subsequent consensual sexual relations between the Complainant as noted above, the mere fact that the Complainant and Respondent engaged in other consensual sexual relations with one another is never sufficient, by itself, to establish that the conduct in question was consensual. Before allowing the consideration of any evidence proffered pursuant to this </w:t>
      </w:r>
      <w:r w:rsidR="00EB4DC5">
        <w:rPr>
          <w:rFonts w:ascii="Calibri" w:hAnsi="Calibri" w:cs="Calibri"/>
          <w:color w:val="323232"/>
          <w:sz w:val="24"/>
          <w:szCs w:val="24"/>
        </w:rPr>
        <w:t>e</w:t>
      </w:r>
      <w:r w:rsidRPr="00B1495C">
        <w:rPr>
          <w:rFonts w:ascii="Calibri" w:hAnsi="Calibri" w:cs="Calibri"/>
          <w:color w:val="323232"/>
          <w:sz w:val="24"/>
          <w:szCs w:val="24"/>
        </w:rPr>
        <w:t xml:space="preserve">vidence section, the investigator or decision makers will provide a written explanation to the parties as to why consideration of the evidence is consistent with this section of the policy and procedure. </w:t>
      </w:r>
    </w:p>
    <w:p w14:paraId="7C3C2964" w14:textId="77777777" w:rsidR="00477F88" w:rsidRPr="00B1495C" w:rsidRDefault="00477F88" w:rsidP="0010244F">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xix. </w:t>
      </w:r>
      <w:r w:rsidRPr="00B1495C">
        <w:rPr>
          <w:rFonts w:ascii="Calibri" w:hAnsi="Calibri" w:cs="Calibri"/>
          <w:b/>
          <w:bCs/>
          <w:i/>
          <w:iCs/>
          <w:color w:val="323232"/>
          <w:sz w:val="24"/>
          <w:szCs w:val="24"/>
        </w:rPr>
        <w:t xml:space="preserve">Failure to Testify: </w:t>
      </w:r>
      <w:r w:rsidRPr="00B1495C">
        <w:rPr>
          <w:rFonts w:ascii="Calibri" w:hAnsi="Calibri" w:cs="Calibri"/>
          <w:color w:val="323232"/>
          <w:sz w:val="24"/>
          <w:szCs w:val="24"/>
        </w:rPr>
        <w:t xml:space="preserve">If a party or witness does not submit to cross-examination at the hearing, either because they do not attend the hearing, or they attend but refuse to participate in questioning or refuse to answer any question, that the decision-maker(s) cannot draw an inference about the determination regarding responsibility based solely on a party’s or witness’s absence from the hearing or refusal to answer cross-examination or other questions. However, the decision-maker(s) may consider or rely on statements otherwise made by parties or witnesses, even if those parties or witnesses do not participate in cross-examination at the live hearing in reaching a determination regarding responsibility. </w:t>
      </w:r>
    </w:p>
    <w:p w14:paraId="259FCDE6" w14:textId="238B518B" w:rsidR="00477F88" w:rsidRPr="00B1495C" w:rsidRDefault="00477F88" w:rsidP="0010244F">
      <w:pPr>
        <w:autoSpaceDE w:val="0"/>
        <w:autoSpaceDN w:val="0"/>
        <w:adjustRightInd w:val="0"/>
        <w:spacing w:before="240" w:after="0" w:line="276" w:lineRule="auto"/>
        <w:ind w:left="1440"/>
        <w:rPr>
          <w:rFonts w:ascii="Calibri" w:hAnsi="Calibri" w:cs="Calibri"/>
          <w:color w:val="201D1E"/>
          <w:sz w:val="24"/>
          <w:szCs w:val="24"/>
        </w:rPr>
      </w:pPr>
      <w:r w:rsidRPr="12323493">
        <w:rPr>
          <w:rFonts w:ascii="Calibri" w:hAnsi="Calibri" w:cs="Calibri"/>
          <w:color w:val="323232"/>
          <w:sz w:val="24"/>
          <w:szCs w:val="24"/>
        </w:rPr>
        <w:t xml:space="preserve">xx. </w:t>
      </w:r>
      <w:r w:rsidRPr="12323493">
        <w:rPr>
          <w:rFonts w:ascii="Calibri" w:hAnsi="Calibri" w:cs="Calibri"/>
          <w:b/>
          <w:bCs/>
          <w:i/>
          <w:iCs/>
          <w:color w:val="000000" w:themeColor="text1"/>
          <w:sz w:val="24"/>
          <w:szCs w:val="24"/>
        </w:rPr>
        <w:t xml:space="preserve">Audio or Visual Recording: </w:t>
      </w:r>
      <w:r w:rsidRPr="12323493">
        <w:rPr>
          <w:rFonts w:ascii="Calibri" w:hAnsi="Calibri" w:cs="Calibri"/>
          <w:color w:val="201D1E"/>
          <w:sz w:val="24"/>
          <w:szCs w:val="24"/>
        </w:rPr>
        <w:t xml:space="preserve">Hearings (except for deliberations) are recorded for purposes of review in the event of an appeal. The parties may not record the </w:t>
      </w:r>
      <w:r w:rsidR="411A4A2D" w:rsidRPr="12323493">
        <w:rPr>
          <w:rFonts w:ascii="Calibri" w:hAnsi="Calibri" w:cs="Calibri"/>
          <w:color w:val="201D1E"/>
          <w:sz w:val="24"/>
          <w:szCs w:val="24"/>
        </w:rPr>
        <w:t>proceedings,</w:t>
      </w:r>
      <w:r w:rsidRPr="12323493">
        <w:rPr>
          <w:rFonts w:ascii="Calibri" w:hAnsi="Calibri" w:cs="Calibri"/>
          <w:color w:val="201D1E"/>
          <w:sz w:val="24"/>
          <w:szCs w:val="24"/>
        </w:rPr>
        <w:t xml:space="preserve"> and no other unauthorized recordings are permitted. Panel members, the parties, and appropriate administrative officers of WesternU will be allowed to listen to the recording in a location determined by the Title IX Coordinator. No person will be given or be allowed to make a copy of the recording without </w:t>
      </w:r>
      <w:r w:rsidR="66CD3668" w:rsidRPr="12323493">
        <w:rPr>
          <w:rFonts w:ascii="Calibri" w:hAnsi="Calibri" w:cs="Calibri"/>
          <w:color w:val="201D1E"/>
          <w:sz w:val="24"/>
          <w:szCs w:val="24"/>
        </w:rPr>
        <w:t>the permission</w:t>
      </w:r>
      <w:r w:rsidRPr="12323493">
        <w:rPr>
          <w:rFonts w:ascii="Calibri" w:hAnsi="Calibri" w:cs="Calibri"/>
          <w:color w:val="201D1E"/>
          <w:sz w:val="24"/>
          <w:szCs w:val="24"/>
        </w:rPr>
        <w:t xml:space="preserve"> of the Title IX Coordinator. </w:t>
      </w:r>
    </w:p>
    <w:p w14:paraId="786E3E82" w14:textId="77777777" w:rsidR="00477F88" w:rsidRPr="00B1495C" w:rsidRDefault="00477F88" w:rsidP="0010244F">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xxi. </w:t>
      </w:r>
      <w:r w:rsidRPr="00B1495C">
        <w:rPr>
          <w:rFonts w:ascii="Calibri" w:hAnsi="Calibri" w:cs="Calibri"/>
          <w:b/>
          <w:bCs/>
          <w:i/>
          <w:iCs/>
          <w:color w:val="323232"/>
          <w:sz w:val="24"/>
          <w:szCs w:val="24"/>
        </w:rPr>
        <w:t xml:space="preserve">Freedom to Present Evidence: </w:t>
      </w:r>
      <w:r w:rsidRPr="00B1495C">
        <w:rPr>
          <w:rFonts w:ascii="Calibri" w:hAnsi="Calibri" w:cs="Calibri"/>
          <w:color w:val="323232"/>
          <w:sz w:val="24"/>
          <w:szCs w:val="24"/>
        </w:rPr>
        <w:t xml:space="preserve">WesternU will not restrict the ability of either party to discuss the allegations under investigation or to gather and present relevant evidence. </w:t>
      </w:r>
    </w:p>
    <w:p w14:paraId="7B1C3ABE" w14:textId="43590E55" w:rsidR="00477F88" w:rsidRPr="00B1495C" w:rsidRDefault="00477F88" w:rsidP="0010244F">
      <w:pPr>
        <w:autoSpaceDE w:val="0"/>
        <w:autoSpaceDN w:val="0"/>
        <w:adjustRightInd w:val="0"/>
        <w:spacing w:before="240" w:after="0" w:line="276" w:lineRule="auto"/>
        <w:ind w:left="1440"/>
        <w:rPr>
          <w:rFonts w:ascii="Calibri" w:hAnsi="Calibri" w:cs="Calibri"/>
          <w:color w:val="201D1E"/>
          <w:sz w:val="24"/>
          <w:szCs w:val="24"/>
        </w:rPr>
      </w:pPr>
      <w:r w:rsidRPr="12323493">
        <w:rPr>
          <w:rFonts w:ascii="Calibri" w:hAnsi="Calibri" w:cs="Calibri"/>
          <w:color w:val="323232"/>
          <w:sz w:val="24"/>
          <w:szCs w:val="24"/>
        </w:rPr>
        <w:t xml:space="preserve">xxii. </w:t>
      </w:r>
      <w:r w:rsidRPr="12323493">
        <w:rPr>
          <w:rFonts w:ascii="Calibri" w:hAnsi="Calibri" w:cs="Calibri"/>
          <w:b/>
          <w:bCs/>
          <w:i/>
          <w:iCs/>
          <w:color w:val="323232"/>
          <w:sz w:val="24"/>
          <w:szCs w:val="24"/>
        </w:rPr>
        <w:t xml:space="preserve">Deliberations: </w:t>
      </w:r>
      <w:r w:rsidRPr="12323493">
        <w:rPr>
          <w:rFonts w:ascii="Calibri" w:hAnsi="Calibri" w:cs="Calibri"/>
          <w:color w:val="201D1E"/>
          <w:sz w:val="24"/>
          <w:szCs w:val="24"/>
        </w:rPr>
        <w:t xml:space="preserve">The Decision-Maker(s) will deliberate in closed session to determine whether the Respondent is responsible or not responsible for the policy violation(s) in question. The Panel will base its determination(s) on a preponderance of the evidence (i.e., whether it is more likely than not that the responding party committed each alleged violation). If </w:t>
      </w:r>
      <w:r w:rsidR="7FF1B8E1" w:rsidRPr="12323493">
        <w:rPr>
          <w:rFonts w:ascii="Calibri" w:hAnsi="Calibri" w:cs="Calibri"/>
          <w:color w:val="201D1E"/>
          <w:sz w:val="24"/>
          <w:szCs w:val="24"/>
        </w:rPr>
        <w:t>the responding</w:t>
      </w:r>
      <w:r w:rsidRPr="12323493">
        <w:rPr>
          <w:rFonts w:ascii="Calibri" w:hAnsi="Calibri" w:cs="Calibri"/>
          <w:color w:val="201D1E"/>
          <w:sz w:val="24"/>
          <w:szCs w:val="24"/>
        </w:rPr>
        <w:t xml:space="preserve"> party is found responsible, the Panel will recommend appropriate sanctions. </w:t>
      </w:r>
    </w:p>
    <w:p w14:paraId="6429C3A5" w14:textId="77777777" w:rsidR="00477F88" w:rsidRPr="00B1495C" w:rsidRDefault="00477F88" w:rsidP="0010244F">
      <w:pPr>
        <w:autoSpaceDE w:val="0"/>
        <w:autoSpaceDN w:val="0"/>
        <w:adjustRightInd w:val="0"/>
        <w:spacing w:before="240" w:after="0" w:line="276" w:lineRule="auto"/>
        <w:ind w:left="1440"/>
        <w:rPr>
          <w:rFonts w:ascii="Calibri" w:hAnsi="Calibri" w:cs="Calibri"/>
          <w:color w:val="201D1E"/>
          <w:sz w:val="24"/>
          <w:szCs w:val="24"/>
        </w:rPr>
      </w:pPr>
      <w:r w:rsidRPr="00B1495C">
        <w:rPr>
          <w:rFonts w:ascii="Calibri" w:hAnsi="Calibri" w:cs="Calibri"/>
          <w:color w:val="323232"/>
          <w:sz w:val="24"/>
          <w:szCs w:val="24"/>
        </w:rPr>
        <w:t xml:space="preserve">xxiii. </w:t>
      </w:r>
      <w:r w:rsidRPr="00B1495C">
        <w:rPr>
          <w:rFonts w:ascii="Calibri" w:hAnsi="Calibri" w:cs="Calibri"/>
          <w:b/>
          <w:bCs/>
          <w:i/>
          <w:iCs/>
          <w:color w:val="201D1E"/>
          <w:sz w:val="24"/>
          <w:szCs w:val="24"/>
        </w:rPr>
        <w:t xml:space="preserve">Impact Statement: </w:t>
      </w:r>
      <w:r w:rsidRPr="00B1495C">
        <w:rPr>
          <w:rFonts w:ascii="Calibri" w:hAnsi="Calibri" w:cs="Calibri"/>
          <w:color w:val="201D1E"/>
          <w:sz w:val="24"/>
          <w:szCs w:val="24"/>
        </w:rPr>
        <w:t xml:space="preserve">Prior to the conclusion of the hearing, the parties may submit an impact statement to the Title IX Coordinator. The impact statement will only be made available to the </w:t>
      </w:r>
      <w:r w:rsidRPr="00B1495C">
        <w:rPr>
          <w:rFonts w:ascii="Calibri" w:hAnsi="Calibri" w:cs="Calibri"/>
          <w:color w:val="323232"/>
          <w:sz w:val="24"/>
          <w:szCs w:val="24"/>
        </w:rPr>
        <w:t xml:space="preserve">decision maker(s) </w:t>
      </w:r>
      <w:r w:rsidRPr="00B1495C">
        <w:rPr>
          <w:rFonts w:ascii="Calibri" w:hAnsi="Calibri" w:cs="Calibri"/>
          <w:color w:val="201D1E"/>
          <w:sz w:val="24"/>
          <w:szCs w:val="24"/>
        </w:rPr>
        <w:t xml:space="preserve">during deliberations if a Respondent is found responsible for violating WesternU policy. If the respondent is found not responsible, the statements will not be shared with the Decisions Makers. </w:t>
      </w:r>
    </w:p>
    <w:p w14:paraId="04A05299" w14:textId="77777777" w:rsidR="00477F88" w:rsidRPr="00B1495C" w:rsidRDefault="00477F88" w:rsidP="0010244F">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xxiv. </w:t>
      </w:r>
      <w:r w:rsidRPr="00B1495C">
        <w:rPr>
          <w:rFonts w:ascii="Calibri" w:hAnsi="Calibri" w:cs="Calibri"/>
          <w:b/>
          <w:bCs/>
          <w:i/>
          <w:iCs/>
          <w:color w:val="201D1E"/>
          <w:sz w:val="24"/>
          <w:szCs w:val="24"/>
        </w:rPr>
        <w:t xml:space="preserve">Note: </w:t>
      </w:r>
      <w:r w:rsidRPr="00B1495C">
        <w:rPr>
          <w:rFonts w:ascii="Calibri" w:hAnsi="Calibri" w:cs="Calibri"/>
          <w:color w:val="323232"/>
          <w:sz w:val="24"/>
          <w:szCs w:val="24"/>
        </w:rPr>
        <w:t xml:space="preserve">WesternU reserves the ability to decide whether or not a hearing is necessary to determine whether any sexual violence more likely than not occurred. In making this decision, WesternU may consider whether the parties elected to participate in the investigation and whether each party had the opportunity to suggest questions to be asked of the other party or witnesses, or both, during the investigation. </w:t>
      </w:r>
    </w:p>
    <w:p w14:paraId="6B14E9DB" w14:textId="77777777" w:rsidR="00477F88" w:rsidRPr="00B1495C" w:rsidRDefault="00477F88" w:rsidP="0010244F">
      <w:pPr>
        <w:autoSpaceDE w:val="0"/>
        <w:autoSpaceDN w:val="0"/>
        <w:adjustRightInd w:val="0"/>
        <w:spacing w:before="240" w:after="0" w:line="276" w:lineRule="auto"/>
        <w:ind w:left="720"/>
        <w:rPr>
          <w:rFonts w:ascii="Calibri" w:hAnsi="Calibri" w:cs="Calibri"/>
          <w:color w:val="323232"/>
          <w:sz w:val="24"/>
          <w:szCs w:val="24"/>
        </w:rPr>
      </w:pPr>
      <w:r w:rsidRPr="00B1495C">
        <w:rPr>
          <w:rFonts w:ascii="Calibri" w:hAnsi="Calibri" w:cs="Calibri"/>
          <w:b/>
          <w:bCs/>
          <w:color w:val="323232"/>
          <w:sz w:val="24"/>
          <w:szCs w:val="24"/>
        </w:rPr>
        <w:t xml:space="preserve">B. </w:t>
      </w:r>
      <w:r w:rsidRPr="006C27B1">
        <w:rPr>
          <w:rStyle w:val="Heading4Char"/>
        </w:rPr>
        <w:t>Issuance of a Notice of Outcome</w:t>
      </w:r>
      <w:r w:rsidRPr="00B1495C">
        <w:rPr>
          <w:rFonts w:ascii="Calibri" w:hAnsi="Calibri" w:cs="Calibri"/>
          <w:b/>
          <w:bCs/>
          <w:color w:val="323232"/>
          <w:sz w:val="24"/>
          <w:szCs w:val="24"/>
        </w:rPr>
        <w:t xml:space="preserve">: </w:t>
      </w:r>
      <w:r w:rsidRPr="00B1495C">
        <w:rPr>
          <w:rFonts w:ascii="Calibri" w:hAnsi="Calibri" w:cs="Calibri"/>
          <w:color w:val="323232"/>
          <w:sz w:val="24"/>
          <w:szCs w:val="24"/>
        </w:rPr>
        <w:t xml:space="preserve">The Hearing Panel, will issue a written notice informing both parties simultaneously of their determination regarding responsibility within ten (10) business days from the conclusion of a Title IX Hearing (inclusive of deliberations), barring extenuating circumstances. The possible outcomes for each alleged violation are as follows: a) Responsible or b) Not Responsible. </w:t>
      </w:r>
    </w:p>
    <w:p w14:paraId="1E9EB2B2" w14:textId="77777777" w:rsidR="00477F88" w:rsidRPr="00B1495C" w:rsidRDefault="00477F88" w:rsidP="0010244F">
      <w:pPr>
        <w:autoSpaceDE w:val="0"/>
        <w:autoSpaceDN w:val="0"/>
        <w:adjustRightInd w:val="0"/>
        <w:spacing w:before="240" w:after="0" w:line="276" w:lineRule="auto"/>
        <w:ind w:left="720"/>
        <w:rPr>
          <w:rFonts w:ascii="Calibri" w:hAnsi="Calibri" w:cs="Calibri"/>
          <w:color w:val="323232"/>
          <w:sz w:val="24"/>
          <w:szCs w:val="24"/>
        </w:rPr>
      </w:pPr>
      <w:r w:rsidRPr="00B1495C">
        <w:rPr>
          <w:rFonts w:ascii="Calibri" w:hAnsi="Calibri" w:cs="Calibri"/>
          <w:color w:val="323232"/>
          <w:sz w:val="24"/>
          <w:szCs w:val="24"/>
        </w:rPr>
        <w:t xml:space="preserve">To reach this determination, WesternU will apply the Standard of Evidence and include the following: </w:t>
      </w:r>
    </w:p>
    <w:p w14:paraId="5427E74A" w14:textId="77777777" w:rsidR="00477F88" w:rsidRPr="00B1495C" w:rsidRDefault="00477F88" w:rsidP="0010244F">
      <w:pPr>
        <w:autoSpaceDE w:val="0"/>
        <w:autoSpaceDN w:val="0"/>
        <w:adjustRightInd w:val="0"/>
        <w:spacing w:before="240" w:after="0" w:line="276" w:lineRule="auto"/>
        <w:ind w:left="720" w:firstLine="720"/>
        <w:rPr>
          <w:rFonts w:ascii="Calibri" w:hAnsi="Calibri" w:cs="Calibri"/>
          <w:color w:val="323232"/>
          <w:sz w:val="24"/>
          <w:szCs w:val="24"/>
        </w:rPr>
      </w:pPr>
      <w:r w:rsidRPr="00B1495C">
        <w:rPr>
          <w:rFonts w:ascii="Calibri" w:hAnsi="Calibri" w:cs="Calibri"/>
          <w:color w:val="323232"/>
          <w:sz w:val="24"/>
          <w:szCs w:val="24"/>
        </w:rPr>
        <w:t xml:space="preserve">i. Identification of the allegations potentially constituting Prohibited Conduct </w:t>
      </w:r>
    </w:p>
    <w:p w14:paraId="6525D9AD" w14:textId="77777777" w:rsidR="00477F88" w:rsidRPr="00B1495C" w:rsidRDefault="00477F88" w:rsidP="0010244F">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ii. A description of the procedural steps taken from the receipt of the formal complaint through the determination, including any notifications to the parties, interviews with parties and witnesses, methods used to gather other evidence, and hearings held. </w:t>
      </w:r>
    </w:p>
    <w:p w14:paraId="7DEF10B3" w14:textId="77777777" w:rsidR="00477F88" w:rsidRPr="00B1495C" w:rsidRDefault="00477F88" w:rsidP="0010244F">
      <w:pPr>
        <w:autoSpaceDE w:val="0"/>
        <w:autoSpaceDN w:val="0"/>
        <w:adjustRightInd w:val="0"/>
        <w:spacing w:before="240" w:after="0" w:line="276" w:lineRule="auto"/>
        <w:ind w:left="720" w:firstLine="720"/>
        <w:rPr>
          <w:rFonts w:ascii="Calibri" w:hAnsi="Calibri" w:cs="Calibri"/>
          <w:color w:val="323232"/>
          <w:sz w:val="24"/>
          <w:szCs w:val="24"/>
        </w:rPr>
      </w:pPr>
      <w:r w:rsidRPr="00B1495C">
        <w:rPr>
          <w:rFonts w:ascii="Calibri" w:hAnsi="Calibri" w:cs="Calibri"/>
          <w:color w:val="323232"/>
          <w:sz w:val="24"/>
          <w:szCs w:val="24"/>
        </w:rPr>
        <w:t xml:space="preserve">iii. Findings of fact supporting the determination. </w:t>
      </w:r>
    </w:p>
    <w:p w14:paraId="301B2EED" w14:textId="77777777" w:rsidR="00477F88" w:rsidRPr="00B1495C" w:rsidRDefault="00477F88" w:rsidP="0010244F">
      <w:pPr>
        <w:autoSpaceDE w:val="0"/>
        <w:autoSpaceDN w:val="0"/>
        <w:adjustRightInd w:val="0"/>
        <w:spacing w:before="240" w:after="0" w:line="276" w:lineRule="auto"/>
        <w:ind w:left="720" w:firstLine="720"/>
        <w:rPr>
          <w:rFonts w:ascii="Calibri" w:hAnsi="Calibri" w:cs="Calibri"/>
          <w:color w:val="323232"/>
          <w:sz w:val="24"/>
          <w:szCs w:val="24"/>
        </w:rPr>
      </w:pPr>
      <w:r w:rsidRPr="00B1495C">
        <w:rPr>
          <w:rFonts w:ascii="Calibri" w:hAnsi="Calibri" w:cs="Calibri"/>
          <w:color w:val="323232"/>
          <w:sz w:val="24"/>
          <w:szCs w:val="24"/>
        </w:rPr>
        <w:t xml:space="preserve">iv. Conclusions regarding the application of the WesternU conduct policies, as applicable. </w:t>
      </w:r>
    </w:p>
    <w:p w14:paraId="4E823687" w14:textId="77777777" w:rsidR="00477F88" w:rsidRPr="00B1495C" w:rsidRDefault="00477F88" w:rsidP="0010244F">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v. A statement of, and rationale for, the result as to each allegation, including a determination regarding responsibility, any disciplinary sanctions the recipient imposes on the Respondent, and, if applicable, whether remedies designed to restore or preserve equal access to the recipient’s education program or activity will be provided by the recipient to the Complainant; and </w:t>
      </w:r>
    </w:p>
    <w:p w14:paraId="6FE372A8" w14:textId="77777777" w:rsidR="00477F88" w:rsidRPr="00B1495C" w:rsidRDefault="00477F88" w:rsidP="0010244F">
      <w:pPr>
        <w:autoSpaceDE w:val="0"/>
        <w:autoSpaceDN w:val="0"/>
        <w:adjustRightInd w:val="0"/>
        <w:spacing w:before="240" w:after="0" w:line="276" w:lineRule="auto"/>
        <w:ind w:left="1440"/>
        <w:rPr>
          <w:rFonts w:ascii="Calibri" w:hAnsi="Calibri" w:cs="Calibri"/>
          <w:color w:val="323232"/>
          <w:sz w:val="24"/>
          <w:szCs w:val="24"/>
        </w:rPr>
      </w:pPr>
      <w:r w:rsidRPr="00B1495C">
        <w:rPr>
          <w:rFonts w:ascii="Calibri" w:hAnsi="Calibri" w:cs="Calibri"/>
          <w:color w:val="323232"/>
          <w:sz w:val="24"/>
          <w:szCs w:val="24"/>
        </w:rPr>
        <w:t xml:space="preserve">vi. The recipient’s procedures and permissible bases for the Complainant and Respondent to appeal. </w:t>
      </w:r>
    </w:p>
    <w:p w14:paraId="75D9651C" w14:textId="77777777" w:rsidR="00477F88" w:rsidRPr="00B1495C" w:rsidRDefault="00477F88" w:rsidP="0010244F">
      <w:pPr>
        <w:autoSpaceDE w:val="0"/>
        <w:autoSpaceDN w:val="0"/>
        <w:adjustRightInd w:val="0"/>
        <w:spacing w:before="240" w:after="0" w:line="276" w:lineRule="auto"/>
        <w:ind w:left="720"/>
        <w:rPr>
          <w:rFonts w:ascii="Calibri" w:hAnsi="Calibri" w:cs="Calibri"/>
          <w:color w:val="000000"/>
          <w:sz w:val="24"/>
          <w:szCs w:val="24"/>
        </w:rPr>
      </w:pPr>
      <w:r w:rsidRPr="00B1495C">
        <w:rPr>
          <w:rFonts w:ascii="Calibri" w:hAnsi="Calibri" w:cs="Calibri"/>
          <w:color w:val="000000"/>
          <w:sz w:val="24"/>
          <w:szCs w:val="24"/>
        </w:rPr>
        <w:t xml:space="preserve">The determination regarding responsibility becomes final either on the date that the recipient provides the parties with the written determination of the result of the appeal, if an appeal is filed, or if an appeal is not filed, the date on which an appeal would no longer be considered timely. The imposition of sanctions will take effect immediately and will not be stayed pending the resolution of any appeal. </w:t>
      </w:r>
    </w:p>
    <w:p w14:paraId="3008D643" w14:textId="77777777" w:rsidR="00477F88" w:rsidRPr="00477F88" w:rsidRDefault="00477F88" w:rsidP="001D761C">
      <w:pPr>
        <w:autoSpaceDE w:val="0"/>
        <w:autoSpaceDN w:val="0"/>
        <w:adjustRightInd w:val="0"/>
        <w:spacing w:after="0" w:line="276" w:lineRule="auto"/>
        <w:ind w:left="720"/>
        <w:rPr>
          <w:rFonts w:ascii="Calibri" w:hAnsi="Calibri" w:cs="Calibri"/>
          <w:color w:val="000000"/>
          <w:sz w:val="23"/>
          <w:szCs w:val="23"/>
        </w:rPr>
      </w:pPr>
    </w:p>
    <w:p w14:paraId="5E10A22D" w14:textId="77777777" w:rsidR="00477F88" w:rsidRPr="00477F88" w:rsidRDefault="00477F88" w:rsidP="001D761C">
      <w:pPr>
        <w:autoSpaceDE w:val="0"/>
        <w:autoSpaceDN w:val="0"/>
        <w:adjustRightInd w:val="0"/>
        <w:spacing w:after="0" w:line="276" w:lineRule="auto"/>
        <w:rPr>
          <w:rFonts w:ascii="Calibri" w:eastAsia="MS Mincho" w:hAnsi="Calibri" w:cs="Calibri"/>
          <w:color w:val="000000"/>
          <w:sz w:val="28"/>
          <w:szCs w:val="28"/>
        </w:rPr>
      </w:pPr>
      <w:bookmarkStart w:id="78" w:name="_Toc146614029"/>
      <w:r w:rsidRPr="00AB0544">
        <w:rPr>
          <w:rStyle w:val="Heading3Char"/>
        </w:rPr>
        <w:t>TRACK 3 – NO HEARING</w:t>
      </w:r>
      <w:bookmarkEnd w:id="78"/>
      <w:r w:rsidRPr="00477F88">
        <w:rPr>
          <w:rFonts w:ascii="Calibri" w:eastAsia="MS Mincho" w:hAnsi="Calibri" w:cs="Calibri"/>
          <w:b/>
          <w:bCs/>
          <w:color w:val="000000"/>
          <w:sz w:val="28"/>
          <w:szCs w:val="28"/>
        </w:rPr>
        <w:t xml:space="preserve"> </w:t>
      </w:r>
      <w:r w:rsidRPr="00477F88">
        <w:rPr>
          <w:rFonts w:ascii="MS Mincho" w:eastAsia="MS Mincho" w:hAnsi="Calibri" w:cs="MS Mincho"/>
          <w:color w:val="000000"/>
          <w:sz w:val="28"/>
          <w:szCs w:val="28"/>
        </w:rPr>
        <w:t>–</w:t>
      </w:r>
      <w:r w:rsidRPr="00477F88">
        <w:rPr>
          <w:rFonts w:ascii="MS Mincho" w:eastAsia="MS Mincho" w:hAnsi="Calibri" w:cs="MS Mincho"/>
          <w:color w:val="000000"/>
          <w:sz w:val="28"/>
          <w:szCs w:val="28"/>
        </w:rPr>
        <w:t xml:space="preserve"> </w:t>
      </w:r>
      <w:r w:rsidRPr="00477F88">
        <w:rPr>
          <w:rFonts w:ascii="Calibri" w:eastAsia="MS Mincho" w:hAnsi="Calibri" w:cs="Calibri"/>
          <w:b/>
          <w:bCs/>
          <w:color w:val="000000"/>
          <w:sz w:val="28"/>
          <w:szCs w:val="28"/>
        </w:rPr>
        <w:t xml:space="preserve">(See </w:t>
      </w:r>
      <w:r w:rsidRPr="00477F88">
        <w:rPr>
          <w:rFonts w:ascii="Calibri" w:eastAsia="MS Mincho" w:hAnsi="Calibri" w:cs="Calibri"/>
          <w:b/>
          <w:bCs/>
          <w:i/>
          <w:iCs/>
          <w:color w:val="000000"/>
          <w:sz w:val="28"/>
          <w:szCs w:val="28"/>
        </w:rPr>
        <w:t>Formal Resolution and Procedural Tracks</w:t>
      </w:r>
      <w:r w:rsidRPr="00477F88">
        <w:rPr>
          <w:rFonts w:ascii="Calibri" w:eastAsia="MS Mincho" w:hAnsi="Calibri" w:cs="Calibri"/>
          <w:b/>
          <w:bCs/>
          <w:color w:val="000000"/>
          <w:sz w:val="28"/>
          <w:szCs w:val="28"/>
        </w:rPr>
        <w:t xml:space="preserve">) </w:t>
      </w:r>
    </w:p>
    <w:p w14:paraId="5EF1D8FD" w14:textId="77777777" w:rsidR="00477F88" w:rsidRPr="00025BA1" w:rsidRDefault="00477F88" w:rsidP="001D761C">
      <w:pPr>
        <w:autoSpaceDE w:val="0"/>
        <w:autoSpaceDN w:val="0"/>
        <w:adjustRightInd w:val="0"/>
        <w:spacing w:after="0" w:line="276" w:lineRule="auto"/>
        <w:rPr>
          <w:rFonts w:ascii="Calibri" w:eastAsia="MS Mincho" w:hAnsi="Calibri" w:cs="Calibri"/>
          <w:color w:val="323232"/>
          <w:sz w:val="24"/>
          <w:szCs w:val="24"/>
        </w:rPr>
      </w:pPr>
      <w:r w:rsidRPr="00025BA1">
        <w:rPr>
          <w:rFonts w:ascii="Calibri" w:eastAsia="MS Mincho" w:hAnsi="Calibri" w:cs="Calibri"/>
          <w:color w:val="323232"/>
          <w:sz w:val="24"/>
          <w:szCs w:val="24"/>
        </w:rPr>
        <w:t xml:space="preserve">Student Respondents: Under Track 3, the Investigator decides the Determination of Responsibility and there is no hearing under this policy. Typically, if a Track 3 matter involves a student Respondent, then upon the conclusion of the investigation, the matter may be referred to the respective College for handling under applicable student conduct policies. Similarly, a Track 3 matter involving an employee Respondent, will be referred to Human Resources and their respective supervisor for implementation of corrective action, if needed. </w:t>
      </w:r>
    </w:p>
    <w:p w14:paraId="7F1E567F" w14:textId="77777777" w:rsidR="00477F88" w:rsidRPr="00025BA1" w:rsidRDefault="00477F88" w:rsidP="001D761C">
      <w:pPr>
        <w:autoSpaceDE w:val="0"/>
        <w:autoSpaceDN w:val="0"/>
        <w:adjustRightInd w:val="0"/>
        <w:spacing w:after="0" w:line="276" w:lineRule="auto"/>
        <w:ind w:left="720"/>
        <w:rPr>
          <w:rFonts w:ascii="Calibri" w:eastAsia="MS Mincho" w:hAnsi="Calibri" w:cs="Calibri"/>
          <w:color w:val="323232"/>
          <w:sz w:val="24"/>
          <w:szCs w:val="24"/>
        </w:rPr>
      </w:pPr>
    </w:p>
    <w:p w14:paraId="49E93841" w14:textId="77777777" w:rsidR="00477F88" w:rsidRPr="00025BA1" w:rsidRDefault="00477F88" w:rsidP="001D761C">
      <w:pPr>
        <w:autoSpaceDE w:val="0"/>
        <w:autoSpaceDN w:val="0"/>
        <w:adjustRightInd w:val="0"/>
        <w:spacing w:after="0" w:line="276" w:lineRule="auto"/>
        <w:rPr>
          <w:rFonts w:ascii="Calibri" w:eastAsia="MS Mincho" w:hAnsi="Calibri" w:cs="Calibri"/>
          <w:color w:val="323232"/>
          <w:sz w:val="24"/>
          <w:szCs w:val="24"/>
        </w:rPr>
      </w:pPr>
      <w:r w:rsidRPr="00025BA1">
        <w:rPr>
          <w:rFonts w:ascii="Calibri" w:eastAsia="MS Mincho" w:hAnsi="Calibri" w:cs="Calibri"/>
          <w:color w:val="323232"/>
          <w:sz w:val="24"/>
          <w:szCs w:val="24"/>
        </w:rPr>
        <w:t xml:space="preserve">Employees &amp; Third Parties: Upon the conclusion of the Investigation, a written notice (Notice of Outcome) will be issued informing both parties simultaneously of the determination regarding responsibility. The possible outcomes for each alleged violation are as follows: a) Responsible or b) Not Responsible. </w:t>
      </w:r>
    </w:p>
    <w:p w14:paraId="16A01713" w14:textId="6E3967D8" w:rsidR="00477F88" w:rsidRPr="00025BA1" w:rsidRDefault="00477F88" w:rsidP="0010244F">
      <w:pPr>
        <w:autoSpaceDE w:val="0"/>
        <w:autoSpaceDN w:val="0"/>
        <w:adjustRightInd w:val="0"/>
        <w:spacing w:before="240" w:after="0" w:line="276" w:lineRule="auto"/>
        <w:rPr>
          <w:rFonts w:ascii="Calibri" w:eastAsia="MS Mincho" w:hAnsi="Calibri" w:cs="Calibri"/>
          <w:color w:val="323232"/>
          <w:sz w:val="24"/>
          <w:szCs w:val="24"/>
        </w:rPr>
      </w:pPr>
      <w:r w:rsidRPr="00025BA1">
        <w:rPr>
          <w:rFonts w:ascii="Calibri" w:eastAsia="MS Mincho" w:hAnsi="Calibri" w:cs="Calibri"/>
          <w:color w:val="323232"/>
          <w:sz w:val="24"/>
          <w:szCs w:val="24"/>
        </w:rPr>
        <w:t xml:space="preserve">To reach this determination, WesternU will apply the Standard of Evidence and include the following in the Notice of Outcome: </w:t>
      </w:r>
    </w:p>
    <w:p w14:paraId="5BA3AC81" w14:textId="77777777" w:rsidR="00477F88" w:rsidRPr="00025BA1" w:rsidRDefault="00477F88" w:rsidP="0010244F">
      <w:pPr>
        <w:autoSpaceDE w:val="0"/>
        <w:autoSpaceDN w:val="0"/>
        <w:adjustRightInd w:val="0"/>
        <w:spacing w:before="240" w:after="0" w:line="276" w:lineRule="auto"/>
        <w:ind w:firstLine="720"/>
        <w:rPr>
          <w:rFonts w:ascii="Calibri" w:eastAsia="MS Mincho" w:hAnsi="Calibri" w:cs="Calibri"/>
          <w:color w:val="323232"/>
          <w:sz w:val="24"/>
          <w:szCs w:val="24"/>
        </w:rPr>
      </w:pPr>
      <w:r w:rsidRPr="00025BA1">
        <w:rPr>
          <w:rFonts w:ascii="Calibri" w:eastAsia="MS Mincho" w:hAnsi="Calibri" w:cs="Calibri"/>
          <w:color w:val="323232"/>
          <w:sz w:val="24"/>
          <w:szCs w:val="24"/>
        </w:rPr>
        <w:t xml:space="preserve">i. Identification of the allegations potentially constituting Prohibited Conduct </w:t>
      </w:r>
    </w:p>
    <w:p w14:paraId="5CD98E27" w14:textId="77777777" w:rsidR="00477F88" w:rsidRPr="00025BA1" w:rsidRDefault="00477F88" w:rsidP="0010244F">
      <w:pPr>
        <w:autoSpaceDE w:val="0"/>
        <w:autoSpaceDN w:val="0"/>
        <w:adjustRightInd w:val="0"/>
        <w:spacing w:before="240" w:after="0" w:line="276" w:lineRule="auto"/>
        <w:ind w:left="720"/>
        <w:rPr>
          <w:rFonts w:ascii="Calibri" w:eastAsia="MS Mincho" w:hAnsi="Calibri" w:cs="Calibri"/>
          <w:color w:val="323232"/>
          <w:sz w:val="24"/>
          <w:szCs w:val="24"/>
        </w:rPr>
      </w:pPr>
      <w:r w:rsidRPr="00025BA1">
        <w:rPr>
          <w:rFonts w:ascii="Calibri" w:eastAsia="MS Mincho" w:hAnsi="Calibri" w:cs="Calibri"/>
          <w:color w:val="323232"/>
          <w:sz w:val="24"/>
          <w:szCs w:val="24"/>
        </w:rPr>
        <w:t xml:space="preserve">ii. A description of the procedural steps taken from the receipt of the formal complaint through the determination, including any notifications to the parties, interviews with parties and witnesses, methods used to gather other evidence, and hearings held. </w:t>
      </w:r>
    </w:p>
    <w:p w14:paraId="2FB91194" w14:textId="77777777" w:rsidR="00477F88" w:rsidRPr="00025BA1" w:rsidRDefault="00477F88" w:rsidP="0010244F">
      <w:pPr>
        <w:autoSpaceDE w:val="0"/>
        <w:autoSpaceDN w:val="0"/>
        <w:adjustRightInd w:val="0"/>
        <w:spacing w:before="240" w:after="0" w:line="276" w:lineRule="auto"/>
        <w:ind w:left="720"/>
        <w:rPr>
          <w:rFonts w:ascii="Calibri" w:eastAsia="MS Mincho" w:hAnsi="Calibri" w:cs="Calibri"/>
          <w:color w:val="323232"/>
          <w:sz w:val="24"/>
          <w:szCs w:val="24"/>
        </w:rPr>
      </w:pPr>
      <w:r w:rsidRPr="00025BA1">
        <w:rPr>
          <w:rFonts w:ascii="Calibri" w:eastAsia="MS Mincho" w:hAnsi="Calibri" w:cs="Calibri"/>
          <w:color w:val="323232"/>
          <w:sz w:val="24"/>
          <w:szCs w:val="24"/>
        </w:rPr>
        <w:t xml:space="preserve">iii. Findings of fact supporting the determination. </w:t>
      </w:r>
    </w:p>
    <w:p w14:paraId="70FFA448" w14:textId="77777777" w:rsidR="00477F88" w:rsidRPr="00025BA1" w:rsidRDefault="00477F88" w:rsidP="0010244F">
      <w:pPr>
        <w:autoSpaceDE w:val="0"/>
        <w:autoSpaceDN w:val="0"/>
        <w:adjustRightInd w:val="0"/>
        <w:spacing w:before="240" w:after="0" w:line="276" w:lineRule="auto"/>
        <w:ind w:firstLine="720"/>
        <w:rPr>
          <w:rFonts w:ascii="Calibri" w:eastAsia="MS Mincho" w:hAnsi="Calibri" w:cs="Calibri"/>
          <w:color w:val="323232"/>
          <w:sz w:val="24"/>
          <w:szCs w:val="24"/>
        </w:rPr>
      </w:pPr>
      <w:r w:rsidRPr="00025BA1">
        <w:rPr>
          <w:rFonts w:ascii="Calibri" w:eastAsia="MS Mincho" w:hAnsi="Calibri" w:cs="Calibri"/>
          <w:color w:val="323232"/>
          <w:sz w:val="24"/>
          <w:szCs w:val="24"/>
        </w:rPr>
        <w:t xml:space="preserve">iv. Conclusions regarding the application of the WesternU conduct policies, as applicable. </w:t>
      </w:r>
    </w:p>
    <w:p w14:paraId="4AAF2ACB" w14:textId="77777777" w:rsidR="00477F88" w:rsidRPr="00477F88" w:rsidRDefault="00477F88" w:rsidP="0010244F">
      <w:pPr>
        <w:autoSpaceDE w:val="0"/>
        <w:autoSpaceDN w:val="0"/>
        <w:adjustRightInd w:val="0"/>
        <w:spacing w:before="240" w:after="0" w:line="276" w:lineRule="auto"/>
        <w:ind w:left="720"/>
        <w:rPr>
          <w:rFonts w:eastAsia="MS Mincho" w:cstheme="minorHAnsi"/>
          <w:color w:val="323232"/>
          <w:sz w:val="24"/>
          <w:szCs w:val="24"/>
        </w:rPr>
      </w:pPr>
      <w:r w:rsidRPr="00025BA1">
        <w:rPr>
          <w:rFonts w:ascii="Calibri" w:eastAsia="MS Mincho" w:hAnsi="Calibri" w:cs="Calibri"/>
          <w:color w:val="323232"/>
          <w:sz w:val="24"/>
          <w:szCs w:val="24"/>
        </w:rPr>
        <w:t xml:space="preserve">v. A statement of, and rationale for, the result as to each allegation, including a determination regarding responsibility, any recommended disciplinary sanctions, and, if applicable, whether remedies designed to restore or preserve equal access to the recipient’s education program or </w:t>
      </w:r>
      <w:r w:rsidRPr="00025BA1">
        <w:rPr>
          <w:rFonts w:eastAsia="MS Mincho" w:cstheme="minorHAnsi"/>
          <w:color w:val="323232"/>
          <w:sz w:val="24"/>
          <w:szCs w:val="24"/>
        </w:rPr>
        <w:t>activity will be provided by the recipient to the Complainant</w:t>
      </w:r>
      <w:r w:rsidRPr="00477F88">
        <w:rPr>
          <w:rFonts w:eastAsia="MS Mincho" w:cstheme="minorHAnsi"/>
          <w:color w:val="323232"/>
          <w:sz w:val="24"/>
          <w:szCs w:val="24"/>
        </w:rPr>
        <w:t xml:space="preserve">; and </w:t>
      </w:r>
    </w:p>
    <w:p w14:paraId="31E57431" w14:textId="77777777" w:rsidR="00477F88" w:rsidRPr="00477F88" w:rsidRDefault="00477F88" w:rsidP="0010244F">
      <w:pPr>
        <w:autoSpaceDE w:val="0"/>
        <w:autoSpaceDN w:val="0"/>
        <w:adjustRightInd w:val="0"/>
        <w:spacing w:before="240" w:after="0" w:line="276" w:lineRule="auto"/>
        <w:ind w:firstLine="720"/>
        <w:rPr>
          <w:rFonts w:eastAsia="MS Mincho" w:cstheme="minorHAnsi"/>
          <w:color w:val="323232"/>
          <w:sz w:val="24"/>
          <w:szCs w:val="24"/>
        </w:rPr>
      </w:pPr>
      <w:r w:rsidRPr="00477F88">
        <w:rPr>
          <w:rFonts w:eastAsia="MS Mincho" w:cstheme="minorHAnsi"/>
          <w:color w:val="323232"/>
          <w:sz w:val="24"/>
          <w:szCs w:val="24"/>
        </w:rPr>
        <w:t xml:space="preserve">vi. Appeal information </w:t>
      </w:r>
    </w:p>
    <w:p w14:paraId="0DC74632" w14:textId="00AEF90B" w:rsidR="00477F88" w:rsidRPr="00477F88" w:rsidRDefault="00477F88" w:rsidP="12323493">
      <w:pPr>
        <w:spacing w:before="240" w:after="200" w:line="276" w:lineRule="auto"/>
        <w:ind w:right="370"/>
        <w:rPr>
          <w:rFonts w:eastAsia="MS Mincho"/>
          <w:sz w:val="24"/>
          <w:szCs w:val="24"/>
        </w:rPr>
      </w:pPr>
      <w:r w:rsidRPr="12323493">
        <w:rPr>
          <w:rFonts w:eastAsia="MS Mincho"/>
          <w:sz w:val="24"/>
          <w:szCs w:val="24"/>
        </w:rPr>
        <w:t xml:space="preserve">The determination regarding responsibility becomes final either on the date that the recipient provides the parties with the written determination of the result of the appeal, if an appeal is filed, or if an appeal is not filed, the date on which an appeal would no longer be considered timely. Depending on the status of the parties, the imposition of sanctions may occur separately from the issuance of the Notice of Outcome. Once implemented, </w:t>
      </w:r>
      <w:r w:rsidR="35C15E12" w:rsidRPr="12323493">
        <w:rPr>
          <w:rFonts w:eastAsia="MS Mincho"/>
          <w:sz w:val="24"/>
          <w:szCs w:val="24"/>
        </w:rPr>
        <w:t>sanctions</w:t>
      </w:r>
      <w:r w:rsidRPr="12323493">
        <w:rPr>
          <w:rFonts w:eastAsia="MS Mincho"/>
          <w:sz w:val="24"/>
          <w:szCs w:val="24"/>
        </w:rPr>
        <w:t xml:space="preserve"> may typically </w:t>
      </w:r>
      <w:r w:rsidR="429EA4D4" w:rsidRPr="12323493">
        <w:rPr>
          <w:rFonts w:eastAsia="MS Mincho"/>
          <w:sz w:val="24"/>
          <w:szCs w:val="24"/>
        </w:rPr>
        <w:t>take</w:t>
      </w:r>
      <w:r w:rsidRPr="12323493">
        <w:rPr>
          <w:rFonts w:eastAsia="MS Mincho"/>
          <w:sz w:val="24"/>
          <w:szCs w:val="24"/>
        </w:rPr>
        <w:t xml:space="preserve"> effect immediately and will not be stayed pending the resolution of any appeal.</w:t>
      </w:r>
    </w:p>
    <w:p w14:paraId="30DCB3A6" w14:textId="77777777" w:rsidR="00477F88" w:rsidRPr="00477F88" w:rsidRDefault="00477F88" w:rsidP="00996D42">
      <w:pPr>
        <w:pStyle w:val="Heading3"/>
        <w:rPr>
          <w:rFonts w:eastAsia="MS Mincho"/>
        </w:rPr>
      </w:pPr>
      <w:bookmarkStart w:id="79" w:name="_Toc146614030"/>
      <w:r w:rsidRPr="00477F88">
        <w:rPr>
          <w:rFonts w:eastAsia="MS Mincho"/>
        </w:rPr>
        <w:t>SANCTIONING</w:t>
      </w:r>
      <w:bookmarkEnd w:id="79"/>
    </w:p>
    <w:p w14:paraId="67B66972" w14:textId="28E0D534" w:rsidR="00477F88" w:rsidRPr="00025BA1" w:rsidRDefault="00477F88" w:rsidP="00A630B4">
      <w:pPr>
        <w:autoSpaceDE w:val="0"/>
        <w:autoSpaceDN w:val="0"/>
        <w:adjustRightInd w:val="0"/>
        <w:spacing w:after="0" w:line="276" w:lineRule="auto"/>
        <w:rPr>
          <w:rFonts w:ascii="Calibri" w:hAnsi="Calibri" w:cs="Calibri"/>
          <w:color w:val="000000"/>
          <w:sz w:val="24"/>
          <w:szCs w:val="24"/>
        </w:rPr>
      </w:pPr>
      <w:r w:rsidRPr="00025BA1">
        <w:rPr>
          <w:rFonts w:ascii="Calibri" w:hAnsi="Calibri" w:cs="Calibri"/>
          <w:color w:val="000000"/>
          <w:sz w:val="24"/>
          <w:szCs w:val="24"/>
        </w:rPr>
        <w:t xml:space="preserve">In determining an appropriate sanction, the decision maker(s) may work collaboratively with the appropriate stakeholders to appropriate sanctions for violations of this policy. Sanctions may be imposed independently or in combination with other sanctions or corrective actions and can be assigned to an individual student(s)/employee(s) or groups of student(s)/employee(s). Other considerations may include, but is not limited to: </w:t>
      </w:r>
    </w:p>
    <w:p w14:paraId="5BF81FF1" w14:textId="77777777" w:rsidR="00477F88" w:rsidRPr="00025BA1"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025BA1">
        <w:rPr>
          <w:rFonts w:ascii="Wingdings" w:hAnsi="Wingdings" w:cs="Wingdings"/>
          <w:color w:val="000000"/>
          <w:sz w:val="24"/>
          <w:szCs w:val="24"/>
        </w:rPr>
        <w:t xml:space="preserve"> </w:t>
      </w:r>
      <w:r w:rsidRPr="00025BA1">
        <w:rPr>
          <w:rFonts w:ascii="Calibri" w:hAnsi="Calibri" w:cs="Calibri"/>
          <w:color w:val="000000"/>
          <w:sz w:val="24"/>
          <w:szCs w:val="24"/>
        </w:rPr>
        <w:t xml:space="preserve">The nature and relative seriousness of the conduct (if a respondent is found responsible for multiple violations, this should be reflected in the sanction). </w:t>
      </w:r>
    </w:p>
    <w:p w14:paraId="46F7F7DA" w14:textId="77777777" w:rsidR="00477F88" w:rsidRPr="00025BA1"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025BA1">
        <w:rPr>
          <w:rFonts w:ascii="Wingdings" w:hAnsi="Wingdings" w:cs="Wingdings"/>
          <w:color w:val="000000"/>
          <w:sz w:val="24"/>
          <w:szCs w:val="24"/>
        </w:rPr>
        <w:t xml:space="preserve"> </w:t>
      </w:r>
      <w:r w:rsidRPr="00025BA1">
        <w:rPr>
          <w:rFonts w:ascii="Calibri" w:hAnsi="Calibri" w:cs="Calibri"/>
          <w:color w:val="000000"/>
          <w:sz w:val="24"/>
          <w:szCs w:val="24"/>
        </w:rPr>
        <w:t xml:space="preserve">Aggravating, mitigating, or compelling information provided during or contemporaneously with the grievance process: </w:t>
      </w:r>
    </w:p>
    <w:p w14:paraId="31EC4881" w14:textId="77777777" w:rsidR="00477F88" w:rsidRPr="00025BA1"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025BA1">
        <w:rPr>
          <w:rFonts w:ascii="Calibri" w:hAnsi="Calibri" w:cs="Calibri"/>
          <w:color w:val="000000"/>
          <w:sz w:val="24"/>
          <w:szCs w:val="24"/>
        </w:rPr>
        <w:t xml:space="preserve">• Aggravating factors that warrant a more severe sanction may include but are not limited to: failure to cooperate with the investigation, providing false information, wrongful personal conduct during the course of the investigations and adjudicatory process (such as violating no-contact orders), use or threat of use of a weapon, the harm or deprivation of access/benefits/opportunities was abiding, extensive or irreparable, the totality of the behavior was exceptionally severe, persistent, or pervasive. the harassment was threatening, intimidating, or aggressive, the Respondent refuses to accept any culpability even when provided with overwhelming evidence of responsibility. </w:t>
      </w:r>
    </w:p>
    <w:p w14:paraId="14653697" w14:textId="77777777" w:rsidR="00477F88" w:rsidRPr="00025BA1"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025BA1">
        <w:rPr>
          <w:rFonts w:ascii="Calibri" w:hAnsi="Calibri" w:cs="Calibri"/>
          <w:color w:val="000000"/>
          <w:sz w:val="24"/>
          <w:szCs w:val="24"/>
        </w:rPr>
        <w:t xml:space="preserve">• Mitigating factors that warrant a less severe sanction include, but are not limited to: relationship history of the parties, evidence of clearly erroneous or unintentional behavior or that the conduct was committed by mistake, demonstrations of responsibility for the conduct in question, demonstration of genuine contrition or remorse for one’s behavior, commitment to reforming behavior in the future, adherence to directives, cooperation with the investigation, and reduced risk of recurrence or harm to the broader community, the impact or deprivation of access/benefits/opportunities was brief, temporary, minimal or trivial </w:t>
      </w:r>
    </w:p>
    <w:p w14:paraId="3A9745BE" w14:textId="77777777" w:rsidR="00477F88" w:rsidRPr="00025BA1"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025BA1">
        <w:rPr>
          <w:rFonts w:ascii="Wingdings" w:hAnsi="Wingdings" w:cs="Wingdings"/>
          <w:color w:val="000000"/>
          <w:sz w:val="24"/>
          <w:szCs w:val="24"/>
        </w:rPr>
        <w:t xml:space="preserve"> </w:t>
      </w:r>
      <w:r w:rsidRPr="00025BA1">
        <w:rPr>
          <w:rFonts w:ascii="Calibri" w:hAnsi="Calibri" w:cs="Calibri"/>
          <w:color w:val="000000"/>
          <w:sz w:val="24"/>
          <w:szCs w:val="24"/>
        </w:rPr>
        <w:t xml:space="preserve">The impact of the respondent’s actions on the individuals personally affected, the WesternU community, and WesternU’s principles, namely the value of Humanism. </w:t>
      </w:r>
    </w:p>
    <w:p w14:paraId="44C26A94" w14:textId="77777777" w:rsidR="00477F88" w:rsidRPr="00025BA1"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477F88">
        <w:rPr>
          <w:rFonts w:ascii="Wingdings" w:hAnsi="Wingdings" w:cs="Wingdings"/>
          <w:color w:val="000000"/>
          <w:sz w:val="23"/>
          <w:szCs w:val="23"/>
        </w:rPr>
        <w:t xml:space="preserve"> </w:t>
      </w:r>
      <w:r w:rsidRPr="00025BA1">
        <w:rPr>
          <w:rFonts w:ascii="Calibri" w:hAnsi="Calibri" w:cs="Calibri"/>
          <w:color w:val="000000"/>
          <w:sz w:val="24"/>
          <w:szCs w:val="24"/>
        </w:rPr>
        <w:t xml:space="preserve">A Respondent’s previous disciplinary record (a violation of any sort at WesternU or elsewhere, may be taken into account when considering a sanction for the current violation. </w:t>
      </w:r>
    </w:p>
    <w:p w14:paraId="44C9113D" w14:textId="77777777" w:rsidR="00477F88" w:rsidRPr="00025BA1" w:rsidRDefault="00477F88" w:rsidP="004A496E">
      <w:pPr>
        <w:autoSpaceDE w:val="0"/>
        <w:autoSpaceDN w:val="0"/>
        <w:adjustRightInd w:val="0"/>
        <w:spacing w:before="240" w:after="0" w:line="276" w:lineRule="auto"/>
        <w:ind w:firstLine="720"/>
        <w:rPr>
          <w:rFonts w:ascii="Calibri" w:hAnsi="Calibri" w:cs="Calibri"/>
          <w:color w:val="000000"/>
          <w:sz w:val="24"/>
          <w:szCs w:val="24"/>
        </w:rPr>
      </w:pPr>
      <w:r w:rsidRPr="00025BA1">
        <w:rPr>
          <w:rFonts w:ascii="Wingdings" w:hAnsi="Wingdings" w:cs="Wingdings"/>
          <w:color w:val="000000"/>
          <w:sz w:val="24"/>
          <w:szCs w:val="24"/>
        </w:rPr>
        <w:t xml:space="preserve"> </w:t>
      </w:r>
      <w:r w:rsidRPr="00025BA1">
        <w:rPr>
          <w:rFonts w:ascii="Calibri" w:hAnsi="Calibri" w:cs="Calibri"/>
          <w:color w:val="000000"/>
          <w:sz w:val="24"/>
          <w:szCs w:val="24"/>
        </w:rPr>
        <w:t xml:space="preserve">Whether the respondent represents a foreseeable risk of harm to others. </w:t>
      </w:r>
    </w:p>
    <w:p w14:paraId="59546339" w14:textId="77777777" w:rsidR="00477F88" w:rsidRPr="00025BA1" w:rsidRDefault="00477F88" w:rsidP="004A496E">
      <w:pPr>
        <w:autoSpaceDE w:val="0"/>
        <w:autoSpaceDN w:val="0"/>
        <w:adjustRightInd w:val="0"/>
        <w:spacing w:before="240" w:after="0" w:line="276" w:lineRule="auto"/>
        <w:ind w:firstLine="720"/>
        <w:rPr>
          <w:rFonts w:ascii="Calibri" w:hAnsi="Calibri" w:cs="Calibri"/>
          <w:color w:val="000000"/>
          <w:sz w:val="24"/>
          <w:szCs w:val="24"/>
        </w:rPr>
      </w:pPr>
      <w:r w:rsidRPr="00025BA1">
        <w:rPr>
          <w:rFonts w:ascii="Wingdings" w:hAnsi="Wingdings" w:cs="Wingdings"/>
          <w:color w:val="000000"/>
          <w:sz w:val="24"/>
          <w:szCs w:val="24"/>
        </w:rPr>
        <w:t xml:space="preserve"> </w:t>
      </w:r>
      <w:r w:rsidRPr="00025BA1">
        <w:rPr>
          <w:rFonts w:ascii="Calibri" w:hAnsi="Calibri" w:cs="Calibri"/>
          <w:color w:val="000000"/>
          <w:sz w:val="24"/>
          <w:szCs w:val="24"/>
        </w:rPr>
        <w:t xml:space="preserve">What is needed to ameliorate any potential threat to the WesternU community. </w:t>
      </w:r>
    </w:p>
    <w:p w14:paraId="6B0F676D" w14:textId="77777777" w:rsidR="00477F88" w:rsidRPr="00025BA1"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025BA1">
        <w:rPr>
          <w:rFonts w:ascii="Wingdings" w:hAnsi="Wingdings" w:cs="Wingdings"/>
          <w:color w:val="000000"/>
          <w:sz w:val="24"/>
          <w:szCs w:val="24"/>
        </w:rPr>
        <w:t xml:space="preserve"> </w:t>
      </w:r>
      <w:r w:rsidRPr="00025BA1">
        <w:rPr>
          <w:rFonts w:ascii="Calibri" w:hAnsi="Calibri" w:cs="Calibri"/>
          <w:color w:val="000000"/>
          <w:sz w:val="24"/>
          <w:szCs w:val="24"/>
        </w:rPr>
        <w:t xml:space="preserve">Any identified gaps in learning outcomes or professional development deficiencies exposed by the conduct for students/employees. </w:t>
      </w:r>
    </w:p>
    <w:p w14:paraId="15D692C2" w14:textId="77777777" w:rsidR="00477F88" w:rsidRPr="00025BA1"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025BA1">
        <w:rPr>
          <w:rFonts w:ascii="Wingdings" w:hAnsi="Wingdings" w:cs="Wingdings"/>
          <w:color w:val="000000"/>
          <w:sz w:val="24"/>
          <w:szCs w:val="24"/>
        </w:rPr>
        <w:t xml:space="preserve"> </w:t>
      </w:r>
      <w:r w:rsidRPr="00025BA1">
        <w:rPr>
          <w:rFonts w:ascii="Calibri" w:hAnsi="Calibri" w:cs="Calibri"/>
          <w:color w:val="000000"/>
          <w:sz w:val="24"/>
          <w:szCs w:val="24"/>
        </w:rPr>
        <w:t xml:space="preserve">Any other factor that is reasonably dictated by the standards of fairness and equity Any other factor needed to reach a just and appropriate resolution in the case. </w:t>
      </w:r>
    </w:p>
    <w:p w14:paraId="2B5CE41D" w14:textId="77777777" w:rsidR="00477F88" w:rsidRPr="00025BA1" w:rsidRDefault="00477F88" w:rsidP="00317CEE">
      <w:pPr>
        <w:autoSpaceDE w:val="0"/>
        <w:autoSpaceDN w:val="0"/>
        <w:adjustRightInd w:val="0"/>
        <w:spacing w:before="240" w:after="0" w:line="276" w:lineRule="auto"/>
        <w:rPr>
          <w:rFonts w:ascii="Calibri" w:hAnsi="Calibri" w:cs="Calibri"/>
          <w:color w:val="000000"/>
          <w:sz w:val="24"/>
          <w:szCs w:val="24"/>
        </w:rPr>
      </w:pPr>
      <w:r w:rsidRPr="00025BA1">
        <w:rPr>
          <w:rFonts w:ascii="Calibri" w:hAnsi="Calibri" w:cs="Calibri"/>
          <w:b/>
          <w:bCs/>
          <w:color w:val="000000"/>
          <w:sz w:val="24"/>
          <w:szCs w:val="24"/>
        </w:rPr>
        <w:t xml:space="preserve">Sample Sanctions: </w:t>
      </w:r>
    </w:p>
    <w:p w14:paraId="25A7FAE9" w14:textId="77777777" w:rsidR="00477F88" w:rsidRPr="00025BA1" w:rsidRDefault="00477F88" w:rsidP="001D761C">
      <w:pPr>
        <w:autoSpaceDE w:val="0"/>
        <w:autoSpaceDN w:val="0"/>
        <w:adjustRightInd w:val="0"/>
        <w:spacing w:after="0" w:line="276" w:lineRule="auto"/>
        <w:rPr>
          <w:rFonts w:ascii="Calibri" w:hAnsi="Calibri" w:cs="Calibri"/>
          <w:color w:val="000000"/>
          <w:sz w:val="24"/>
          <w:szCs w:val="24"/>
        </w:rPr>
      </w:pPr>
      <w:r w:rsidRPr="00025BA1">
        <w:rPr>
          <w:rFonts w:ascii="Calibri" w:hAnsi="Calibri" w:cs="Calibri"/>
          <w:color w:val="201D1E"/>
          <w:sz w:val="24"/>
          <w:szCs w:val="24"/>
        </w:rPr>
        <w:t xml:space="preserve">The following are the usual active or inactive sanctions that may be imposed upon students: </w:t>
      </w:r>
    </w:p>
    <w:p w14:paraId="38519656" w14:textId="77777777" w:rsidR="00477F88" w:rsidRPr="00025BA1" w:rsidRDefault="00477F88" w:rsidP="001D761C">
      <w:pPr>
        <w:autoSpaceDE w:val="0"/>
        <w:autoSpaceDN w:val="0"/>
        <w:adjustRightInd w:val="0"/>
        <w:spacing w:after="0" w:line="276" w:lineRule="auto"/>
        <w:ind w:firstLine="720"/>
        <w:rPr>
          <w:rFonts w:ascii="Calibri" w:hAnsi="Calibri" w:cs="Calibri"/>
          <w:color w:val="201D1E"/>
          <w:sz w:val="24"/>
          <w:szCs w:val="24"/>
        </w:rPr>
      </w:pPr>
      <w:r w:rsidRPr="00025BA1">
        <w:rPr>
          <w:rFonts w:ascii="Courier New" w:hAnsi="Courier New" w:cs="Courier New"/>
          <w:color w:val="201D1E"/>
          <w:sz w:val="24"/>
          <w:szCs w:val="24"/>
        </w:rPr>
        <w:t xml:space="preserve">o </w:t>
      </w:r>
      <w:r w:rsidRPr="00025BA1">
        <w:rPr>
          <w:rFonts w:ascii="Calibri" w:hAnsi="Calibri" w:cs="Calibri"/>
          <w:i/>
          <w:iCs/>
          <w:color w:val="201D1E"/>
          <w:sz w:val="24"/>
          <w:szCs w:val="24"/>
        </w:rPr>
        <w:t xml:space="preserve">Required assessments, treatment, or educational workshops/training </w:t>
      </w:r>
    </w:p>
    <w:p w14:paraId="2D0124FB" w14:textId="77777777" w:rsidR="00477F88" w:rsidRPr="00025BA1" w:rsidRDefault="00477F88" w:rsidP="001D761C">
      <w:pPr>
        <w:autoSpaceDE w:val="0"/>
        <w:autoSpaceDN w:val="0"/>
        <w:adjustRightInd w:val="0"/>
        <w:spacing w:after="0" w:line="276" w:lineRule="auto"/>
        <w:ind w:firstLine="720"/>
        <w:rPr>
          <w:rFonts w:ascii="Calibri" w:hAnsi="Calibri" w:cs="Calibri"/>
          <w:color w:val="201D1E"/>
          <w:sz w:val="24"/>
          <w:szCs w:val="24"/>
        </w:rPr>
      </w:pPr>
      <w:r w:rsidRPr="00025BA1">
        <w:rPr>
          <w:rFonts w:ascii="Courier New" w:hAnsi="Courier New" w:cs="Courier New"/>
          <w:color w:val="201D1E"/>
          <w:sz w:val="24"/>
          <w:szCs w:val="24"/>
        </w:rPr>
        <w:t xml:space="preserve">o </w:t>
      </w:r>
      <w:r w:rsidRPr="00025BA1">
        <w:rPr>
          <w:rFonts w:ascii="Calibri" w:hAnsi="Calibri" w:cs="Calibri"/>
          <w:i/>
          <w:iCs/>
          <w:color w:val="201D1E"/>
          <w:sz w:val="24"/>
          <w:szCs w:val="24"/>
        </w:rPr>
        <w:t xml:space="preserve">Probation </w:t>
      </w:r>
    </w:p>
    <w:p w14:paraId="1FF46C74" w14:textId="77777777" w:rsidR="00477F88" w:rsidRPr="00025BA1" w:rsidRDefault="00477F88" w:rsidP="001D761C">
      <w:pPr>
        <w:autoSpaceDE w:val="0"/>
        <w:autoSpaceDN w:val="0"/>
        <w:adjustRightInd w:val="0"/>
        <w:spacing w:after="0" w:line="276" w:lineRule="auto"/>
        <w:ind w:firstLine="720"/>
        <w:rPr>
          <w:rFonts w:ascii="Calibri" w:hAnsi="Calibri" w:cs="Calibri"/>
          <w:color w:val="201D1E"/>
          <w:sz w:val="24"/>
          <w:szCs w:val="24"/>
        </w:rPr>
      </w:pPr>
      <w:r w:rsidRPr="00025BA1">
        <w:rPr>
          <w:rFonts w:ascii="Courier New" w:hAnsi="Courier New" w:cs="Courier New"/>
          <w:color w:val="201D1E"/>
          <w:sz w:val="24"/>
          <w:szCs w:val="24"/>
        </w:rPr>
        <w:t xml:space="preserve">o </w:t>
      </w:r>
      <w:r w:rsidRPr="00025BA1">
        <w:rPr>
          <w:rFonts w:ascii="Calibri" w:hAnsi="Calibri" w:cs="Calibri"/>
          <w:i/>
          <w:iCs/>
          <w:color w:val="201D1E"/>
          <w:sz w:val="24"/>
          <w:szCs w:val="24"/>
        </w:rPr>
        <w:t xml:space="preserve">Suspension </w:t>
      </w:r>
    </w:p>
    <w:p w14:paraId="7EF16B9D" w14:textId="77777777" w:rsidR="00477F88" w:rsidRPr="00025BA1" w:rsidRDefault="00477F88" w:rsidP="001D761C">
      <w:pPr>
        <w:autoSpaceDE w:val="0"/>
        <w:autoSpaceDN w:val="0"/>
        <w:adjustRightInd w:val="0"/>
        <w:spacing w:after="0" w:line="276" w:lineRule="auto"/>
        <w:ind w:firstLine="720"/>
        <w:rPr>
          <w:rFonts w:ascii="Calibri" w:hAnsi="Calibri" w:cs="Calibri"/>
          <w:color w:val="201D1E"/>
          <w:sz w:val="24"/>
          <w:szCs w:val="24"/>
        </w:rPr>
      </w:pPr>
      <w:r w:rsidRPr="00025BA1">
        <w:rPr>
          <w:rFonts w:ascii="Courier New" w:hAnsi="Courier New" w:cs="Courier New"/>
          <w:color w:val="201D1E"/>
          <w:sz w:val="24"/>
          <w:szCs w:val="24"/>
        </w:rPr>
        <w:t xml:space="preserve">o </w:t>
      </w:r>
      <w:r w:rsidRPr="00025BA1">
        <w:rPr>
          <w:rFonts w:ascii="Calibri" w:hAnsi="Calibri" w:cs="Calibri"/>
          <w:i/>
          <w:iCs/>
          <w:color w:val="201D1E"/>
          <w:sz w:val="24"/>
          <w:szCs w:val="24"/>
        </w:rPr>
        <w:t xml:space="preserve">Dismissal </w:t>
      </w:r>
    </w:p>
    <w:p w14:paraId="0EBA5F33" w14:textId="77777777" w:rsidR="00477F88" w:rsidRPr="00025BA1" w:rsidRDefault="00477F88" w:rsidP="001D761C">
      <w:pPr>
        <w:autoSpaceDE w:val="0"/>
        <w:autoSpaceDN w:val="0"/>
        <w:adjustRightInd w:val="0"/>
        <w:spacing w:after="0" w:line="276" w:lineRule="auto"/>
        <w:ind w:left="720"/>
        <w:rPr>
          <w:rFonts w:ascii="Calibri" w:hAnsi="Calibri" w:cs="Calibri"/>
          <w:color w:val="201D1E"/>
          <w:sz w:val="24"/>
          <w:szCs w:val="24"/>
        </w:rPr>
      </w:pPr>
      <w:r w:rsidRPr="00025BA1">
        <w:rPr>
          <w:rFonts w:ascii="Courier New" w:hAnsi="Courier New" w:cs="Courier New"/>
          <w:color w:val="201D1E"/>
          <w:sz w:val="24"/>
          <w:szCs w:val="24"/>
        </w:rPr>
        <w:t xml:space="preserve">o </w:t>
      </w:r>
      <w:r w:rsidRPr="00025BA1">
        <w:rPr>
          <w:rFonts w:ascii="Calibri" w:hAnsi="Calibri" w:cs="Calibri"/>
          <w:i/>
          <w:iCs/>
          <w:color w:val="201D1E"/>
          <w:sz w:val="24"/>
          <w:szCs w:val="24"/>
        </w:rPr>
        <w:t xml:space="preserve">Other Actions: </w:t>
      </w:r>
      <w:r w:rsidRPr="00025BA1">
        <w:rPr>
          <w:rFonts w:ascii="Calibri" w:hAnsi="Calibri" w:cs="Calibri"/>
          <w:color w:val="201D1E"/>
          <w:sz w:val="24"/>
          <w:szCs w:val="24"/>
        </w:rPr>
        <w:t xml:space="preserve">In addition to or in place of the above sanctions, WesternU may assign any other sanctions as deemed appropriate. </w:t>
      </w:r>
    </w:p>
    <w:p w14:paraId="7E54D9EA" w14:textId="77777777" w:rsidR="00477F88" w:rsidRPr="00025BA1" w:rsidRDefault="00477F88" w:rsidP="00317CEE">
      <w:pPr>
        <w:autoSpaceDE w:val="0"/>
        <w:autoSpaceDN w:val="0"/>
        <w:adjustRightInd w:val="0"/>
        <w:spacing w:before="240" w:after="0" w:line="276" w:lineRule="auto"/>
        <w:rPr>
          <w:rFonts w:ascii="Calibri" w:hAnsi="Calibri" w:cs="Calibri"/>
          <w:color w:val="000000"/>
          <w:sz w:val="24"/>
          <w:szCs w:val="24"/>
        </w:rPr>
      </w:pPr>
      <w:r w:rsidRPr="00025BA1">
        <w:rPr>
          <w:rFonts w:ascii="Calibri" w:hAnsi="Calibri" w:cs="Calibri"/>
          <w:color w:val="000000"/>
          <w:sz w:val="24"/>
          <w:szCs w:val="24"/>
        </w:rPr>
        <w:t xml:space="preserve">Responsive actions for an employee who has engaged in Prohibited Conduct include: </w:t>
      </w:r>
    </w:p>
    <w:p w14:paraId="1838D9A0" w14:textId="77777777" w:rsidR="00477F88" w:rsidRPr="00025BA1" w:rsidRDefault="00477F88" w:rsidP="001D761C">
      <w:pPr>
        <w:autoSpaceDE w:val="0"/>
        <w:autoSpaceDN w:val="0"/>
        <w:adjustRightInd w:val="0"/>
        <w:spacing w:after="0" w:line="276" w:lineRule="auto"/>
        <w:ind w:firstLine="720"/>
        <w:rPr>
          <w:rFonts w:ascii="Calibri" w:hAnsi="Calibri" w:cs="Calibri"/>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 xml:space="preserve">Warning – Verbal or Written </w:t>
      </w:r>
    </w:p>
    <w:p w14:paraId="58018D17" w14:textId="77777777" w:rsidR="00477F88" w:rsidRPr="00025BA1" w:rsidRDefault="00477F88" w:rsidP="001D761C">
      <w:pPr>
        <w:autoSpaceDE w:val="0"/>
        <w:autoSpaceDN w:val="0"/>
        <w:adjustRightInd w:val="0"/>
        <w:spacing w:after="0" w:line="276" w:lineRule="auto"/>
        <w:ind w:firstLine="720"/>
        <w:rPr>
          <w:rFonts w:ascii="Calibri" w:hAnsi="Calibri" w:cs="Calibri"/>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 xml:space="preserve">Performance Improvement/Management Process </w:t>
      </w:r>
    </w:p>
    <w:p w14:paraId="4E8E8D83" w14:textId="77777777" w:rsidR="00477F88" w:rsidRPr="00025BA1" w:rsidRDefault="00477F88" w:rsidP="001D761C">
      <w:pPr>
        <w:autoSpaceDE w:val="0"/>
        <w:autoSpaceDN w:val="0"/>
        <w:adjustRightInd w:val="0"/>
        <w:spacing w:after="0" w:line="276" w:lineRule="auto"/>
        <w:ind w:firstLine="720"/>
        <w:rPr>
          <w:rFonts w:ascii="Calibri" w:hAnsi="Calibri" w:cs="Calibri"/>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 xml:space="preserve">Required Counseling </w:t>
      </w:r>
    </w:p>
    <w:p w14:paraId="4DD7B27B" w14:textId="77777777" w:rsidR="00477F88" w:rsidRPr="00025BA1" w:rsidRDefault="00477F88" w:rsidP="001D761C">
      <w:pPr>
        <w:autoSpaceDE w:val="0"/>
        <w:autoSpaceDN w:val="0"/>
        <w:adjustRightInd w:val="0"/>
        <w:spacing w:after="0" w:line="276" w:lineRule="auto"/>
        <w:ind w:firstLine="720"/>
        <w:rPr>
          <w:rFonts w:ascii="Calibri" w:hAnsi="Calibri" w:cs="Calibri"/>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 xml:space="preserve">Required Training or Education </w:t>
      </w:r>
    </w:p>
    <w:p w14:paraId="66E6F4FE" w14:textId="77777777" w:rsidR="00477F88" w:rsidRPr="00025BA1" w:rsidRDefault="00477F88" w:rsidP="001D761C">
      <w:pPr>
        <w:autoSpaceDE w:val="0"/>
        <w:autoSpaceDN w:val="0"/>
        <w:adjustRightInd w:val="0"/>
        <w:spacing w:after="0" w:line="276" w:lineRule="auto"/>
        <w:ind w:firstLine="720"/>
        <w:rPr>
          <w:rFonts w:ascii="Calibri" w:hAnsi="Calibri" w:cs="Calibri"/>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 xml:space="preserve">Probation </w:t>
      </w:r>
    </w:p>
    <w:p w14:paraId="4551AC15" w14:textId="77777777" w:rsidR="00477F88" w:rsidRPr="00025BA1" w:rsidRDefault="00477F88" w:rsidP="001D761C">
      <w:pPr>
        <w:autoSpaceDE w:val="0"/>
        <w:autoSpaceDN w:val="0"/>
        <w:adjustRightInd w:val="0"/>
        <w:spacing w:after="0" w:line="276" w:lineRule="auto"/>
        <w:ind w:firstLine="720"/>
        <w:rPr>
          <w:rFonts w:ascii="Calibri" w:hAnsi="Calibri" w:cs="Calibri"/>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 xml:space="preserve">Loss of Oversight or Supervisory Responsibility </w:t>
      </w:r>
    </w:p>
    <w:p w14:paraId="69438C79" w14:textId="77777777" w:rsidR="00477F88" w:rsidRPr="00025BA1" w:rsidRDefault="00477F88" w:rsidP="001D761C">
      <w:pPr>
        <w:autoSpaceDE w:val="0"/>
        <w:autoSpaceDN w:val="0"/>
        <w:adjustRightInd w:val="0"/>
        <w:spacing w:after="0" w:line="276" w:lineRule="auto"/>
        <w:ind w:firstLine="720"/>
        <w:rPr>
          <w:rFonts w:ascii="Calibri" w:hAnsi="Calibri" w:cs="Calibri"/>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 xml:space="preserve">Suspension with pay </w:t>
      </w:r>
    </w:p>
    <w:p w14:paraId="5F70FEE8" w14:textId="77777777" w:rsidR="00477F88" w:rsidRPr="00025BA1" w:rsidRDefault="00477F88" w:rsidP="001D761C">
      <w:pPr>
        <w:autoSpaceDE w:val="0"/>
        <w:autoSpaceDN w:val="0"/>
        <w:adjustRightInd w:val="0"/>
        <w:spacing w:after="0" w:line="276" w:lineRule="auto"/>
        <w:ind w:firstLine="720"/>
        <w:rPr>
          <w:rFonts w:ascii="Calibri" w:hAnsi="Calibri" w:cs="Calibri"/>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 xml:space="preserve">Suspension without pay </w:t>
      </w:r>
    </w:p>
    <w:p w14:paraId="0CEFFB47" w14:textId="77777777" w:rsidR="00477F88" w:rsidRPr="00025BA1" w:rsidRDefault="00477F88" w:rsidP="001D761C">
      <w:pPr>
        <w:autoSpaceDE w:val="0"/>
        <w:autoSpaceDN w:val="0"/>
        <w:adjustRightInd w:val="0"/>
        <w:spacing w:after="0" w:line="276" w:lineRule="auto"/>
        <w:ind w:left="720"/>
        <w:rPr>
          <w:rFonts w:ascii="Calibri" w:hAnsi="Calibri" w:cs="Calibri"/>
          <w:i/>
          <w:iCs/>
          <w:color w:val="000000"/>
          <w:sz w:val="24"/>
          <w:szCs w:val="24"/>
        </w:rPr>
      </w:pPr>
      <w:r w:rsidRPr="00025BA1">
        <w:rPr>
          <w:rFonts w:ascii="Courier New" w:hAnsi="Courier New" w:cs="Courier New"/>
          <w:color w:val="000000"/>
          <w:sz w:val="24"/>
          <w:szCs w:val="24"/>
        </w:rPr>
        <w:t xml:space="preserve">o </w:t>
      </w:r>
      <w:r w:rsidRPr="00025BA1">
        <w:rPr>
          <w:rFonts w:ascii="Calibri" w:hAnsi="Calibri" w:cs="Calibri"/>
          <w:i/>
          <w:iCs/>
          <w:color w:val="000000"/>
          <w:sz w:val="24"/>
          <w:szCs w:val="24"/>
        </w:rPr>
        <w:t>Termination</w:t>
      </w:r>
    </w:p>
    <w:p w14:paraId="6D8782F8" w14:textId="77777777" w:rsidR="00477F88" w:rsidRPr="00025BA1" w:rsidRDefault="00477F88" w:rsidP="001D761C">
      <w:pPr>
        <w:autoSpaceDE w:val="0"/>
        <w:autoSpaceDN w:val="0"/>
        <w:adjustRightInd w:val="0"/>
        <w:spacing w:after="0" w:line="276" w:lineRule="auto"/>
        <w:ind w:left="720"/>
        <w:rPr>
          <w:rFonts w:ascii="Calibri" w:hAnsi="Calibri" w:cs="Calibri"/>
          <w:color w:val="201D1E"/>
          <w:sz w:val="24"/>
          <w:szCs w:val="24"/>
        </w:rPr>
      </w:pPr>
      <w:r w:rsidRPr="00025BA1">
        <w:rPr>
          <w:rFonts w:ascii="Courier New" w:hAnsi="Courier New" w:cs="Courier New"/>
          <w:color w:val="201D1E"/>
          <w:sz w:val="24"/>
          <w:szCs w:val="24"/>
        </w:rPr>
        <w:t xml:space="preserve">o </w:t>
      </w:r>
      <w:r w:rsidRPr="00025BA1">
        <w:rPr>
          <w:rFonts w:ascii="Calibri" w:hAnsi="Calibri" w:cs="Calibri"/>
          <w:i/>
          <w:iCs/>
          <w:color w:val="201D1E"/>
          <w:sz w:val="24"/>
          <w:szCs w:val="24"/>
        </w:rPr>
        <w:t xml:space="preserve">Other Actions: </w:t>
      </w:r>
      <w:r w:rsidRPr="00025BA1">
        <w:rPr>
          <w:rFonts w:ascii="Calibri" w:hAnsi="Calibri" w:cs="Calibri"/>
          <w:color w:val="201D1E"/>
          <w:sz w:val="24"/>
          <w:szCs w:val="24"/>
        </w:rPr>
        <w:t xml:space="preserve">In addition to or in place of the above sanctions, WesternU may assign any other sanctions as deemed appropriate. </w:t>
      </w:r>
    </w:p>
    <w:p w14:paraId="307FB9C5" w14:textId="77777777" w:rsidR="00477F88" w:rsidRPr="00025BA1" w:rsidRDefault="00477F88" w:rsidP="00317CEE">
      <w:pPr>
        <w:autoSpaceDE w:val="0"/>
        <w:autoSpaceDN w:val="0"/>
        <w:adjustRightInd w:val="0"/>
        <w:spacing w:before="240" w:after="0" w:line="276" w:lineRule="auto"/>
        <w:rPr>
          <w:rFonts w:ascii="Calibri" w:hAnsi="Calibri" w:cs="Calibri"/>
          <w:color w:val="000000"/>
          <w:sz w:val="24"/>
          <w:szCs w:val="24"/>
        </w:rPr>
      </w:pPr>
      <w:r w:rsidRPr="00025BA1">
        <w:rPr>
          <w:rFonts w:ascii="Calibri" w:hAnsi="Calibri" w:cs="Calibri"/>
          <w:color w:val="000000"/>
          <w:sz w:val="24"/>
          <w:szCs w:val="24"/>
        </w:rPr>
        <w:t xml:space="preserve">Third Parties: In accordance with applicable law, WesternU reserves the right to issue, among others, any of the following sanctions in any order in these circumstances depending on the facts: </w:t>
      </w:r>
    </w:p>
    <w:p w14:paraId="2F0696A8" w14:textId="77777777" w:rsidR="00477F88" w:rsidRPr="00C62844" w:rsidRDefault="00477F88" w:rsidP="001D761C">
      <w:pPr>
        <w:autoSpaceDE w:val="0"/>
        <w:autoSpaceDN w:val="0"/>
        <w:adjustRightInd w:val="0"/>
        <w:spacing w:after="0" w:line="276" w:lineRule="auto"/>
        <w:ind w:firstLine="720"/>
        <w:rPr>
          <w:rFonts w:ascii="Calibri" w:hAnsi="Calibri" w:cs="Calibri"/>
          <w:color w:val="000000"/>
          <w:sz w:val="24"/>
          <w:szCs w:val="24"/>
        </w:rPr>
      </w:pPr>
      <w:r w:rsidRPr="00C62844">
        <w:rPr>
          <w:rFonts w:ascii="Calibri" w:hAnsi="Calibri" w:cs="Calibri"/>
          <w:color w:val="000000"/>
          <w:sz w:val="24"/>
          <w:szCs w:val="24"/>
        </w:rPr>
        <w:t xml:space="preserve">• No-contact directive </w:t>
      </w:r>
    </w:p>
    <w:p w14:paraId="2ACE6793" w14:textId="77777777" w:rsidR="00477F88" w:rsidRPr="00C62844" w:rsidRDefault="00477F88" w:rsidP="001D761C">
      <w:pPr>
        <w:autoSpaceDE w:val="0"/>
        <w:autoSpaceDN w:val="0"/>
        <w:adjustRightInd w:val="0"/>
        <w:spacing w:after="0" w:line="276" w:lineRule="auto"/>
        <w:ind w:firstLine="720"/>
        <w:rPr>
          <w:rFonts w:ascii="Calibri" w:hAnsi="Calibri" w:cs="Calibri"/>
          <w:color w:val="000000"/>
          <w:sz w:val="24"/>
          <w:szCs w:val="24"/>
        </w:rPr>
      </w:pPr>
      <w:r w:rsidRPr="00C62844">
        <w:rPr>
          <w:rFonts w:ascii="Calibri" w:hAnsi="Calibri" w:cs="Calibri"/>
          <w:color w:val="000000"/>
          <w:sz w:val="24"/>
          <w:szCs w:val="24"/>
        </w:rPr>
        <w:t xml:space="preserve">• Restriction of University privileges </w:t>
      </w:r>
    </w:p>
    <w:p w14:paraId="4B684340" w14:textId="77777777" w:rsidR="00477F88" w:rsidRPr="00C62844" w:rsidRDefault="00477F88" w:rsidP="001D761C">
      <w:pPr>
        <w:autoSpaceDE w:val="0"/>
        <w:autoSpaceDN w:val="0"/>
        <w:adjustRightInd w:val="0"/>
        <w:spacing w:after="0" w:line="276" w:lineRule="auto"/>
        <w:ind w:firstLine="720"/>
        <w:rPr>
          <w:rFonts w:ascii="Calibri" w:hAnsi="Calibri" w:cs="Calibri"/>
          <w:color w:val="000000"/>
          <w:sz w:val="24"/>
          <w:szCs w:val="24"/>
        </w:rPr>
      </w:pPr>
      <w:r w:rsidRPr="00C62844">
        <w:rPr>
          <w:rFonts w:ascii="Calibri" w:hAnsi="Calibri" w:cs="Calibri"/>
          <w:color w:val="000000"/>
          <w:sz w:val="24"/>
          <w:szCs w:val="24"/>
        </w:rPr>
        <w:t xml:space="preserve">• Restrictions/limitations/ban on access to campus property; </w:t>
      </w:r>
    </w:p>
    <w:p w14:paraId="79E8C7B6" w14:textId="77777777" w:rsidR="00477F88" w:rsidRPr="00C62844" w:rsidRDefault="00477F88" w:rsidP="001D761C">
      <w:pPr>
        <w:autoSpaceDE w:val="0"/>
        <w:autoSpaceDN w:val="0"/>
        <w:adjustRightInd w:val="0"/>
        <w:spacing w:after="0" w:line="276" w:lineRule="auto"/>
        <w:ind w:firstLine="720"/>
        <w:rPr>
          <w:rFonts w:ascii="Calibri" w:hAnsi="Calibri" w:cs="Calibri"/>
          <w:color w:val="000000"/>
          <w:sz w:val="24"/>
          <w:szCs w:val="24"/>
        </w:rPr>
      </w:pPr>
      <w:r w:rsidRPr="00C62844">
        <w:rPr>
          <w:rFonts w:ascii="Calibri" w:hAnsi="Calibri" w:cs="Calibri"/>
          <w:color w:val="000000"/>
          <w:sz w:val="24"/>
          <w:szCs w:val="24"/>
        </w:rPr>
        <w:t xml:space="preserve">• Discontinuation of relationship or association </w:t>
      </w:r>
    </w:p>
    <w:p w14:paraId="72428CAC" w14:textId="46FDD3C3" w:rsidR="00477F88" w:rsidRPr="00C62844" w:rsidRDefault="00477F88" w:rsidP="001D761C">
      <w:pPr>
        <w:autoSpaceDE w:val="0"/>
        <w:autoSpaceDN w:val="0"/>
        <w:adjustRightInd w:val="0"/>
        <w:spacing w:after="0" w:line="276" w:lineRule="auto"/>
        <w:ind w:firstLine="720"/>
        <w:rPr>
          <w:rFonts w:ascii="Calibri" w:hAnsi="Calibri" w:cs="Calibri"/>
          <w:color w:val="000000"/>
          <w:sz w:val="24"/>
          <w:szCs w:val="24"/>
        </w:rPr>
      </w:pPr>
      <w:r w:rsidRPr="0A4F7057">
        <w:rPr>
          <w:rFonts w:ascii="Calibri" w:hAnsi="Calibri" w:cs="Calibri"/>
          <w:color w:val="000000" w:themeColor="text1"/>
          <w:sz w:val="24"/>
          <w:szCs w:val="24"/>
        </w:rPr>
        <w:t>• Referral for action under (an)other policy</w:t>
      </w:r>
      <w:r w:rsidR="26F6E2AF" w:rsidRPr="0A4F7057">
        <w:rPr>
          <w:rFonts w:ascii="Calibri" w:hAnsi="Calibri" w:cs="Calibri"/>
          <w:color w:val="000000" w:themeColor="text1"/>
          <w:sz w:val="24"/>
          <w:szCs w:val="24"/>
        </w:rPr>
        <w:t>(s)</w:t>
      </w:r>
    </w:p>
    <w:p w14:paraId="2B5CAC8D" w14:textId="77777777" w:rsidR="004012A5" w:rsidRPr="00C62844" w:rsidRDefault="004012A5" w:rsidP="001D761C">
      <w:pPr>
        <w:pStyle w:val="Heading4"/>
        <w:spacing w:before="0" w:line="276" w:lineRule="auto"/>
        <w:rPr>
          <w:sz w:val="24"/>
          <w:szCs w:val="24"/>
        </w:rPr>
      </w:pPr>
    </w:p>
    <w:p w14:paraId="7E1B908D" w14:textId="71AA3FC0" w:rsidR="00477F88" w:rsidRPr="00477F88" w:rsidRDefault="00477F88" w:rsidP="00B9599B">
      <w:pPr>
        <w:pStyle w:val="Heading3"/>
      </w:pPr>
      <w:bookmarkStart w:id="80" w:name="_Toc146614031"/>
      <w:r w:rsidRPr="00477F88">
        <w:t>APPEAL</w:t>
      </w:r>
      <w:bookmarkEnd w:id="80"/>
    </w:p>
    <w:p w14:paraId="5365FF77" w14:textId="77777777" w:rsidR="00477F88" w:rsidRPr="00C62844" w:rsidRDefault="00477F88" w:rsidP="00A630B4">
      <w:pPr>
        <w:autoSpaceDE w:val="0"/>
        <w:autoSpaceDN w:val="0"/>
        <w:adjustRightInd w:val="0"/>
        <w:spacing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A. </w:t>
      </w:r>
      <w:r w:rsidRPr="00B9599B">
        <w:rPr>
          <w:rStyle w:val="Heading4Char"/>
        </w:rPr>
        <w:t>Request for Appeal</w:t>
      </w:r>
      <w:r w:rsidRPr="00C62844">
        <w:rPr>
          <w:rFonts w:ascii="Calibri" w:hAnsi="Calibri" w:cs="Calibri"/>
          <w:color w:val="000000"/>
          <w:sz w:val="24"/>
          <w:szCs w:val="24"/>
        </w:rPr>
        <w:t xml:space="preserve">: For Track 1 and Track 2 matters, either party may file an appeal from a determination regarding responsibility, and from WesternU’s dismissal of a formal complaint or any allegations therein, on the following bases within seven (7) business days of receipt of notification of such actions: </w:t>
      </w:r>
    </w:p>
    <w:p w14:paraId="0EE02A30" w14:textId="77777777" w:rsidR="00477F88" w:rsidRPr="00C62844" w:rsidRDefault="00477F88" w:rsidP="004A496E">
      <w:pPr>
        <w:autoSpaceDE w:val="0"/>
        <w:autoSpaceDN w:val="0"/>
        <w:adjustRightInd w:val="0"/>
        <w:spacing w:before="240" w:after="0" w:line="276" w:lineRule="auto"/>
        <w:ind w:left="720" w:firstLine="720"/>
        <w:rPr>
          <w:rFonts w:ascii="Calibri" w:hAnsi="Calibri" w:cs="Calibri"/>
          <w:color w:val="000000"/>
          <w:sz w:val="24"/>
          <w:szCs w:val="24"/>
        </w:rPr>
      </w:pPr>
      <w:r w:rsidRPr="00C62844">
        <w:rPr>
          <w:rFonts w:ascii="Calibri" w:hAnsi="Calibri" w:cs="Calibri"/>
          <w:color w:val="000000"/>
          <w:sz w:val="24"/>
          <w:szCs w:val="24"/>
        </w:rPr>
        <w:t xml:space="preserve">i. Procedural irregularity that affected the outcome of the matter; or </w:t>
      </w:r>
    </w:p>
    <w:p w14:paraId="69FF5CC3" w14:textId="77777777" w:rsidR="00477F88" w:rsidRPr="00C62844"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C62844">
        <w:rPr>
          <w:rFonts w:ascii="Calibri" w:hAnsi="Calibri" w:cs="Calibri"/>
          <w:color w:val="000000"/>
          <w:sz w:val="24"/>
          <w:szCs w:val="24"/>
        </w:rPr>
        <w:t xml:space="preserve">ii. New evidence that was not reasonably available at the time the determination regarding responsibility or dismissal was made, that could affect the outcome of the matter; or </w:t>
      </w:r>
    </w:p>
    <w:p w14:paraId="1F160D66" w14:textId="77777777" w:rsidR="00477F88" w:rsidRPr="00C62844"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C62844">
        <w:rPr>
          <w:rFonts w:ascii="Calibri" w:hAnsi="Calibri" w:cs="Calibri"/>
          <w:color w:val="000000"/>
          <w:sz w:val="24"/>
          <w:szCs w:val="24"/>
        </w:rPr>
        <w:t xml:space="preserve">iii. The Title IX Coordinator, Investigator(s), or decision-maker(s) had a conflict of interest or bias for or against Complainants or Respondents generally or the individual Complainant or Respondent that affected the outcome of the matter; or </w:t>
      </w:r>
    </w:p>
    <w:p w14:paraId="0177133C" w14:textId="77777777" w:rsidR="00477F88" w:rsidRPr="00C62844" w:rsidRDefault="00477F88" w:rsidP="004A496E">
      <w:pPr>
        <w:autoSpaceDE w:val="0"/>
        <w:autoSpaceDN w:val="0"/>
        <w:adjustRightInd w:val="0"/>
        <w:spacing w:before="240" w:after="0" w:line="276" w:lineRule="auto"/>
        <w:ind w:left="720" w:firstLine="720"/>
        <w:rPr>
          <w:rFonts w:ascii="Calibri" w:hAnsi="Calibri" w:cs="Calibri"/>
          <w:color w:val="000000"/>
          <w:sz w:val="24"/>
          <w:szCs w:val="24"/>
        </w:rPr>
      </w:pPr>
      <w:r w:rsidRPr="00C62844">
        <w:rPr>
          <w:rFonts w:ascii="Calibri" w:hAnsi="Calibri" w:cs="Calibri"/>
          <w:color w:val="000000"/>
          <w:sz w:val="24"/>
          <w:szCs w:val="24"/>
        </w:rPr>
        <w:t xml:space="preserve">iv. The determination of responsibility was arbitrary or capricious. </w:t>
      </w:r>
    </w:p>
    <w:p w14:paraId="650E9AC2" w14:textId="31119CA9"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B. </w:t>
      </w:r>
      <w:r w:rsidRPr="00B9599B">
        <w:rPr>
          <w:rStyle w:val="Heading4Char"/>
        </w:rPr>
        <w:t>Appeal Revie</w:t>
      </w:r>
      <w:r w:rsidR="004A496E" w:rsidRPr="00B9599B">
        <w:rPr>
          <w:rStyle w:val="Heading4Char"/>
        </w:rPr>
        <w:t>w</w:t>
      </w:r>
      <w:r w:rsidRPr="00C62844">
        <w:rPr>
          <w:rFonts w:ascii="Calibri" w:hAnsi="Calibri" w:cs="Calibri"/>
          <w:b/>
          <w:bCs/>
          <w:color w:val="000000"/>
          <w:sz w:val="24"/>
          <w:szCs w:val="24"/>
        </w:rPr>
        <w:t xml:space="preserve">: </w:t>
      </w:r>
      <w:r w:rsidRPr="00C62844">
        <w:rPr>
          <w:rFonts w:ascii="Calibri" w:hAnsi="Calibri" w:cs="Calibri"/>
          <w:color w:val="000000"/>
          <w:sz w:val="24"/>
          <w:szCs w:val="24"/>
        </w:rPr>
        <w:t xml:space="preserve">Upon review of a received appeal, WesternU must notify the other party in writing when an appeal is filed and implement appeal procedures equally for both parties. WesternU must: </w:t>
      </w:r>
    </w:p>
    <w:p w14:paraId="3C0E125C" w14:textId="77777777" w:rsidR="00477F88" w:rsidRPr="00C62844"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C62844">
        <w:rPr>
          <w:rFonts w:ascii="Calibri" w:hAnsi="Calibri" w:cs="Calibri"/>
          <w:color w:val="000000"/>
          <w:sz w:val="24"/>
          <w:szCs w:val="24"/>
        </w:rPr>
        <w:t xml:space="preserve">i. Ensure that the decision-maker(s) for the appeal is not the same person as the decision-maker(s) that reached the determination regarding responsibility or dismissal, the Investigator(s), or the Title IX Coordinator; </w:t>
      </w:r>
    </w:p>
    <w:p w14:paraId="612C6AEC" w14:textId="77777777" w:rsidR="00477F88" w:rsidRPr="00C62844"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C62844">
        <w:rPr>
          <w:rFonts w:ascii="Calibri" w:hAnsi="Calibri" w:cs="Calibri"/>
          <w:color w:val="000000"/>
          <w:sz w:val="24"/>
          <w:szCs w:val="24"/>
        </w:rPr>
        <w:t xml:space="preserve">ii. Give both parties a reasonable, equal opportunity to submit a written statement in support of, or challenging, the outcome; </w:t>
      </w:r>
    </w:p>
    <w:p w14:paraId="5372FCBA" w14:textId="77777777" w:rsidR="00477F88" w:rsidRPr="00C62844"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C62844">
        <w:rPr>
          <w:rFonts w:ascii="Calibri" w:hAnsi="Calibri" w:cs="Calibri"/>
          <w:color w:val="000000"/>
          <w:sz w:val="24"/>
          <w:szCs w:val="24"/>
        </w:rPr>
        <w:t xml:space="preserve">iii. Issue a written decision describing the result of the appeal and the rationale for the result; and </w:t>
      </w:r>
    </w:p>
    <w:p w14:paraId="730D7CCD" w14:textId="77777777" w:rsidR="00477F88" w:rsidRPr="00C62844" w:rsidRDefault="00477F88" w:rsidP="004A496E">
      <w:pPr>
        <w:autoSpaceDE w:val="0"/>
        <w:autoSpaceDN w:val="0"/>
        <w:adjustRightInd w:val="0"/>
        <w:spacing w:before="240" w:after="0" w:line="276" w:lineRule="auto"/>
        <w:ind w:left="720" w:firstLine="720"/>
        <w:rPr>
          <w:rFonts w:ascii="Calibri" w:hAnsi="Calibri" w:cs="Calibri"/>
          <w:color w:val="000000"/>
          <w:sz w:val="24"/>
          <w:szCs w:val="24"/>
        </w:rPr>
      </w:pPr>
      <w:r w:rsidRPr="00C62844">
        <w:rPr>
          <w:rFonts w:ascii="Calibri" w:hAnsi="Calibri" w:cs="Calibri"/>
          <w:color w:val="000000"/>
          <w:sz w:val="24"/>
          <w:szCs w:val="24"/>
        </w:rPr>
        <w:t xml:space="preserve">iv. Provide the decision simultaneously to both parties. </w:t>
      </w:r>
    </w:p>
    <w:p w14:paraId="45C5AF3B" w14:textId="77777777" w:rsidR="00477F88" w:rsidRPr="00C62844" w:rsidRDefault="00477F88" w:rsidP="004A496E">
      <w:pPr>
        <w:autoSpaceDE w:val="0"/>
        <w:autoSpaceDN w:val="0"/>
        <w:adjustRightInd w:val="0"/>
        <w:spacing w:before="240" w:after="0" w:line="276" w:lineRule="auto"/>
        <w:rPr>
          <w:rFonts w:ascii="Calibri" w:hAnsi="Calibri" w:cs="Calibri"/>
          <w:color w:val="000000"/>
          <w:sz w:val="24"/>
          <w:szCs w:val="24"/>
        </w:rPr>
      </w:pPr>
      <w:r w:rsidRPr="00C62844">
        <w:rPr>
          <w:rFonts w:ascii="Calibri" w:hAnsi="Calibri" w:cs="Calibri"/>
          <w:color w:val="000000"/>
          <w:sz w:val="24"/>
          <w:szCs w:val="24"/>
        </w:rPr>
        <w:t xml:space="preserve">Appeal decisions will be issued within fifteen (15) business days from receipt of the document, barring extenuating circumstances. The Appeal Officer’s decision will be the final decision of the University. A student may remain in class or on clinical assignments/rotations pending the outcome of appeals, except in cases of summary suspension. Track 3 matters are not subject to this appeal policy. </w:t>
      </w:r>
    </w:p>
    <w:p w14:paraId="4BE052BC" w14:textId="77777777" w:rsidR="00477F88" w:rsidRPr="00C62844" w:rsidRDefault="00477F88" w:rsidP="001D761C">
      <w:pPr>
        <w:autoSpaceDE w:val="0"/>
        <w:autoSpaceDN w:val="0"/>
        <w:adjustRightInd w:val="0"/>
        <w:spacing w:after="0" w:line="276" w:lineRule="auto"/>
        <w:rPr>
          <w:rFonts w:ascii="Calibri" w:hAnsi="Calibri" w:cs="Calibri"/>
          <w:color w:val="000000"/>
          <w:sz w:val="24"/>
          <w:szCs w:val="24"/>
        </w:rPr>
      </w:pPr>
    </w:p>
    <w:p w14:paraId="77D2CA23" w14:textId="77777777" w:rsidR="00477F88" w:rsidRPr="00477F88" w:rsidRDefault="00477F88" w:rsidP="00D90449">
      <w:pPr>
        <w:pStyle w:val="Heading3"/>
      </w:pPr>
      <w:bookmarkStart w:id="81" w:name="_Toc146614032"/>
      <w:r w:rsidRPr="00477F88">
        <w:t>ADVISORS</w:t>
      </w:r>
      <w:bookmarkEnd w:id="81"/>
    </w:p>
    <w:p w14:paraId="111FB841" w14:textId="77777777" w:rsidR="00477F88" w:rsidRPr="00C62844" w:rsidRDefault="00477F88" w:rsidP="001D761C">
      <w:pPr>
        <w:autoSpaceDE w:val="0"/>
        <w:autoSpaceDN w:val="0"/>
        <w:adjustRightInd w:val="0"/>
        <w:spacing w:after="0" w:line="276" w:lineRule="auto"/>
        <w:rPr>
          <w:rFonts w:ascii="Calibri" w:hAnsi="Calibri" w:cs="Calibri"/>
          <w:color w:val="000000"/>
          <w:sz w:val="24"/>
          <w:szCs w:val="24"/>
        </w:rPr>
      </w:pPr>
      <w:r w:rsidRPr="00C62844">
        <w:rPr>
          <w:rFonts w:ascii="Calibri" w:hAnsi="Calibri" w:cs="Calibri"/>
          <w:color w:val="000000"/>
          <w:sz w:val="24"/>
          <w:szCs w:val="24"/>
        </w:rPr>
        <w:t xml:space="preserve">All parties are entitled to an Advisor of their choosing to guide and accompany them throughout the grievance process. This individual may be a friend, family member, attorney, or any other supporter a party chooses. </w:t>
      </w:r>
    </w:p>
    <w:p w14:paraId="08EC53E2" w14:textId="77777777" w:rsidR="00477F88" w:rsidRPr="00C62844" w:rsidRDefault="00477F88" w:rsidP="001D761C">
      <w:pPr>
        <w:autoSpaceDE w:val="0"/>
        <w:autoSpaceDN w:val="0"/>
        <w:adjustRightInd w:val="0"/>
        <w:spacing w:after="0" w:line="276" w:lineRule="auto"/>
        <w:rPr>
          <w:rFonts w:ascii="Calibri" w:hAnsi="Calibri" w:cs="Calibri"/>
          <w:color w:val="000000"/>
          <w:sz w:val="24"/>
          <w:szCs w:val="24"/>
        </w:rPr>
      </w:pPr>
    </w:p>
    <w:p w14:paraId="6D5AB667" w14:textId="77777777" w:rsidR="00477F88" w:rsidRPr="00C62844" w:rsidRDefault="00477F88" w:rsidP="001D761C">
      <w:pPr>
        <w:autoSpaceDE w:val="0"/>
        <w:autoSpaceDN w:val="0"/>
        <w:adjustRightInd w:val="0"/>
        <w:spacing w:after="0" w:line="276" w:lineRule="auto"/>
        <w:rPr>
          <w:rFonts w:ascii="Calibri" w:hAnsi="Calibri" w:cs="Calibri"/>
          <w:color w:val="000000"/>
          <w:sz w:val="24"/>
          <w:szCs w:val="24"/>
        </w:rPr>
      </w:pPr>
      <w:r w:rsidRPr="00C62844">
        <w:rPr>
          <w:rFonts w:ascii="Calibri" w:hAnsi="Calibri" w:cs="Calibri"/>
          <w:color w:val="000000"/>
          <w:sz w:val="24"/>
          <w:szCs w:val="24"/>
        </w:rPr>
        <w:t xml:space="preserve">Generally, an Advisor assists a party in the grievance process, which could include the review of any received Notices, reviewing relevant policies and procedures, assisting in the gathering of relevant evidence/information, assisting in the identification of relevant witnesses and/or affidavits, drafting of pertinent party/witness questions, accompanying the student to the Interviews and/or other related meetings/proceedings, reviewing a party’s statements. In Track 1 hearings, advisors may conduct cross-examination of the parties and witnesses. An Advisor will be appointed by WesternU if a Track 1 Complainant or Respondent does not have an advisor for the hearing. </w:t>
      </w:r>
    </w:p>
    <w:p w14:paraId="4C147B30" w14:textId="77777777" w:rsidR="00477F88" w:rsidRPr="00C62844" w:rsidRDefault="00477F88" w:rsidP="004A496E">
      <w:pPr>
        <w:autoSpaceDE w:val="0"/>
        <w:autoSpaceDN w:val="0"/>
        <w:adjustRightInd w:val="0"/>
        <w:spacing w:before="240" w:after="0" w:line="276" w:lineRule="auto"/>
        <w:rPr>
          <w:rFonts w:ascii="Calibri" w:hAnsi="Calibri" w:cs="Calibri"/>
          <w:color w:val="000000"/>
          <w:sz w:val="24"/>
          <w:szCs w:val="24"/>
        </w:rPr>
      </w:pPr>
      <w:r w:rsidRPr="00C62844">
        <w:rPr>
          <w:rFonts w:ascii="Calibri" w:hAnsi="Calibri" w:cs="Calibri"/>
          <w:color w:val="000000"/>
          <w:sz w:val="24"/>
          <w:szCs w:val="24"/>
        </w:rPr>
        <w:t xml:space="preserve">The following contains important guidelines governing the use of an Advisor in this process: </w:t>
      </w:r>
    </w:p>
    <w:p w14:paraId="0B80407C" w14:textId="77777777" w:rsidR="00477F88" w:rsidRPr="00C62844" w:rsidRDefault="00477F88" w:rsidP="004A496E">
      <w:pPr>
        <w:autoSpaceDE w:val="0"/>
        <w:autoSpaceDN w:val="0"/>
        <w:adjustRightInd w:val="0"/>
        <w:spacing w:before="240" w:after="0" w:line="276" w:lineRule="auto"/>
        <w:ind w:firstLine="720"/>
        <w:rPr>
          <w:rFonts w:ascii="Calibri" w:hAnsi="Calibri" w:cs="Calibri"/>
          <w:color w:val="000000"/>
          <w:sz w:val="24"/>
          <w:szCs w:val="24"/>
        </w:rPr>
      </w:pPr>
      <w:r w:rsidRPr="00C62844">
        <w:rPr>
          <w:rFonts w:ascii="Calibri" w:hAnsi="Calibri" w:cs="Calibri"/>
          <w:color w:val="000000"/>
          <w:sz w:val="24"/>
          <w:szCs w:val="24"/>
        </w:rPr>
        <w:t xml:space="preserve">• Parties must advise the Investigator or Hearing Officer/Panel Chair of: </w:t>
      </w:r>
    </w:p>
    <w:p w14:paraId="123441F0" w14:textId="77777777" w:rsidR="00477F88" w:rsidRPr="00C62844"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C62844">
        <w:rPr>
          <w:rFonts w:ascii="Calibri" w:hAnsi="Calibri" w:cs="Calibri"/>
          <w:color w:val="000000"/>
          <w:sz w:val="24"/>
          <w:szCs w:val="24"/>
        </w:rPr>
        <w:t xml:space="preserve">a. The identity of their selected Advisor at least five (5) business days before the date of their first meeting (if known). The parties must provide subsequent timely notice if they change Advisors at any time. WesternU expects that the parties will wish to share documentation related to the allegations with their Advisors. WesternU provides a consent form that authorizes such sharing, and it must be completed at the time of identification of the proposed Advisor. </w:t>
      </w:r>
    </w:p>
    <w:p w14:paraId="16F6A9B0" w14:textId="77777777" w:rsidR="00477F88" w:rsidRPr="00C62844" w:rsidRDefault="00477F88" w:rsidP="004A496E">
      <w:pPr>
        <w:autoSpaceDE w:val="0"/>
        <w:autoSpaceDN w:val="0"/>
        <w:adjustRightInd w:val="0"/>
        <w:spacing w:before="240" w:after="0" w:line="276" w:lineRule="auto"/>
        <w:ind w:left="1440"/>
        <w:rPr>
          <w:rFonts w:ascii="Calibri" w:hAnsi="Calibri" w:cs="Calibri"/>
          <w:color w:val="000000"/>
          <w:sz w:val="24"/>
          <w:szCs w:val="24"/>
        </w:rPr>
      </w:pPr>
      <w:r w:rsidRPr="00C62844">
        <w:rPr>
          <w:rFonts w:ascii="Calibri" w:hAnsi="Calibri" w:cs="Calibri"/>
          <w:color w:val="000000"/>
          <w:sz w:val="24"/>
          <w:szCs w:val="24"/>
        </w:rPr>
        <w:t xml:space="preserve">b. For Track 1 Hearings, if a Party does not select or designate an Advisor, WesternU will provide an Advisor, of our choosing, at no cost to the party. WesternU cannot guarantee equal representation, meaning that if one party selects an Advisor who is an attorney, but the other party does not, or cannot afford an attorney, WesternU is not obligated or required to provide an attorney to the other party but, to provide an Advisor of WesternU’s choice. </w:t>
      </w:r>
    </w:p>
    <w:p w14:paraId="7D87D813"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People who will be called as witnesses may not serve as Advisors. Additionally, individuals who are substantively and materially involved in or associated with the Investigation/Resolution Process, including Title IX functions, may not serve as an Advisor. </w:t>
      </w:r>
    </w:p>
    <w:p w14:paraId="4B6B9317"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The parties are entitled to be accompanied by their Advisor in all meetings and interviews at which the party is entitled to be present, including intake, interviews, meetings, hearing, and appeals. </w:t>
      </w:r>
    </w:p>
    <w:p w14:paraId="2CC3A5A3"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Advisors should help their advisees prepare for each meeting, and are expected to advise ethically, with integrity and in good faith. </w:t>
      </w:r>
    </w:p>
    <w:p w14:paraId="2FDC566B" w14:textId="77777777" w:rsidR="00477F88" w:rsidRPr="00C62844" w:rsidRDefault="00477F88" w:rsidP="004A496E">
      <w:pPr>
        <w:autoSpaceDE w:val="0"/>
        <w:autoSpaceDN w:val="0"/>
        <w:adjustRightInd w:val="0"/>
        <w:spacing w:before="240" w:after="0" w:line="276" w:lineRule="auto"/>
        <w:ind w:firstLine="720"/>
        <w:rPr>
          <w:rFonts w:ascii="Calibri" w:hAnsi="Calibri" w:cs="Calibri"/>
          <w:color w:val="000000"/>
          <w:sz w:val="24"/>
          <w:szCs w:val="24"/>
        </w:rPr>
      </w:pPr>
      <w:r w:rsidRPr="00C62844">
        <w:rPr>
          <w:rFonts w:ascii="Calibri" w:hAnsi="Calibri" w:cs="Calibri"/>
          <w:color w:val="000000"/>
          <w:sz w:val="24"/>
          <w:szCs w:val="24"/>
        </w:rPr>
        <w:t xml:space="preserve">• All Advisors are subject to the same WesternU rules, whether they are attorneys or not. </w:t>
      </w:r>
    </w:p>
    <w:p w14:paraId="23C1A50E" w14:textId="6E083321"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12323493">
        <w:rPr>
          <w:rFonts w:ascii="Calibri" w:hAnsi="Calibri" w:cs="Calibri"/>
          <w:color w:val="000000" w:themeColor="text1"/>
          <w:sz w:val="24"/>
          <w:szCs w:val="24"/>
        </w:rPr>
        <w:t xml:space="preserve">• Advisors may not present on behalf of their advisee in an Investigatory interview or meeting. Advisors may </w:t>
      </w:r>
      <w:r w:rsidR="341C207A" w:rsidRPr="12323493">
        <w:rPr>
          <w:rFonts w:ascii="Calibri" w:hAnsi="Calibri" w:cs="Calibri"/>
          <w:color w:val="000000" w:themeColor="text1"/>
          <w:sz w:val="24"/>
          <w:szCs w:val="24"/>
        </w:rPr>
        <w:t>confer</w:t>
      </w:r>
      <w:r w:rsidRPr="12323493">
        <w:rPr>
          <w:rFonts w:ascii="Calibri" w:hAnsi="Calibri" w:cs="Calibri"/>
          <w:color w:val="000000" w:themeColor="text1"/>
          <w:sz w:val="24"/>
          <w:szCs w:val="24"/>
        </w:rPr>
        <w:t xml:space="preserve"> </w:t>
      </w:r>
      <w:r w:rsidR="4576DB2C" w:rsidRPr="12323493">
        <w:rPr>
          <w:rFonts w:ascii="Calibri" w:hAnsi="Calibri" w:cs="Calibri"/>
          <w:color w:val="000000" w:themeColor="text1"/>
          <w:sz w:val="24"/>
          <w:szCs w:val="24"/>
        </w:rPr>
        <w:t>quietly</w:t>
      </w:r>
      <w:r w:rsidRPr="12323493">
        <w:rPr>
          <w:rFonts w:ascii="Calibri" w:hAnsi="Calibri" w:cs="Calibri"/>
          <w:color w:val="000000" w:themeColor="text1"/>
          <w:sz w:val="24"/>
          <w:szCs w:val="24"/>
        </w:rPr>
        <w:t xml:space="preserve"> with their student as necessary, as long as they do not disrupt the process. If there is a need for more involved discussion, a party may ask for a brief recess, for a reasonable amount of time (subjective to the Decision Makers), to consult with their Advisor. They should request or wait for a break in the proceeding if they wish to interact with WesternU officials. </w:t>
      </w:r>
    </w:p>
    <w:p w14:paraId="4A046830"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Advisors will typically be given a timely opportunity to meet in advance of any interview or hearing with the WesternU official(s) conducting the interview or meeting. This will allow Advisors to clarify any questions they may have and allows WesternU an opportunity to clarify the role the Advisor is expected to take. </w:t>
      </w:r>
    </w:p>
    <w:p w14:paraId="5FE06C3E"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Advisors are expected to refrain from interference with the WesternU investigation and grievance process, with the exception of the Advisors conducting the cross-examination of the parties and witnesses in the Track 1 Hearing process. Any Advisor who steps out of their role in any meeting under this process will be warned once and only once. If the Advisor continues to disrupt or otherwise fails to respect the limits of their role, the Advisor will be asked to leave the meeting. When an Advisor is removed from a meeting, that meeting will typically continue without the Advisor present. Subsequently, the Title IX Coordinator will determine whether the Advisor may be reinstated, may be replaced by a different Advisor, or whether the party will forfeit the right to an Advisor for the remainder of the process. </w:t>
      </w:r>
    </w:p>
    <w:p w14:paraId="46F89B40"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The parties are not otherwise restricted from discussing and sharing information relating to allegations with others who may support them or assist them in preparing and presenting for the grievance process. </w:t>
      </w:r>
    </w:p>
    <w:p w14:paraId="2EA6CF27"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Advisors are expected to maintain the privacy of the records shared with them by WesternU. These records may not be shared with third parties, disclosed publicly, or used for purposes not explicitly authorized by WesternU. WesternU may seek to restrict the role of any Advisor who does not respect the sensitive nature of the process or who fails to abide by the WesternU’s privacy expectations. </w:t>
      </w:r>
    </w:p>
    <w:p w14:paraId="6B9D029C"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WesternU expects an Advisor to adjust their schedule to allow them to attend WesternU meetings when scheduled. WesternU does not typically change scheduled meetings to accommodate an Advisor’s inability to attend. WesternU will, however, make provisions to allow an Advisor who cannot attend in person to attend a meeting by telephone, video and/or virtual meeting technologies as may be convenient and available. </w:t>
      </w:r>
    </w:p>
    <w:p w14:paraId="41AE346B" w14:textId="77777777" w:rsidR="00477F88" w:rsidRPr="00C62844" w:rsidRDefault="00477F88" w:rsidP="004A496E">
      <w:pPr>
        <w:autoSpaceDE w:val="0"/>
        <w:autoSpaceDN w:val="0"/>
        <w:adjustRightInd w:val="0"/>
        <w:spacing w:before="240" w:after="0" w:line="276" w:lineRule="auto"/>
        <w:ind w:left="720"/>
        <w:rPr>
          <w:rFonts w:ascii="Calibri" w:hAnsi="Calibri" w:cs="Calibri"/>
          <w:color w:val="000000"/>
          <w:sz w:val="24"/>
          <w:szCs w:val="24"/>
        </w:rPr>
      </w:pPr>
      <w:r w:rsidRPr="00C62844">
        <w:rPr>
          <w:rFonts w:ascii="Calibri" w:hAnsi="Calibri" w:cs="Calibri"/>
          <w:color w:val="000000"/>
          <w:sz w:val="24"/>
          <w:szCs w:val="24"/>
        </w:rPr>
        <w:t xml:space="preserve">• No audio or video recording of any kind other than as required by institutional procedure is permitted during meetings with WesternU officials. </w:t>
      </w:r>
    </w:p>
    <w:p w14:paraId="4211CD6F" w14:textId="77777777" w:rsidR="008B652C" w:rsidRPr="00C62844" w:rsidRDefault="008B652C" w:rsidP="001D761C">
      <w:pPr>
        <w:spacing w:line="276" w:lineRule="auto"/>
        <w:rPr>
          <w:sz w:val="24"/>
          <w:szCs w:val="24"/>
        </w:rPr>
      </w:pPr>
    </w:p>
    <w:p w14:paraId="26414164" w14:textId="271CEF7E" w:rsidR="00BD3B81" w:rsidRPr="00214AAF" w:rsidRDefault="00BA20EA" w:rsidP="005D6F1F">
      <w:pPr>
        <w:pStyle w:val="Heading1"/>
        <w:rPr>
          <w:b/>
          <w:bCs/>
        </w:rPr>
      </w:pPr>
      <w:bookmarkStart w:id="82" w:name="_Toc146614033"/>
      <w:r w:rsidRPr="00214AAF">
        <w:rPr>
          <w:spacing w:val="-1"/>
        </w:rPr>
        <w:t>Federal</w:t>
      </w:r>
      <w:r w:rsidRPr="00214AAF">
        <w:t xml:space="preserve"> </w:t>
      </w:r>
      <w:r w:rsidRPr="00214AAF">
        <w:rPr>
          <w:spacing w:val="-1"/>
        </w:rPr>
        <w:t>Education</w:t>
      </w:r>
      <w:r w:rsidRPr="00214AAF">
        <w:t xml:space="preserve"> </w:t>
      </w:r>
      <w:r w:rsidRPr="00214AAF">
        <w:rPr>
          <w:spacing w:val="-1"/>
        </w:rPr>
        <w:t>Rights</w:t>
      </w:r>
      <w:r w:rsidRPr="00214AAF">
        <w:t xml:space="preserve"> and</w:t>
      </w:r>
      <w:r w:rsidRPr="00214AAF">
        <w:rPr>
          <w:spacing w:val="1"/>
        </w:rPr>
        <w:t xml:space="preserve"> </w:t>
      </w:r>
      <w:r w:rsidRPr="00214AAF">
        <w:rPr>
          <w:spacing w:val="-1"/>
        </w:rPr>
        <w:t>Privacy</w:t>
      </w:r>
      <w:r w:rsidRPr="00214AAF">
        <w:t xml:space="preserve"> Act</w:t>
      </w:r>
      <w:r w:rsidR="00214AAF" w:rsidRPr="00214AAF">
        <w:t xml:space="preserve"> (FERPA)</w:t>
      </w:r>
      <w:r w:rsidR="00EF46E4">
        <w:t xml:space="preserve"> AND TITLE IX</w:t>
      </w:r>
      <w:bookmarkEnd w:id="82"/>
    </w:p>
    <w:p w14:paraId="46BC0A61" w14:textId="78313763" w:rsidR="004012A5" w:rsidRPr="004012A5" w:rsidRDefault="00BA20EA" w:rsidP="001D761C">
      <w:pPr>
        <w:spacing w:line="276" w:lineRule="auto"/>
        <w:ind w:right="10"/>
      </w:pPr>
      <w:r w:rsidRPr="00905D6C">
        <w:rPr>
          <w:rFonts w:cstheme="minorHAnsi"/>
        </w:rPr>
        <w:t>The</w:t>
      </w:r>
      <w:r w:rsidRPr="00905D6C">
        <w:rPr>
          <w:rFonts w:cstheme="minorHAnsi"/>
          <w:spacing w:val="-2"/>
        </w:rPr>
        <w:t xml:space="preserve"> </w:t>
      </w:r>
      <w:r w:rsidRPr="00905D6C">
        <w:rPr>
          <w:rFonts w:cstheme="minorHAnsi"/>
        </w:rPr>
        <w:t>outcome</w:t>
      </w:r>
      <w:r w:rsidRPr="00905D6C">
        <w:rPr>
          <w:rFonts w:cstheme="minorHAnsi"/>
          <w:spacing w:val="-1"/>
        </w:rPr>
        <w:t xml:space="preserve"> </w:t>
      </w:r>
      <w:r w:rsidRPr="00905D6C">
        <w:rPr>
          <w:rFonts w:cstheme="minorHAnsi"/>
        </w:rPr>
        <w:t>of</w:t>
      </w:r>
      <w:r w:rsidRPr="00905D6C">
        <w:rPr>
          <w:rFonts w:cstheme="minorHAnsi"/>
          <w:spacing w:val="1"/>
        </w:rPr>
        <w:t xml:space="preserve"> </w:t>
      </w:r>
      <w:r w:rsidRPr="00905D6C">
        <w:rPr>
          <w:rFonts w:cstheme="minorHAnsi"/>
          <w:spacing w:val="-1"/>
        </w:rPr>
        <w:t>an</w:t>
      </w:r>
      <w:r w:rsidRPr="00905D6C">
        <w:rPr>
          <w:rFonts w:cstheme="minorHAnsi"/>
        </w:rPr>
        <w:t xml:space="preserve"> </w:t>
      </w:r>
      <w:r w:rsidRPr="00905D6C">
        <w:rPr>
          <w:rFonts w:cstheme="minorHAnsi"/>
          <w:spacing w:val="-1"/>
        </w:rPr>
        <w:t>investigation</w:t>
      </w:r>
      <w:r w:rsidRPr="00905D6C">
        <w:rPr>
          <w:rFonts w:cstheme="minorHAnsi"/>
        </w:rPr>
        <w:t xml:space="preserve"> is </w:t>
      </w:r>
      <w:r w:rsidRPr="00905D6C">
        <w:rPr>
          <w:rFonts w:cstheme="minorHAnsi"/>
          <w:spacing w:val="-1"/>
        </w:rPr>
        <w:t>part</w:t>
      </w:r>
      <w:r w:rsidRPr="00905D6C">
        <w:rPr>
          <w:rFonts w:cstheme="minorHAnsi"/>
        </w:rPr>
        <w:t xml:space="preserve"> of</w:t>
      </w:r>
      <w:r w:rsidRPr="00905D6C">
        <w:rPr>
          <w:rFonts w:cstheme="minorHAnsi"/>
          <w:spacing w:val="-1"/>
        </w:rPr>
        <w:t xml:space="preserve"> </w:t>
      </w:r>
      <w:r w:rsidRPr="00905D6C">
        <w:rPr>
          <w:rFonts w:cstheme="minorHAnsi"/>
        </w:rPr>
        <w:t>the</w:t>
      </w:r>
      <w:r w:rsidRPr="00905D6C">
        <w:rPr>
          <w:rFonts w:cstheme="minorHAnsi"/>
          <w:spacing w:val="1"/>
        </w:rPr>
        <w:t xml:space="preserve"> </w:t>
      </w:r>
      <w:r w:rsidRPr="00905D6C">
        <w:rPr>
          <w:rFonts w:cstheme="minorHAnsi"/>
          <w:spacing w:val="-1"/>
        </w:rPr>
        <w:t>education</w:t>
      </w:r>
      <w:r w:rsidRPr="00905D6C">
        <w:rPr>
          <w:rFonts w:cstheme="minorHAnsi"/>
        </w:rPr>
        <w:t xml:space="preserve"> </w:t>
      </w:r>
      <w:r w:rsidRPr="00905D6C">
        <w:rPr>
          <w:rFonts w:cstheme="minorHAnsi"/>
          <w:spacing w:val="-1"/>
        </w:rPr>
        <w:t>record</w:t>
      </w:r>
      <w:r w:rsidRPr="00905D6C">
        <w:rPr>
          <w:rFonts w:cstheme="minorHAnsi"/>
        </w:rPr>
        <w:t xml:space="preserve"> of the</w:t>
      </w:r>
      <w:r w:rsidRPr="00905D6C">
        <w:rPr>
          <w:rFonts w:cstheme="minorHAnsi"/>
          <w:spacing w:val="-2"/>
        </w:rPr>
        <w:t xml:space="preserve"> </w:t>
      </w:r>
      <w:r w:rsidRPr="00905D6C">
        <w:rPr>
          <w:rFonts w:cstheme="minorHAnsi"/>
        </w:rPr>
        <w:t>Respondent and is</w:t>
      </w:r>
      <w:r w:rsidRPr="00905D6C">
        <w:rPr>
          <w:rFonts w:cstheme="minorHAnsi"/>
          <w:spacing w:val="51"/>
        </w:rPr>
        <w:t xml:space="preserve"> </w:t>
      </w:r>
      <w:r w:rsidRPr="00905D6C">
        <w:rPr>
          <w:rFonts w:cstheme="minorHAnsi"/>
          <w:spacing w:val="-1"/>
        </w:rPr>
        <w:t>protected</w:t>
      </w:r>
      <w:r w:rsidRPr="00905D6C">
        <w:rPr>
          <w:rFonts w:cstheme="minorHAnsi"/>
        </w:rPr>
        <w:t xml:space="preserve"> from </w:t>
      </w:r>
      <w:r w:rsidRPr="00905D6C">
        <w:rPr>
          <w:rFonts w:cstheme="minorHAnsi"/>
          <w:spacing w:val="-1"/>
        </w:rPr>
        <w:t xml:space="preserve">release </w:t>
      </w:r>
      <w:r w:rsidRPr="00905D6C">
        <w:rPr>
          <w:rFonts w:cstheme="minorHAnsi"/>
        </w:rPr>
        <w:t>under the</w:t>
      </w:r>
      <w:r w:rsidRPr="00905D6C">
        <w:rPr>
          <w:rFonts w:cstheme="minorHAnsi"/>
          <w:spacing w:val="-2"/>
        </w:rPr>
        <w:t xml:space="preserve"> </w:t>
      </w:r>
      <w:r w:rsidRPr="00905D6C">
        <w:rPr>
          <w:rFonts w:cstheme="minorHAnsi"/>
          <w:spacing w:val="-1"/>
        </w:rPr>
        <w:t>Federal</w:t>
      </w:r>
      <w:r w:rsidRPr="00905D6C">
        <w:rPr>
          <w:rFonts w:cstheme="minorHAnsi"/>
        </w:rPr>
        <w:t xml:space="preserve"> Education </w:t>
      </w:r>
      <w:r w:rsidRPr="00905D6C">
        <w:rPr>
          <w:rFonts w:cstheme="minorHAnsi"/>
          <w:spacing w:val="-1"/>
        </w:rPr>
        <w:t>Rights</w:t>
      </w:r>
      <w:r w:rsidRPr="00905D6C">
        <w:rPr>
          <w:rFonts w:cstheme="minorHAnsi"/>
        </w:rPr>
        <w:t xml:space="preserve"> and </w:t>
      </w:r>
      <w:r w:rsidRPr="00897983">
        <w:rPr>
          <w:rFonts w:cstheme="minorHAnsi"/>
        </w:rPr>
        <w:t>Privacy</w:t>
      </w:r>
      <w:r w:rsidRPr="00897983">
        <w:rPr>
          <w:rFonts w:cstheme="minorHAnsi"/>
          <w:spacing w:val="-5"/>
        </w:rPr>
        <w:t xml:space="preserve"> </w:t>
      </w:r>
      <w:r w:rsidRPr="00897983">
        <w:rPr>
          <w:rFonts w:cstheme="minorHAnsi"/>
        </w:rPr>
        <w:t xml:space="preserve">Act, </w:t>
      </w:r>
      <w:r w:rsidRPr="00897983">
        <w:rPr>
          <w:rFonts w:cstheme="minorHAnsi"/>
          <w:spacing w:val="-1"/>
        </w:rPr>
        <w:t>except</w:t>
      </w:r>
      <w:r w:rsidRPr="00897983">
        <w:rPr>
          <w:rFonts w:cstheme="minorHAnsi"/>
        </w:rPr>
        <w:t xml:space="preserve"> under</w:t>
      </w:r>
      <w:r w:rsidRPr="00897983">
        <w:rPr>
          <w:rFonts w:cstheme="minorHAnsi"/>
          <w:spacing w:val="-2"/>
        </w:rPr>
        <w:t xml:space="preserve"> </w:t>
      </w:r>
      <w:r w:rsidRPr="00897983">
        <w:rPr>
          <w:rFonts w:cstheme="minorHAnsi"/>
          <w:spacing w:val="-1"/>
        </w:rPr>
        <w:t>certain</w:t>
      </w:r>
      <w:r w:rsidRPr="00897983">
        <w:rPr>
          <w:rFonts w:cstheme="minorHAnsi"/>
          <w:spacing w:val="69"/>
        </w:rPr>
        <w:t xml:space="preserve"> </w:t>
      </w:r>
      <w:r w:rsidRPr="00897983">
        <w:rPr>
          <w:rFonts w:cstheme="minorHAnsi"/>
          <w:spacing w:val="-1"/>
        </w:rPr>
        <w:t>conditions.</w:t>
      </w:r>
      <w:r w:rsidRPr="00897983">
        <w:rPr>
          <w:rFonts w:cstheme="minorHAnsi"/>
        </w:rPr>
        <w:t xml:space="preserve"> </w:t>
      </w:r>
      <w:r w:rsidR="006E51FB" w:rsidRPr="00897983">
        <w:rPr>
          <w:rFonts w:cstheme="minorHAnsi"/>
        </w:rPr>
        <w:t xml:space="preserve">Under Title IX, WesternU is required to tell a complainant whether </w:t>
      </w:r>
      <w:r w:rsidR="006E51FB" w:rsidRPr="004012A5">
        <w:rPr>
          <w:rFonts w:cstheme="minorHAnsi"/>
        </w:rPr>
        <w:t xml:space="preserve">or not it found that the sexual violence occurred, any individual remedies offered or provided to the </w:t>
      </w:r>
      <w:r w:rsidR="006F06B0" w:rsidRPr="006F06B0">
        <w:rPr>
          <w:rFonts w:cstheme="minorHAnsi"/>
        </w:rPr>
        <w:t>complainant,</w:t>
      </w:r>
      <w:r w:rsidR="006E51FB" w:rsidRPr="00F50F7D">
        <w:rPr>
          <w:rFonts w:cstheme="minorHAnsi"/>
        </w:rPr>
        <w:t xml:space="preserve"> </w:t>
      </w:r>
      <w:r w:rsidR="006E51FB" w:rsidRPr="004012A5">
        <w:rPr>
          <w:rFonts w:cstheme="minorHAnsi"/>
        </w:rPr>
        <w:t>or any sanctions imposed on the perpetrator that directly relate to the complainant, and other steps the school has taken to eliminate the hostile environment and prevent recurrence. Further, the Department of Education interprets FERPA as not conflicting with the Title IX requirement that the school notify the complainant of the outcome of its investigation</w:t>
      </w:r>
      <w:r w:rsidR="009702F5" w:rsidRPr="004012A5">
        <w:rPr>
          <w:rFonts w:cstheme="minorHAnsi"/>
        </w:rPr>
        <w:t>.</w:t>
      </w:r>
      <w:r w:rsidR="009702F5">
        <w:t xml:space="preserve"> </w:t>
      </w:r>
    </w:p>
    <w:p w14:paraId="64AEA609" w14:textId="5FA7AD5F" w:rsidR="00BD3B81" w:rsidRPr="005D6F1F" w:rsidRDefault="00BA20EA" w:rsidP="005D6F1F">
      <w:pPr>
        <w:pStyle w:val="Heading1"/>
      </w:pPr>
      <w:bookmarkStart w:id="83" w:name="_Toc146614034"/>
      <w:r w:rsidRPr="005D6F1F">
        <w:t xml:space="preserve">Title IX </w:t>
      </w:r>
      <w:r w:rsidR="006E51FB" w:rsidRPr="005D6F1F">
        <w:t>Policy</w:t>
      </w:r>
      <w:bookmarkEnd w:id="83"/>
      <w:r w:rsidR="006E51FB" w:rsidRPr="005D6F1F">
        <w:t xml:space="preserve"> </w:t>
      </w:r>
    </w:p>
    <w:p w14:paraId="1B24A54D" w14:textId="7B71C129"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2"/>
        </w:rPr>
        <w:t xml:space="preserve"> </w:t>
      </w:r>
      <w:r w:rsidR="00062AC6" w:rsidRPr="00905D6C">
        <w:rPr>
          <w:rFonts w:asciiTheme="minorHAnsi" w:hAnsiTheme="minorHAnsi" w:cstheme="minorHAnsi"/>
        </w:rPr>
        <w:t>WesternU</w:t>
      </w:r>
      <w:r w:rsidR="00FF0215" w:rsidRPr="00905D6C">
        <w:rPr>
          <w:rFonts w:asciiTheme="minorHAnsi" w:hAnsiTheme="minorHAnsi" w:cstheme="minorHAnsi"/>
        </w:rPr>
        <w:t xml:space="preserve">, </w:t>
      </w:r>
      <w:r w:rsidR="007F3528">
        <w:rPr>
          <w:rFonts w:asciiTheme="minorHAnsi" w:hAnsiTheme="minorHAnsi" w:cstheme="minorHAnsi"/>
          <w:spacing w:val="-2"/>
        </w:rPr>
        <w:t>Oregon</w:t>
      </w:r>
      <w:r w:rsidRPr="00905D6C">
        <w:rPr>
          <w:rFonts w:asciiTheme="minorHAnsi" w:hAnsiTheme="minorHAnsi" w:cstheme="minorHAnsi"/>
          <w:spacing w:val="-1"/>
        </w:rPr>
        <w:t>’s</w:t>
      </w:r>
      <w:r w:rsidRPr="00905D6C">
        <w:rPr>
          <w:rFonts w:asciiTheme="minorHAnsi" w:hAnsiTheme="minorHAnsi" w:cstheme="minorHAnsi"/>
          <w:spacing w:val="1"/>
        </w:rPr>
        <w:t xml:space="preserve"> </w:t>
      </w:r>
      <w:r w:rsidRPr="00905D6C">
        <w:rPr>
          <w:rFonts w:asciiTheme="minorHAnsi" w:hAnsiTheme="minorHAnsi" w:cstheme="minorHAnsi"/>
          <w:spacing w:val="-1"/>
        </w:rPr>
        <w:t>full-length</w:t>
      </w:r>
      <w:r w:rsidRPr="00905D6C">
        <w:rPr>
          <w:rFonts w:asciiTheme="minorHAnsi" w:hAnsiTheme="minorHAnsi" w:cstheme="minorHAnsi"/>
        </w:rPr>
        <w:t xml:space="preserve"> policy</w:t>
      </w:r>
      <w:r w:rsidRPr="00905D6C">
        <w:rPr>
          <w:rFonts w:asciiTheme="minorHAnsi" w:hAnsiTheme="minorHAnsi" w:cstheme="minorHAnsi"/>
          <w:spacing w:val="-5"/>
        </w:rPr>
        <w:t xml:space="preserve"> </w:t>
      </w:r>
      <w:r w:rsidRPr="00905D6C">
        <w:rPr>
          <w:rFonts w:asciiTheme="minorHAnsi" w:hAnsiTheme="minorHAnsi" w:cstheme="minorHAnsi"/>
        </w:rPr>
        <w:t>entitled</w:t>
      </w:r>
      <w:r w:rsidRPr="00905D6C">
        <w:rPr>
          <w:rFonts w:asciiTheme="minorHAnsi" w:hAnsiTheme="minorHAnsi" w:cstheme="minorHAnsi"/>
          <w:spacing w:val="1"/>
        </w:rPr>
        <w:t xml:space="preserve"> </w:t>
      </w:r>
      <w:hyperlink r:id="rId29" w:history="1">
        <w:r w:rsidR="00F46362" w:rsidRPr="00D553A2">
          <w:rPr>
            <w:rStyle w:val="Hyperlink"/>
            <w:rFonts w:asciiTheme="minorHAnsi" w:hAnsiTheme="minorHAnsi" w:cstheme="minorHAnsi"/>
          </w:rPr>
          <w:t>Sexual and Gender-Based Harassment, Interpersonal Violence, and Other Sexual Misconduct (SIM) Policy and Procedure</w:t>
        </w:r>
      </w:hyperlink>
      <w:r w:rsidR="00F46362" w:rsidRPr="00905D6C">
        <w:rPr>
          <w:rFonts w:asciiTheme="minorHAnsi" w:hAnsiTheme="minorHAnsi" w:cstheme="minorHAnsi"/>
          <w:spacing w:val="1"/>
        </w:rPr>
        <w:t xml:space="preserve"> </w:t>
      </w:r>
      <w:r w:rsidR="00F46362">
        <w:rPr>
          <w:rFonts w:asciiTheme="minorHAnsi" w:hAnsiTheme="minorHAnsi" w:cstheme="minorHAnsi"/>
          <w:spacing w:val="1"/>
        </w:rPr>
        <w:t>addresses all forms of sex discrimination, including dating violence, domestic violence, sexual assault, stalking, and other related prohibited conduct.</w:t>
      </w:r>
      <w:r w:rsidR="008301FE">
        <w:rPr>
          <w:rFonts w:asciiTheme="minorHAnsi" w:hAnsiTheme="minorHAnsi" w:cstheme="minorHAnsi"/>
          <w:spacing w:val="1"/>
        </w:rPr>
        <w:t xml:space="preserve"> The SIM policy provides</w:t>
      </w:r>
      <w:r w:rsidRPr="00905D6C">
        <w:rPr>
          <w:rFonts w:asciiTheme="minorHAnsi" w:hAnsiTheme="minorHAnsi" w:cstheme="minorHAnsi"/>
          <w:spacing w:val="-1"/>
        </w:rPr>
        <w:t>:</w:t>
      </w:r>
    </w:p>
    <w:p w14:paraId="3779669C" w14:textId="77777777"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bookmarkStart w:id="84" w:name="_Hlk113536503"/>
      <w:r w:rsidRPr="00784548">
        <w:rPr>
          <w:rFonts w:eastAsia="Times New Roman" w:cstheme="minorHAnsi"/>
          <w:spacing w:val="-1"/>
          <w:sz w:val="24"/>
          <w:szCs w:val="24"/>
        </w:rPr>
        <w:t>Full</w:t>
      </w:r>
      <w:r w:rsidRPr="00784548">
        <w:rPr>
          <w:rFonts w:eastAsia="Times New Roman" w:cstheme="minorHAnsi"/>
          <w:sz w:val="24"/>
          <w:szCs w:val="24"/>
        </w:rPr>
        <w:t>-length description of</w:t>
      </w:r>
      <w:r w:rsidRPr="00784548">
        <w:rPr>
          <w:rFonts w:eastAsia="Times New Roman" w:cstheme="minorHAnsi"/>
          <w:spacing w:val="1"/>
          <w:sz w:val="24"/>
          <w:szCs w:val="24"/>
        </w:rPr>
        <w:t xml:space="preserve"> </w:t>
      </w:r>
      <w:r w:rsidRPr="00784548">
        <w:rPr>
          <w:rFonts w:eastAsia="Times New Roman" w:cstheme="minorHAnsi"/>
          <w:sz w:val="24"/>
          <w:szCs w:val="24"/>
        </w:rPr>
        <w:t>the investigative and grievance processes available under the policy.</w:t>
      </w:r>
    </w:p>
    <w:p w14:paraId="47623D1F" w14:textId="77777777"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r w:rsidRPr="00784548">
        <w:rPr>
          <w:rFonts w:eastAsia="Times New Roman" w:cstheme="minorHAnsi"/>
          <w:spacing w:val="-1"/>
          <w:sz w:val="24"/>
          <w:szCs w:val="24"/>
        </w:rPr>
        <w:t>Definitions</w:t>
      </w:r>
      <w:r w:rsidRPr="00784548">
        <w:rPr>
          <w:rFonts w:eastAsia="Times New Roman" w:cstheme="minorHAnsi"/>
          <w:sz w:val="24"/>
          <w:szCs w:val="24"/>
        </w:rPr>
        <w:t xml:space="preserve"> </w:t>
      </w:r>
      <w:r w:rsidRPr="00784548">
        <w:rPr>
          <w:rFonts w:eastAsia="Times New Roman" w:cstheme="minorHAnsi"/>
          <w:spacing w:val="-1"/>
          <w:sz w:val="24"/>
          <w:szCs w:val="24"/>
        </w:rPr>
        <w:t>and</w:t>
      </w:r>
      <w:r w:rsidRPr="00784548">
        <w:rPr>
          <w:rFonts w:eastAsia="Times New Roman" w:cstheme="minorHAnsi"/>
          <w:sz w:val="24"/>
          <w:szCs w:val="24"/>
        </w:rPr>
        <w:t xml:space="preserve"> </w:t>
      </w:r>
      <w:r w:rsidRPr="00784548">
        <w:rPr>
          <w:rFonts w:eastAsia="Times New Roman" w:cstheme="minorHAnsi"/>
          <w:spacing w:val="-1"/>
          <w:sz w:val="24"/>
          <w:szCs w:val="24"/>
        </w:rPr>
        <w:t>roles</w:t>
      </w:r>
      <w:r w:rsidRPr="00784548">
        <w:rPr>
          <w:rFonts w:eastAsia="Times New Roman" w:cstheme="minorHAnsi"/>
          <w:sz w:val="24"/>
          <w:szCs w:val="24"/>
        </w:rPr>
        <w:t xml:space="preserve"> of</w:t>
      </w:r>
      <w:r w:rsidRPr="00784548">
        <w:rPr>
          <w:rFonts w:eastAsia="Times New Roman" w:cstheme="minorHAnsi"/>
          <w:spacing w:val="-1"/>
          <w:sz w:val="24"/>
          <w:szCs w:val="24"/>
        </w:rPr>
        <w:t xml:space="preserve"> </w:t>
      </w:r>
      <w:r w:rsidRPr="00784548">
        <w:rPr>
          <w:rFonts w:eastAsia="Times New Roman" w:cstheme="minorHAnsi"/>
          <w:sz w:val="24"/>
          <w:szCs w:val="24"/>
        </w:rPr>
        <w:t>the</w:t>
      </w:r>
      <w:r w:rsidRPr="00784548">
        <w:rPr>
          <w:rFonts w:eastAsia="Times New Roman" w:cstheme="minorHAnsi"/>
          <w:spacing w:val="-1"/>
          <w:sz w:val="24"/>
          <w:szCs w:val="24"/>
        </w:rPr>
        <w:t xml:space="preserve"> </w:t>
      </w:r>
      <w:r w:rsidRPr="00784548">
        <w:rPr>
          <w:rFonts w:eastAsia="Times New Roman" w:cstheme="minorHAnsi"/>
          <w:sz w:val="24"/>
          <w:szCs w:val="24"/>
        </w:rPr>
        <w:t>Title</w:t>
      </w:r>
      <w:r w:rsidRPr="00784548">
        <w:rPr>
          <w:rFonts w:eastAsia="Times New Roman" w:cstheme="minorHAnsi"/>
          <w:spacing w:val="1"/>
          <w:sz w:val="24"/>
          <w:szCs w:val="24"/>
        </w:rPr>
        <w:t xml:space="preserve"> </w:t>
      </w:r>
      <w:r w:rsidRPr="00784548">
        <w:rPr>
          <w:rFonts w:eastAsia="Times New Roman" w:cstheme="minorHAnsi"/>
          <w:spacing w:val="-2"/>
          <w:sz w:val="24"/>
          <w:szCs w:val="24"/>
        </w:rPr>
        <w:t>IX</w:t>
      </w:r>
      <w:r w:rsidRPr="00784548">
        <w:rPr>
          <w:rFonts w:eastAsia="Times New Roman" w:cstheme="minorHAnsi"/>
          <w:sz w:val="24"/>
          <w:szCs w:val="24"/>
        </w:rPr>
        <w:t xml:space="preserve"> </w:t>
      </w:r>
      <w:r w:rsidRPr="00784548">
        <w:rPr>
          <w:rFonts w:eastAsia="Times New Roman" w:cstheme="minorHAnsi"/>
          <w:spacing w:val="-1"/>
          <w:sz w:val="24"/>
          <w:szCs w:val="24"/>
        </w:rPr>
        <w:t>Coordinator as well as those involved in any of the process options (including Investigators, Informal Resolution Officers, as well as Decision Makers).</w:t>
      </w:r>
    </w:p>
    <w:p w14:paraId="1ECFAEEC" w14:textId="77777777"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r w:rsidRPr="00784548">
        <w:rPr>
          <w:rFonts w:eastAsia="Times New Roman" w:cstheme="minorHAnsi"/>
          <w:sz w:val="24"/>
          <w:szCs w:val="24"/>
        </w:rPr>
        <w:t>Scope and Jurisdiction of the policy.</w:t>
      </w:r>
    </w:p>
    <w:p w14:paraId="2076535A" w14:textId="77777777"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r w:rsidRPr="00784548">
        <w:rPr>
          <w:rFonts w:eastAsia="Times New Roman" w:cstheme="minorHAnsi"/>
          <w:spacing w:val="-1"/>
          <w:sz w:val="24"/>
          <w:szCs w:val="24"/>
        </w:rPr>
        <w:t>Full</w:t>
      </w:r>
      <w:r w:rsidRPr="00784548">
        <w:rPr>
          <w:rFonts w:eastAsia="Times New Roman" w:cstheme="minorHAnsi"/>
          <w:sz w:val="24"/>
          <w:szCs w:val="24"/>
        </w:rPr>
        <w:t xml:space="preserve"> list of </w:t>
      </w:r>
      <w:r w:rsidRPr="00784548">
        <w:rPr>
          <w:rFonts w:eastAsia="Times New Roman" w:cstheme="minorHAnsi"/>
          <w:spacing w:val="-1"/>
          <w:sz w:val="24"/>
          <w:szCs w:val="24"/>
        </w:rPr>
        <w:t>rights</w:t>
      </w:r>
      <w:r w:rsidRPr="00784548">
        <w:rPr>
          <w:rFonts w:eastAsia="Times New Roman" w:cstheme="minorHAnsi"/>
          <w:sz w:val="24"/>
          <w:szCs w:val="24"/>
        </w:rPr>
        <w:t xml:space="preserve"> and responsibilities of</w:t>
      </w:r>
      <w:r w:rsidRPr="00784548">
        <w:rPr>
          <w:rFonts w:eastAsia="Times New Roman" w:cstheme="minorHAnsi"/>
          <w:spacing w:val="-1"/>
          <w:sz w:val="24"/>
          <w:szCs w:val="24"/>
        </w:rPr>
        <w:t xml:space="preserve"> </w:t>
      </w:r>
      <w:r w:rsidRPr="00784548">
        <w:rPr>
          <w:rFonts w:eastAsia="Times New Roman" w:cstheme="minorHAnsi"/>
          <w:sz w:val="24"/>
          <w:szCs w:val="24"/>
        </w:rPr>
        <w:t>the</w:t>
      </w:r>
      <w:r w:rsidRPr="00784548">
        <w:rPr>
          <w:rFonts w:eastAsia="Times New Roman" w:cstheme="minorHAnsi"/>
          <w:spacing w:val="1"/>
          <w:sz w:val="24"/>
          <w:szCs w:val="24"/>
        </w:rPr>
        <w:t xml:space="preserve"> </w:t>
      </w:r>
      <w:r w:rsidRPr="00784548">
        <w:rPr>
          <w:rFonts w:eastAsia="Times New Roman" w:cstheme="minorHAnsi"/>
          <w:spacing w:val="-1"/>
          <w:sz w:val="24"/>
          <w:szCs w:val="24"/>
        </w:rPr>
        <w:t>Complainant</w:t>
      </w:r>
      <w:r w:rsidRPr="00784548">
        <w:rPr>
          <w:rFonts w:eastAsia="Times New Roman" w:cstheme="minorHAnsi"/>
          <w:sz w:val="24"/>
          <w:szCs w:val="24"/>
        </w:rPr>
        <w:t xml:space="preserve"> </w:t>
      </w:r>
      <w:r w:rsidRPr="00784548">
        <w:rPr>
          <w:rFonts w:eastAsia="Times New Roman" w:cstheme="minorHAnsi"/>
          <w:spacing w:val="-1"/>
          <w:sz w:val="24"/>
          <w:szCs w:val="24"/>
        </w:rPr>
        <w:t>and</w:t>
      </w:r>
      <w:r w:rsidRPr="00784548">
        <w:rPr>
          <w:rFonts w:eastAsia="Times New Roman" w:cstheme="minorHAnsi"/>
          <w:sz w:val="24"/>
          <w:szCs w:val="24"/>
        </w:rPr>
        <w:t xml:space="preserve"> </w:t>
      </w:r>
      <w:r w:rsidRPr="00784548">
        <w:rPr>
          <w:rFonts w:eastAsia="Times New Roman" w:cstheme="minorHAnsi"/>
          <w:spacing w:val="-1"/>
          <w:sz w:val="24"/>
          <w:szCs w:val="24"/>
        </w:rPr>
        <w:t>Respondent.</w:t>
      </w:r>
    </w:p>
    <w:p w14:paraId="76685F56" w14:textId="2E1FF516"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r w:rsidRPr="00784548">
        <w:rPr>
          <w:rFonts w:eastAsia="Times New Roman" w:cstheme="minorHAnsi"/>
          <w:spacing w:val="-1"/>
          <w:sz w:val="24"/>
          <w:szCs w:val="24"/>
        </w:rPr>
        <w:t>List</w:t>
      </w:r>
      <w:r w:rsidRPr="00784548">
        <w:rPr>
          <w:rFonts w:eastAsia="Times New Roman" w:cstheme="minorHAnsi"/>
          <w:sz w:val="24"/>
          <w:szCs w:val="24"/>
        </w:rPr>
        <w:t xml:space="preserve"> of </w:t>
      </w:r>
      <w:r w:rsidRPr="00784548">
        <w:rPr>
          <w:rFonts w:eastAsia="Times New Roman" w:cstheme="minorHAnsi"/>
          <w:spacing w:val="-1"/>
          <w:sz w:val="24"/>
          <w:szCs w:val="24"/>
        </w:rPr>
        <w:t xml:space="preserve">supportive measures and Title IX interventions to include </w:t>
      </w:r>
      <w:r w:rsidR="00294FF4">
        <w:rPr>
          <w:rFonts w:eastAsia="Times New Roman" w:cstheme="minorHAnsi"/>
          <w:spacing w:val="-1"/>
          <w:sz w:val="24"/>
          <w:szCs w:val="24"/>
        </w:rPr>
        <w:t>i</w:t>
      </w:r>
      <w:r w:rsidRPr="00784548">
        <w:rPr>
          <w:rFonts w:eastAsia="Times New Roman" w:cstheme="minorHAnsi"/>
          <w:spacing w:val="-1"/>
          <w:sz w:val="24"/>
          <w:szCs w:val="24"/>
        </w:rPr>
        <w:t>nterim</w:t>
      </w:r>
      <w:r w:rsidRPr="00784548">
        <w:rPr>
          <w:rFonts w:eastAsia="Times New Roman" w:cstheme="minorHAnsi"/>
          <w:sz w:val="24"/>
          <w:szCs w:val="24"/>
        </w:rPr>
        <w:t xml:space="preserve"> </w:t>
      </w:r>
      <w:r w:rsidRPr="00784548">
        <w:rPr>
          <w:rFonts w:eastAsia="Times New Roman" w:cstheme="minorHAnsi"/>
          <w:spacing w:val="-1"/>
          <w:sz w:val="24"/>
          <w:szCs w:val="24"/>
        </w:rPr>
        <w:t>and</w:t>
      </w:r>
      <w:r w:rsidRPr="00784548">
        <w:rPr>
          <w:rFonts w:eastAsia="Times New Roman" w:cstheme="minorHAnsi"/>
          <w:sz w:val="24"/>
          <w:szCs w:val="24"/>
        </w:rPr>
        <w:t xml:space="preserve"> protective</w:t>
      </w:r>
      <w:r w:rsidRPr="00784548">
        <w:rPr>
          <w:rFonts w:eastAsia="Times New Roman" w:cstheme="minorHAnsi"/>
          <w:spacing w:val="-1"/>
          <w:sz w:val="24"/>
          <w:szCs w:val="24"/>
        </w:rPr>
        <w:t xml:space="preserve"> measures.</w:t>
      </w:r>
    </w:p>
    <w:p w14:paraId="1D1E5690" w14:textId="77777777"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r w:rsidRPr="00784548">
        <w:rPr>
          <w:rFonts w:eastAsia="Times New Roman" w:cstheme="minorHAnsi"/>
          <w:spacing w:val="-1"/>
          <w:sz w:val="24"/>
          <w:szCs w:val="24"/>
        </w:rPr>
        <w:t>Confidential and Other Supportive Resources.</w:t>
      </w:r>
    </w:p>
    <w:p w14:paraId="2FEB9094" w14:textId="77777777"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r w:rsidRPr="00784548">
        <w:rPr>
          <w:rFonts w:eastAsia="Times New Roman" w:cstheme="minorHAnsi"/>
          <w:spacing w:val="-1"/>
          <w:sz w:val="24"/>
          <w:szCs w:val="24"/>
        </w:rPr>
        <w:t>Responsible Employees</w:t>
      </w:r>
    </w:p>
    <w:p w14:paraId="7B16556E" w14:textId="77777777"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r w:rsidRPr="00784548">
        <w:rPr>
          <w:rFonts w:eastAsia="Times New Roman" w:cstheme="minorHAnsi"/>
          <w:spacing w:val="-1"/>
          <w:sz w:val="24"/>
          <w:szCs w:val="24"/>
        </w:rPr>
        <w:t>Prohibited Conduct Definitions</w:t>
      </w:r>
    </w:p>
    <w:p w14:paraId="22D84ABC" w14:textId="77777777" w:rsidR="00784548" w:rsidRPr="00784548" w:rsidRDefault="00784548" w:rsidP="001D761C">
      <w:pPr>
        <w:numPr>
          <w:ilvl w:val="0"/>
          <w:numId w:val="10"/>
        </w:numPr>
        <w:tabs>
          <w:tab w:val="left" w:pos="180"/>
        </w:tabs>
        <w:spacing w:after="0" w:line="276" w:lineRule="auto"/>
        <w:ind w:left="540" w:right="370" w:firstLine="0"/>
        <w:rPr>
          <w:rFonts w:eastAsia="Times New Roman" w:cstheme="minorHAnsi"/>
          <w:sz w:val="24"/>
          <w:szCs w:val="24"/>
        </w:rPr>
      </w:pPr>
      <w:r w:rsidRPr="00784548">
        <w:rPr>
          <w:rFonts w:eastAsia="Times New Roman" w:cstheme="minorHAnsi"/>
          <w:spacing w:val="-1"/>
          <w:sz w:val="24"/>
          <w:szCs w:val="24"/>
        </w:rPr>
        <w:t>Role of the Advisor</w:t>
      </w:r>
    </w:p>
    <w:p w14:paraId="58C204FD" w14:textId="7B7198C8" w:rsidR="00004FF6" w:rsidRPr="00390AA0" w:rsidRDefault="00004FF6" w:rsidP="0010244F">
      <w:pPr>
        <w:pStyle w:val="BodyText"/>
        <w:tabs>
          <w:tab w:val="left" w:pos="180"/>
        </w:tabs>
        <w:spacing w:before="240" w:after="200" w:line="276" w:lineRule="auto"/>
        <w:ind w:left="0" w:right="370"/>
        <w:rPr>
          <w:rFonts w:eastAsia="Calibri" w:cstheme="minorHAnsi"/>
        </w:rPr>
      </w:pPr>
      <w:r w:rsidRPr="00390AA0">
        <w:rPr>
          <w:rFonts w:asciiTheme="minorHAnsi" w:hAnsiTheme="minorHAnsi" w:cstheme="minorHAnsi"/>
          <w:spacing w:val="-1"/>
        </w:rPr>
        <w:t>Institutional</w:t>
      </w:r>
      <w:r w:rsidRPr="00390AA0">
        <w:rPr>
          <w:rFonts w:asciiTheme="minorHAnsi" w:hAnsiTheme="minorHAnsi" w:cstheme="minorHAnsi"/>
        </w:rPr>
        <w:t xml:space="preserve"> </w:t>
      </w:r>
      <w:r w:rsidRPr="00390AA0">
        <w:rPr>
          <w:rFonts w:asciiTheme="minorHAnsi" w:hAnsiTheme="minorHAnsi" w:cstheme="minorHAnsi"/>
          <w:spacing w:val="-1"/>
        </w:rPr>
        <w:t>process</w:t>
      </w:r>
      <w:r w:rsidRPr="00390AA0">
        <w:rPr>
          <w:rFonts w:asciiTheme="minorHAnsi" w:hAnsiTheme="minorHAnsi" w:cstheme="minorHAnsi"/>
          <w:spacing w:val="2"/>
        </w:rPr>
        <w:t xml:space="preserve"> </w:t>
      </w:r>
      <w:r w:rsidRPr="00390AA0">
        <w:rPr>
          <w:rFonts w:asciiTheme="minorHAnsi" w:hAnsiTheme="minorHAnsi" w:cstheme="minorHAnsi"/>
        </w:rPr>
        <w:t>for</w:t>
      </w:r>
      <w:r>
        <w:rPr>
          <w:rFonts w:asciiTheme="minorHAnsi" w:hAnsiTheme="minorHAnsi" w:cstheme="minorHAnsi"/>
        </w:rPr>
        <w:t xml:space="preserve"> reporting prohibited conduct, filing a formal complaint, the grievance process, preliminary review, informal resolution, investigation, making a determination of responsibility, possible sanctions, as well as appeal procedures.</w:t>
      </w:r>
      <w:r w:rsidR="00C13E27">
        <w:rPr>
          <w:rFonts w:asciiTheme="minorHAnsi" w:hAnsiTheme="minorHAnsi" w:cstheme="minorHAnsi"/>
        </w:rPr>
        <w:t xml:space="preserve"> </w:t>
      </w:r>
    </w:p>
    <w:bookmarkEnd w:id="84"/>
    <w:p w14:paraId="6080C8F9" w14:textId="67A12ECB" w:rsidR="00BD3B81" w:rsidRPr="00905D6C" w:rsidRDefault="00BA20EA" w:rsidP="001D761C">
      <w:pPr>
        <w:spacing w:line="276" w:lineRule="auto"/>
        <w:ind w:right="370"/>
        <w:rPr>
          <w:rFonts w:eastAsia="Calibri" w:cstheme="minorHAnsi"/>
          <w:sz w:val="24"/>
          <w:szCs w:val="24"/>
        </w:rPr>
      </w:pPr>
      <w:r w:rsidRPr="00905D6C">
        <w:rPr>
          <w:rFonts w:eastAsia="Times New Roman" w:cstheme="minorHAnsi"/>
          <w:sz w:val="24"/>
          <w:szCs w:val="24"/>
        </w:rPr>
        <w:t>*The</w:t>
      </w:r>
      <w:r w:rsidRPr="00905D6C">
        <w:rPr>
          <w:rFonts w:eastAsia="Times New Roman" w:cstheme="minorHAnsi"/>
          <w:spacing w:val="-2"/>
          <w:sz w:val="24"/>
          <w:szCs w:val="24"/>
        </w:rPr>
        <w:t xml:space="preserve"> </w:t>
      </w:r>
      <w:r w:rsidRPr="00905D6C">
        <w:rPr>
          <w:rFonts w:eastAsia="Times New Roman" w:cstheme="minorHAnsi"/>
          <w:spacing w:val="-1"/>
          <w:sz w:val="24"/>
          <w:szCs w:val="24"/>
        </w:rPr>
        <w:t xml:space="preserve">above </w:t>
      </w:r>
      <w:r w:rsidRPr="00905D6C">
        <w:rPr>
          <w:rFonts w:eastAsia="Times New Roman" w:cstheme="minorHAnsi"/>
          <w:sz w:val="24"/>
          <w:szCs w:val="24"/>
        </w:rPr>
        <w:t xml:space="preserve">list is not </w:t>
      </w:r>
      <w:r w:rsidRPr="00905D6C">
        <w:rPr>
          <w:rFonts w:eastAsia="Times New Roman" w:cstheme="minorHAnsi"/>
          <w:spacing w:val="-1"/>
          <w:sz w:val="24"/>
          <w:szCs w:val="24"/>
        </w:rPr>
        <w:t>an</w:t>
      </w:r>
      <w:r w:rsidRPr="00905D6C">
        <w:rPr>
          <w:rFonts w:eastAsia="Times New Roman" w:cstheme="minorHAnsi"/>
          <w:sz w:val="24"/>
          <w:szCs w:val="24"/>
        </w:rPr>
        <w:t xml:space="preserve"> exhaustive</w:t>
      </w:r>
      <w:r w:rsidRPr="00905D6C">
        <w:rPr>
          <w:rFonts w:eastAsia="Times New Roman" w:cstheme="minorHAnsi"/>
          <w:spacing w:val="-1"/>
          <w:sz w:val="24"/>
          <w:szCs w:val="24"/>
        </w:rPr>
        <w:t xml:space="preserve"> </w:t>
      </w:r>
      <w:r w:rsidRPr="00905D6C">
        <w:rPr>
          <w:rFonts w:eastAsia="Times New Roman" w:cstheme="minorHAnsi"/>
          <w:sz w:val="24"/>
          <w:szCs w:val="24"/>
        </w:rPr>
        <w:t>list of policy</w:t>
      </w:r>
      <w:r w:rsidRPr="00905D6C">
        <w:rPr>
          <w:rFonts w:eastAsia="Times New Roman" w:cstheme="minorHAnsi"/>
          <w:spacing w:val="-3"/>
          <w:sz w:val="24"/>
          <w:szCs w:val="24"/>
        </w:rPr>
        <w:t xml:space="preserve"> </w:t>
      </w:r>
      <w:r w:rsidRPr="00905D6C">
        <w:rPr>
          <w:rFonts w:eastAsia="Times New Roman" w:cstheme="minorHAnsi"/>
          <w:spacing w:val="-1"/>
          <w:sz w:val="24"/>
          <w:szCs w:val="24"/>
        </w:rPr>
        <w:t>contents;</w:t>
      </w:r>
      <w:r w:rsidRPr="00905D6C">
        <w:rPr>
          <w:rFonts w:eastAsia="Times New Roman" w:cstheme="minorHAnsi"/>
          <w:spacing w:val="1"/>
          <w:sz w:val="24"/>
          <w:szCs w:val="24"/>
        </w:rPr>
        <w:t xml:space="preserve"> </w:t>
      </w:r>
      <w:r w:rsidRPr="007534B2">
        <w:rPr>
          <w:rFonts w:eastAsia="Times New Roman" w:cstheme="minorHAnsi"/>
          <w:spacing w:val="-1"/>
          <w:sz w:val="24"/>
          <w:szCs w:val="24"/>
        </w:rPr>
        <w:t>ple</w:t>
      </w:r>
      <w:r w:rsidRPr="0035764D">
        <w:rPr>
          <w:rFonts w:eastAsia="Times New Roman" w:cstheme="minorHAnsi"/>
          <w:spacing w:val="-1"/>
          <w:sz w:val="24"/>
          <w:szCs w:val="24"/>
        </w:rPr>
        <w:t>ase access</w:t>
      </w:r>
      <w:r w:rsidRPr="0035764D">
        <w:rPr>
          <w:rFonts w:eastAsia="Times New Roman" w:cstheme="minorHAnsi"/>
          <w:sz w:val="24"/>
          <w:szCs w:val="24"/>
        </w:rPr>
        <w:t xml:space="preserve"> the</w:t>
      </w:r>
      <w:r w:rsidRPr="0035764D">
        <w:rPr>
          <w:rFonts w:eastAsia="Times New Roman" w:cstheme="minorHAnsi"/>
          <w:spacing w:val="-1"/>
          <w:sz w:val="24"/>
          <w:szCs w:val="24"/>
        </w:rPr>
        <w:t xml:space="preserve"> University’s</w:t>
      </w:r>
      <w:r w:rsidRPr="0035764D">
        <w:rPr>
          <w:rFonts w:eastAsia="Times New Roman" w:cstheme="minorHAnsi"/>
          <w:sz w:val="24"/>
          <w:szCs w:val="24"/>
        </w:rPr>
        <w:t xml:space="preserve"> </w:t>
      </w:r>
      <w:r w:rsidRPr="0035764D">
        <w:rPr>
          <w:rFonts w:eastAsia="Times New Roman" w:cstheme="minorHAnsi"/>
          <w:spacing w:val="-1"/>
          <w:sz w:val="24"/>
          <w:szCs w:val="24"/>
        </w:rPr>
        <w:t>full</w:t>
      </w:r>
      <w:r w:rsidRPr="0035764D">
        <w:rPr>
          <w:rFonts w:eastAsia="Times New Roman" w:cstheme="minorHAnsi"/>
          <w:spacing w:val="75"/>
          <w:sz w:val="24"/>
          <w:szCs w:val="24"/>
        </w:rPr>
        <w:t xml:space="preserve"> </w:t>
      </w:r>
      <w:r w:rsidRPr="0035764D">
        <w:rPr>
          <w:rFonts w:eastAsia="Times New Roman" w:cstheme="minorHAnsi"/>
          <w:sz w:val="24"/>
          <w:szCs w:val="24"/>
        </w:rPr>
        <w:t>policy</w:t>
      </w:r>
      <w:r w:rsidRPr="0035764D">
        <w:rPr>
          <w:rFonts w:eastAsia="Times New Roman" w:cstheme="minorHAnsi"/>
          <w:spacing w:val="-5"/>
          <w:sz w:val="24"/>
          <w:szCs w:val="24"/>
        </w:rPr>
        <w:t xml:space="preserve"> </w:t>
      </w:r>
      <w:r w:rsidRPr="0035764D">
        <w:rPr>
          <w:rFonts w:eastAsia="Times New Roman" w:cstheme="minorHAnsi"/>
          <w:sz w:val="24"/>
          <w:szCs w:val="24"/>
        </w:rPr>
        <w:t xml:space="preserve">for </w:t>
      </w:r>
      <w:hyperlink r:id="rId30">
        <w:r w:rsidR="0035764D" w:rsidRPr="005D2612">
          <w:rPr>
            <w:color w:val="0000FF"/>
            <w:sz w:val="24"/>
            <w:szCs w:val="24"/>
            <w:u w:val="single" w:color="0000FF"/>
          </w:rPr>
          <w:t>Non Discrimination Anti-Harassment and Non Retaliation</w:t>
        </w:r>
      </w:hyperlink>
      <w:r w:rsidR="0035764D">
        <w:t xml:space="preserve">. </w:t>
      </w:r>
    </w:p>
    <w:p w14:paraId="6285555D" w14:textId="77777777" w:rsidR="00214AAF" w:rsidRPr="00214AAF" w:rsidRDefault="00214AAF" w:rsidP="00192EC2">
      <w:pPr>
        <w:pStyle w:val="Heading2"/>
        <w:rPr>
          <w:b/>
          <w:bCs/>
          <w:color w:val="404040" w:themeColor="text1" w:themeTint="BF"/>
        </w:rPr>
      </w:pPr>
      <w:bookmarkStart w:id="85" w:name="_Toc20749156"/>
      <w:bookmarkStart w:id="86" w:name="_Toc146614035"/>
      <w:bookmarkStart w:id="87" w:name="_Toc20749892"/>
      <w:r w:rsidRPr="00214AAF">
        <w:rPr>
          <w:spacing w:val="-1"/>
        </w:rPr>
        <w:t>Missing</w:t>
      </w:r>
      <w:r w:rsidRPr="00214AAF">
        <w:rPr>
          <w:spacing w:val="1"/>
        </w:rPr>
        <w:t xml:space="preserve"> </w:t>
      </w:r>
      <w:r w:rsidRPr="00214AAF">
        <w:t>Students</w:t>
      </w:r>
      <w:r w:rsidRPr="00214AAF">
        <w:rPr>
          <w:spacing w:val="1"/>
        </w:rPr>
        <w:t xml:space="preserve"> </w:t>
      </w:r>
      <w:r w:rsidRPr="00214AAF">
        <w:t xml:space="preserve">Notification </w:t>
      </w:r>
      <w:r w:rsidRPr="00214AAF">
        <w:rPr>
          <w:spacing w:val="-1"/>
        </w:rPr>
        <w:t>Procedures</w:t>
      </w:r>
      <w:bookmarkEnd w:id="85"/>
      <w:bookmarkEnd w:id="86"/>
    </w:p>
    <w:p w14:paraId="3028B8AD" w14:textId="0615A192" w:rsidR="00214AAF" w:rsidRPr="00214AAF" w:rsidRDefault="00214AAF" w:rsidP="001D761C">
      <w:pPr>
        <w:spacing w:after="120" w:line="276" w:lineRule="auto"/>
        <w:rPr>
          <w:sz w:val="24"/>
          <w:szCs w:val="24"/>
        </w:rPr>
      </w:pPr>
      <w:r w:rsidRPr="00214AAF">
        <w:rPr>
          <w:spacing w:val="-2"/>
          <w:sz w:val="24"/>
          <w:szCs w:val="24"/>
        </w:rPr>
        <w:t>If</w:t>
      </w:r>
      <w:r w:rsidRPr="00214AAF">
        <w:rPr>
          <w:spacing w:val="1"/>
          <w:sz w:val="24"/>
          <w:szCs w:val="24"/>
        </w:rPr>
        <w:t xml:space="preserve"> </w:t>
      </w:r>
      <w:r w:rsidRPr="00214AAF">
        <w:rPr>
          <w:sz w:val="24"/>
          <w:szCs w:val="24"/>
        </w:rPr>
        <w:t>a member of</w:t>
      </w:r>
      <w:r w:rsidRPr="00214AAF">
        <w:rPr>
          <w:spacing w:val="-2"/>
          <w:sz w:val="24"/>
          <w:szCs w:val="24"/>
        </w:rPr>
        <w:t xml:space="preserve"> </w:t>
      </w:r>
      <w:r w:rsidRPr="00214AAF">
        <w:rPr>
          <w:sz w:val="24"/>
          <w:szCs w:val="24"/>
        </w:rPr>
        <w:t>the University</w:t>
      </w:r>
      <w:r w:rsidRPr="00214AAF">
        <w:rPr>
          <w:spacing w:val="-5"/>
          <w:sz w:val="24"/>
          <w:szCs w:val="24"/>
        </w:rPr>
        <w:t xml:space="preserve"> </w:t>
      </w:r>
      <w:r w:rsidRPr="00214AAF">
        <w:rPr>
          <w:sz w:val="24"/>
          <w:szCs w:val="24"/>
        </w:rPr>
        <w:t>Community</w:t>
      </w:r>
      <w:r w:rsidRPr="00214AAF">
        <w:rPr>
          <w:spacing w:val="-5"/>
          <w:sz w:val="24"/>
          <w:szCs w:val="24"/>
        </w:rPr>
        <w:t xml:space="preserve"> </w:t>
      </w:r>
      <w:r w:rsidRPr="00214AAF">
        <w:rPr>
          <w:sz w:val="24"/>
          <w:szCs w:val="24"/>
        </w:rPr>
        <w:t>has reason to believe that a student is missing,</w:t>
      </w:r>
      <w:r w:rsidRPr="00214AAF">
        <w:rPr>
          <w:spacing w:val="1"/>
          <w:sz w:val="24"/>
          <w:szCs w:val="24"/>
        </w:rPr>
        <w:t xml:space="preserve"> </w:t>
      </w:r>
      <w:r w:rsidRPr="00214AAF">
        <w:rPr>
          <w:sz w:val="24"/>
          <w:szCs w:val="24"/>
        </w:rPr>
        <w:t xml:space="preserve">through collaboration of </w:t>
      </w:r>
      <w:r w:rsidR="4046F93F" w:rsidRPr="00214AAF">
        <w:rPr>
          <w:sz w:val="24"/>
          <w:szCs w:val="24"/>
        </w:rPr>
        <w:t>the Office</w:t>
      </w:r>
      <w:r w:rsidR="006D512D">
        <w:rPr>
          <w:sz w:val="24"/>
          <w:szCs w:val="24"/>
        </w:rPr>
        <w:t xml:space="preserve"> of Campus Security</w:t>
      </w:r>
      <w:r w:rsidRPr="00214AAF">
        <w:rPr>
          <w:sz w:val="24"/>
          <w:szCs w:val="24"/>
        </w:rPr>
        <w:t>, University Student</w:t>
      </w:r>
      <w:r w:rsidRPr="00214AAF">
        <w:rPr>
          <w:spacing w:val="1"/>
          <w:sz w:val="24"/>
          <w:szCs w:val="24"/>
        </w:rPr>
        <w:t xml:space="preserve"> </w:t>
      </w:r>
      <w:r w:rsidRPr="00214AAF">
        <w:rPr>
          <w:sz w:val="24"/>
          <w:szCs w:val="24"/>
        </w:rPr>
        <w:t>Affairs and local law</w:t>
      </w:r>
      <w:r w:rsidRPr="00214AAF">
        <w:rPr>
          <w:spacing w:val="87"/>
          <w:sz w:val="24"/>
          <w:szCs w:val="24"/>
        </w:rPr>
        <w:t xml:space="preserve"> </w:t>
      </w:r>
      <w:r w:rsidRPr="00214AAF">
        <w:rPr>
          <w:sz w:val="24"/>
          <w:szCs w:val="24"/>
        </w:rPr>
        <w:t>enforcement, every</w:t>
      </w:r>
      <w:r w:rsidRPr="00214AAF">
        <w:rPr>
          <w:spacing w:val="-5"/>
          <w:sz w:val="24"/>
          <w:szCs w:val="24"/>
        </w:rPr>
        <w:t xml:space="preserve"> </w:t>
      </w:r>
      <w:r w:rsidRPr="00214AAF">
        <w:rPr>
          <w:sz w:val="24"/>
          <w:szCs w:val="24"/>
        </w:rPr>
        <w:t>effort</w:t>
      </w:r>
      <w:r w:rsidRPr="00214AAF">
        <w:rPr>
          <w:spacing w:val="2"/>
          <w:sz w:val="24"/>
          <w:szCs w:val="24"/>
        </w:rPr>
        <w:t xml:space="preserve"> </w:t>
      </w:r>
      <w:r w:rsidRPr="00214AAF">
        <w:rPr>
          <w:sz w:val="24"/>
          <w:szCs w:val="24"/>
        </w:rPr>
        <w:t>will be made to locate the student</w:t>
      </w:r>
      <w:r w:rsidRPr="00214AAF">
        <w:rPr>
          <w:spacing w:val="1"/>
          <w:sz w:val="24"/>
          <w:szCs w:val="24"/>
        </w:rPr>
        <w:t xml:space="preserve"> </w:t>
      </w:r>
      <w:r w:rsidRPr="00214AAF">
        <w:rPr>
          <w:sz w:val="24"/>
          <w:szCs w:val="24"/>
        </w:rPr>
        <w:t>following</w:t>
      </w:r>
      <w:r w:rsidRPr="00214AAF">
        <w:rPr>
          <w:spacing w:val="-3"/>
          <w:sz w:val="24"/>
          <w:szCs w:val="24"/>
        </w:rPr>
        <w:t xml:space="preserve"> </w:t>
      </w:r>
      <w:r w:rsidRPr="00214AAF">
        <w:rPr>
          <w:sz w:val="24"/>
          <w:szCs w:val="24"/>
        </w:rPr>
        <w:t xml:space="preserve">the procedures outlined in the </w:t>
      </w:r>
      <w:hyperlink r:id="rId31" w:history="1">
        <w:r w:rsidR="00FB6A0F">
          <w:rPr>
            <w:rStyle w:val="Hyperlink"/>
            <w:sz w:val="24"/>
            <w:szCs w:val="24"/>
          </w:rPr>
          <w:t>Missing Student Notification</w:t>
        </w:r>
      </w:hyperlink>
      <w:r w:rsidR="00FB6A0F">
        <w:rPr>
          <w:sz w:val="24"/>
          <w:szCs w:val="24"/>
        </w:rPr>
        <w:t xml:space="preserve"> policy</w:t>
      </w:r>
      <w:r w:rsidRPr="00214AAF">
        <w:rPr>
          <w:sz w:val="24"/>
          <w:szCs w:val="24"/>
        </w:rPr>
        <w:t>.</w:t>
      </w:r>
    </w:p>
    <w:p w14:paraId="25418596" w14:textId="0E79B1CE" w:rsidR="00214AAF" w:rsidRPr="00214AAF" w:rsidRDefault="00214AAF" w:rsidP="001D761C">
      <w:pPr>
        <w:spacing w:after="120" w:line="276" w:lineRule="auto"/>
        <w:rPr>
          <w:sz w:val="24"/>
          <w:szCs w:val="24"/>
        </w:rPr>
      </w:pPr>
      <w:r w:rsidRPr="00214AAF">
        <w:rPr>
          <w:sz w:val="24"/>
          <w:szCs w:val="24"/>
        </w:rPr>
        <w:t xml:space="preserve">In accordance with the Higher Education Opportunity Act; Public Law 110-315, regarding new regulations to campus safety requirements and emergency procedures, the Office of University Student Affairs must inform you that each student residing in University on campus housing has the option to designate an individual or individuals to be contacted by the University no later than 24 hours after the time that the </w:t>
      </w:r>
      <w:r w:rsidR="006D512D">
        <w:rPr>
          <w:sz w:val="24"/>
          <w:szCs w:val="24"/>
        </w:rPr>
        <w:t xml:space="preserve"> Office of Campus Security</w:t>
      </w:r>
      <w:r w:rsidRPr="00214AAF">
        <w:rPr>
          <w:sz w:val="24"/>
          <w:szCs w:val="24"/>
        </w:rPr>
        <w:t xml:space="preserve"> determines a student to be missing. Each institution of higher education that provides on-campus housing and participates in any program under this title shall establish a missing student notification policy for students who reside in on-campus housing that: </w:t>
      </w:r>
    </w:p>
    <w:p w14:paraId="5DAEA2EF" w14:textId="77777777" w:rsidR="00214AAF" w:rsidRPr="00214AAF" w:rsidRDefault="00214AAF" w:rsidP="001D761C">
      <w:pPr>
        <w:spacing w:after="120" w:line="276" w:lineRule="auto"/>
        <w:ind w:left="270"/>
        <w:rPr>
          <w:rFonts w:cstheme="minorHAnsi"/>
          <w:sz w:val="24"/>
          <w:szCs w:val="24"/>
        </w:rPr>
      </w:pPr>
      <w:r w:rsidRPr="00214AAF">
        <w:rPr>
          <w:rFonts w:ascii="Symbol" w:eastAsia="Symbol" w:hAnsi="Symbol" w:cstheme="minorHAnsi"/>
          <w:sz w:val="24"/>
          <w:szCs w:val="24"/>
        </w:rPr>
        <w:t>·</w:t>
      </w:r>
      <w:r w:rsidRPr="00214AAF">
        <w:rPr>
          <w:rFonts w:cstheme="minorHAnsi"/>
          <w:sz w:val="24"/>
          <w:szCs w:val="24"/>
        </w:rPr>
        <w:t xml:space="preserve"> Informs each student that they have the option to identify a contact person whom the University shall notify as soon as possible and within 24 hours of the determination that the student is missing in accordance with official notification procedures established by WesternU.</w:t>
      </w:r>
    </w:p>
    <w:p w14:paraId="0FAD83B1" w14:textId="77777777" w:rsidR="00214AAF" w:rsidRPr="00214AAF" w:rsidRDefault="00214AAF" w:rsidP="001D761C">
      <w:pPr>
        <w:spacing w:after="120" w:line="276" w:lineRule="auto"/>
        <w:ind w:left="270"/>
        <w:rPr>
          <w:rFonts w:cstheme="minorHAnsi"/>
          <w:sz w:val="24"/>
          <w:szCs w:val="24"/>
        </w:rPr>
      </w:pPr>
      <w:r w:rsidRPr="00214AAF">
        <w:rPr>
          <w:rFonts w:ascii="Symbol" w:eastAsia="Symbol" w:hAnsi="Symbol" w:cstheme="minorHAnsi"/>
          <w:sz w:val="24"/>
          <w:szCs w:val="24"/>
        </w:rPr>
        <w:t>·</w:t>
      </w:r>
      <w:r w:rsidRPr="00214AAF">
        <w:rPr>
          <w:rFonts w:cstheme="minorHAnsi"/>
          <w:sz w:val="24"/>
          <w:szCs w:val="24"/>
        </w:rPr>
        <w:t xml:space="preserve"> Informs each student who is under 18 years of age, and not an emancipated individual, that the institution is required to notify a custodial parent or guardian no later than 24 hours after the time that the student is determined to be missing, in accordance with such procedures. </w:t>
      </w:r>
    </w:p>
    <w:p w14:paraId="0EA1E11D" w14:textId="77777777" w:rsidR="00214AAF" w:rsidRPr="00214AAF" w:rsidRDefault="00214AAF" w:rsidP="001D761C">
      <w:pPr>
        <w:spacing w:after="120" w:line="276" w:lineRule="auto"/>
        <w:ind w:left="270"/>
        <w:rPr>
          <w:rFonts w:cstheme="minorHAnsi"/>
          <w:sz w:val="24"/>
          <w:szCs w:val="24"/>
        </w:rPr>
      </w:pPr>
      <w:r w:rsidRPr="00214AAF">
        <w:rPr>
          <w:rFonts w:ascii="Symbol" w:eastAsia="Symbol" w:hAnsi="Symbol" w:cstheme="minorHAnsi"/>
          <w:sz w:val="24"/>
          <w:szCs w:val="24"/>
        </w:rPr>
        <w:t>·</w:t>
      </w:r>
      <w:r w:rsidRPr="00214AAF">
        <w:rPr>
          <w:rFonts w:cstheme="minorHAnsi"/>
          <w:sz w:val="24"/>
          <w:szCs w:val="24"/>
        </w:rPr>
        <w:t xml:space="preserve"> Informs each student who is under 18 years of age, and not an emancipated individual, that the University must notify a custodial parent or guardian as soon as possible and within 24 hours of the determination that the student is missing, in addition to notifying any additional contact person designated by the student, in accordance with official notification procedures established by WesternU. </w:t>
      </w:r>
    </w:p>
    <w:p w14:paraId="216F7744" w14:textId="77777777" w:rsidR="00214AAF" w:rsidRDefault="00214AAF" w:rsidP="001D761C">
      <w:pPr>
        <w:spacing w:after="120" w:line="276" w:lineRule="auto"/>
        <w:ind w:left="270"/>
        <w:rPr>
          <w:rFonts w:cstheme="minorHAnsi"/>
          <w:sz w:val="24"/>
          <w:szCs w:val="24"/>
        </w:rPr>
      </w:pPr>
      <w:r w:rsidRPr="00214AAF">
        <w:rPr>
          <w:rFonts w:ascii="Symbol" w:eastAsia="Symbol" w:hAnsi="Symbol" w:cstheme="minorHAnsi"/>
          <w:sz w:val="24"/>
          <w:szCs w:val="24"/>
        </w:rPr>
        <w:t>·</w:t>
      </w:r>
      <w:r w:rsidRPr="00214AAF">
        <w:rPr>
          <w:rFonts w:cstheme="minorHAnsi"/>
          <w:sz w:val="24"/>
          <w:szCs w:val="24"/>
        </w:rPr>
        <w:t xml:space="preserve"> Informs each residing student that the institution will notify the appropriate law enforcement agency no later than 24 hours after the time that the student is determined missing, in accordance with such procedures. </w:t>
      </w:r>
    </w:p>
    <w:p w14:paraId="66C92ED6" w14:textId="77777777" w:rsidR="00214AAF" w:rsidRDefault="00214AAF" w:rsidP="001D761C">
      <w:pPr>
        <w:spacing w:after="120" w:line="276" w:lineRule="auto"/>
        <w:ind w:left="270"/>
        <w:rPr>
          <w:rFonts w:eastAsiaTheme="majorEastAsia" w:cstheme="minorHAnsi"/>
          <w:sz w:val="24"/>
          <w:szCs w:val="24"/>
        </w:rPr>
      </w:pPr>
      <w:r w:rsidRPr="00214AAF">
        <w:rPr>
          <w:rFonts w:ascii="Symbol" w:eastAsiaTheme="majorEastAsia" w:hAnsi="Symbol" w:cstheme="minorHAnsi"/>
          <w:sz w:val="24"/>
          <w:szCs w:val="24"/>
        </w:rPr>
        <w:t>·</w:t>
      </w:r>
      <w:r w:rsidRPr="00214AAF">
        <w:rPr>
          <w:rFonts w:eastAsiaTheme="majorEastAsia" w:cstheme="minorHAnsi"/>
          <w:sz w:val="24"/>
          <w:szCs w:val="24"/>
        </w:rPr>
        <w:t xml:space="preserve"> Requires (if campus security or law enforcement personnel have been notified and makes a determination that a student who is the subject of a missing person report has been missing for more than 24 hours and has not returned to the campus) the institution to initiate the emergency contact procedures in accordance with the student’s designation.</w:t>
      </w:r>
    </w:p>
    <w:p w14:paraId="2B6FB7EF" w14:textId="77777777" w:rsidR="00214AAF" w:rsidRDefault="00214AAF" w:rsidP="001D761C">
      <w:pPr>
        <w:spacing w:after="120" w:line="276" w:lineRule="auto"/>
        <w:ind w:left="270"/>
        <w:rPr>
          <w:rFonts w:eastAsiaTheme="majorEastAsia" w:cstheme="minorHAnsi"/>
          <w:sz w:val="24"/>
          <w:szCs w:val="24"/>
        </w:rPr>
      </w:pPr>
      <w:r w:rsidRPr="00214AAF">
        <w:rPr>
          <w:rFonts w:ascii="Symbol" w:eastAsiaTheme="majorEastAsia" w:hAnsi="Symbol" w:cstheme="minorHAnsi"/>
          <w:sz w:val="24"/>
          <w:szCs w:val="24"/>
        </w:rPr>
        <w:t>·</w:t>
      </w:r>
      <w:r w:rsidRPr="00214AAF">
        <w:rPr>
          <w:rFonts w:eastAsiaTheme="majorEastAsia" w:cstheme="minorHAnsi"/>
          <w:sz w:val="24"/>
          <w:szCs w:val="24"/>
        </w:rPr>
        <w:t xml:space="preserve"> Establishes official notification procedures for a missing student who resides in on campus housing that includes procedures for official notification of appropriate individuals at the institution that such student has been missing for more than 24 hours. </w:t>
      </w:r>
    </w:p>
    <w:p w14:paraId="20E4D552" w14:textId="23A50CE6" w:rsidR="00260CEB" w:rsidRDefault="00214AAF" w:rsidP="0A4F7057">
      <w:pPr>
        <w:spacing w:after="120" w:line="276" w:lineRule="auto"/>
        <w:ind w:left="270"/>
        <w:rPr>
          <w:rFonts w:eastAsiaTheme="majorEastAsia"/>
          <w:sz w:val="24"/>
          <w:szCs w:val="24"/>
        </w:rPr>
      </w:pPr>
      <w:r w:rsidRPr="0A4F7057">
        <w:rPr>
          <w:rFonts w:ascii="Symbol" w:eastAsiaTheme="majorEastAsia" w:hAnsi="Symbol"/>
          <w:sz w:val="24"/>
          <w:szCs w:val="24"/>
        </w:rPr>
        <w:t>·</w:t>
      </w:r>
      <w:r w:rsidRPr="0A4F7057">
        <w:rPr>
          <w:rFonts w:eastAsiaTheme="majorEastAsia"/>
          <w:sz w:val="24"/>
          <w:szCs w:val="24"/>
        </w:rPr>
        <w:t xml:space="preserve"> Requires any official missing person report relating to such student be referred immediately to the institution’s campus security department; and if, on investigation of the official report, such department determines that the missing student has been missing for more than 24 hours. If a student is determined to have been missing for 24 hours, WesternU administration will contact local Police, and the student will be determined missing. A University Student Affairs </w:t>
      </w:r>
      <w:bookmarkStart w:id="88" w:name="_Int_jt0vD1bW"/>
      <w:r w:rsidRPr="0A4F7057">
        <w:rPr>
          <w:rFonts w:eastAsiaTheme="majorEastAsia"/>
          <w:sz w:val="24"/>
          <w:szCs w:val="24"/>
        </w:rPr>
        <w:t>designee</w:t>
      </w:r>
      <w:bookmarkEnd w:id="88"/>
      <w:r w:rsidRPr="0A4F7057">
        <w:rPr>
          <w:rFonts w:eastAsiaTheme="majorEastAsia"/>
          <w:sz w:val="24"/>
          <w:szCs w:val="24"/>
        </w:rPr>
        <w:t xml:space="preserve"> will contact the student’s emergency contact person or family/parents immediately to inform them of their student’s missing status. The University requires all missing student reports to be immediately referred to Campus Security for further investigation. </w:t>
      </w:r>
    </w:p>
    <w:p w14:paraId="76CA1879" w14:textId="53B88CC4" w:rsidR="00214AAF" w:rsidRPr="00750419" w:rsidRDefault="00214AAF" w:rsidP="12323493">
      <w:pPr>
        <w:pStyle w:val="ListParagraph"/>
        <w:numPr>
          <w:ilvl w:val="0"/>
          <w:numId w:val="35"/>
        </w:numPr>
        <w:spacing w:after="120" w:line="276" w:lineRule="auto"/>
        <w:ind w:left="270" w:firstLine="0"/>
        <w:rPr>
          <w:rFonts w:eastAsiaTheme="majorEastAsia"/>
          <w:b/>
          <w:bCs/>
          <w:spacing w:val="-1"/>
          <w:sz w:val="24"/>
          <w:szCs w:val="24"/>
        </w:rPr>
      </w:pPr>
      <w:r w:rsidRPr="12323493">
        <w:rPr>
          <w:rFonts w:eastAsiaTheme="majorEastAsia"/>
          <w:sz w:val="24"/>
          <w:szCs w:val="24"/>
        </w:rPr>
        <w:t xml:space="preserve">Students are responsible for updating their emergency contact(s) through the University Student Affairs Office or via </w:t>
      </w:r>
      <w:hyperlink r:id="rId32">
        <w:r w:rsidR="00C00FD9" w:rsidRPr="12323493">
          <w:rPr>
            <w:rStyle w:val="Hyperlink"/>
            <w:rFonts w:eastAsiaTheme="majorEastAsia"/>
            <w:sz w:val="24"/>
            <w:szCs w:val="24"/>
          </w:rPr>
          <w:t>BanWeb Personal Information Menu</w:t>
        </w:r>
      </w:hyperlink>
      <w:r w:rsidR="00C00FD9" w:rsidRPr="12323493">
        <w:rPr>
          <w:rFonts w:eastAsiaTheme="majorEastAsia"/>
          <w:sz w:val="24"/>
          <w:szCs w:val="24"/>
        </w:rPr>
        <w:t xml:space="preserve"> to confirm or update your personal </w:t>
      </w:r>
      <w:r w:rsidR="387BAD4F" w:rsidRPr="12323493">
        <w:rPr>
          <w:rFonts w:eastAsiaTheme="majorEastAsia"/>
          <w:sz w:val="24"/>
          <w:szCs w:val="24"/>
        </w:rPr>
        <w:t>information.</w:t>
      </w:r>
      <w:r w:rsidRPr="12323493">
        <w:rPr>
          <w:rFonts w:eastAsiaTheme="majorEastAsia"/>
          <w:sz w:val="24"/>
          <w:szCs w:val="24"/>
        </w:rPr>
        <w:t xml:space="preserve"> The emergency contacts will be maintained confidentially; only authorized campus individuals and law enforcement officers, in furtherance of a missing person investigation, may have access to the information.</w:t>
      </w:r>
    </w:p>
    <w:p w14:paraId="719D0DA0" w14:textId="77777777" w:rsidR="00214AAF" w:rsidRPr="00214AAF" w:rsidRDefault="00214AAF" w:rsidP="009645AC">
      <w:pPr>
        <w:pStyle w:val="Heading3"/>
      </w:pPr>
      <w:bookmarkStart w:id="89" w:name="_Toc146614036"/>
      <w:r w:rsidRPr="00214AAF">
        <w:t>Procedures for Reporting and Notification</w:t>
      </w:r>
      <w:r w:rsidRPr="00214AAF">
        <w:rPr>
          <w:spacing w:val="1"/>
        </w:rPr>
        <w:t xml:space="preserve"> </w:t>
      </w:r>
      <w:r w:rsidRPr="00214AAF">
        <w:t>Regarding Missing</w:t>
      </w:r>
      <w:r w:rsidRPr="00214AAF">
        <w:rPr>
          <w:spacing w:val="-3"/>
        </w:rPr>
        <w:t xml:space="preserve"> </w:t>
      </w:r>
      <w:r w:rsidRPr="00214AAF">
        <w:t>Students</w:t>
      </w:r>
      <w:bookmarkEnd w:id="89"/>
    </w:p>
    <w:p w14:paraId="3120AF35" w14:textId="77777777" w:rsidR="00214AAF" w:rsidRPr="00214AAF" w:rsidRDefault="00214AAF" w:rsidP="001D761C">
      <w:pPr>
        <w:spacing w:after="120" w:line="276" w:lineRule="auto"/>
        <w:ind w:right="370"/>
        <w:rPr>
          <w:rFonts w:eastAsia="Times New Roman" w:cstheme="minorHAnsi"/>
          <w:sz w:val="24"/>
          <w:szCs w:val="24"/>
        </w:rPr>
      </w:pPr>
      <w:r w:rsidRPr="00214AAF">
        <w:rPr>
          <w:rFonts w:eastAsia="Times New Roman" w:cstheme="minorHAnsi"/>
          <w:spacing w:val="-1"/>
          <w:sz w:val="24"/>
          <w:szCs w:val="24"/>
        </w:rPr>
        <w:t>Individuals</w:t>
      </w:r>
      <w:r w:rsidRPr="00214AAF">
        <w:rPr>
          <w:rFonts w:eastAsia="Times New Roman" w:cstheme="minorHAnsi"/>
          <w:sz w:val="24"/>
          <w:szCs w:val="24"/>
        </w:rPr>
        <w:t xml:space="preserve"> who have</w:t>
      </w:r>
      <w:r w:rsidRPr="00214AAF">
        <w:rPr>
          <w:rFonts w:eastAsia="Times New Roman" w:cstheme="minorHAnsi"/>
          <w:spacing w:val="-1"/>
          <w:sz w:val="24"/>
          <w:szCs w:val="24"/>
        </w:rPr>
        <w:t xml:space="preserve"> </w:t>
      </w:r>
      <w:r w:rsidRPr="00214AAF">
        <w:rPr>
          <w:rFonts w:eastAsia="Times New Roman" w:cstheme="minorHAnsi"/>
          <w:sz w:val="24"/>
          <w:szCs w:val="24"/>
        </w:rPr>
        <w:t xml:space="preserve">reason to </w:t>
      </w:r>
      <w:r w:rsidRPr="00214AAF">
        <w:rPr>
          <w:rFonts w:eastAsia="Times New Roman" w:cstheme="minorHAnsi"/>
          <w:spacing w:val="-1"/>
          <w:sz w:val="24"/>
          <w:szCs w:val="24"/>
        </w:rPr>
        <w:t xml:space="preserve">believe </w:t>
      </w:r>
      <w:r w:rsidRPr="00214AAF">
        <w:rPr>
          <w:rFonts w:eastAsia="Times New Roman" w:cstheme="minorHAnsi"/>
          <w:sz w:val="24"/>
          <w:szCs w:val="24"/>
        </w:rPr>
        <w:t>that a</w:t>
      </w:r>
      <w:r w:rsidRPr="00214AAF">
        <w:rPr>
          <w:rFonts w:eastAsia="Times New Roman" w:cstheme="minorHAnsi"/>
          <w:spacing w:val="-1"/>
          <w:sz w:val="24"/>
          <w:szCs w:val="24"/>
        </w:rPr>
        <w:t xml:space="preserve"> </w:t>
      </w:r>
      <w:r w:rsidRPr="00214AAF">
        <w:rPr>
          <w:rFonts w:eastAsia="Times New Roman" w:cstheme="minorHAnsi"/>
          <w:sz w:val="24"/>
          <w:szCs w:val="24"/>
        </w:rPr>
        <w:t>student is missing</w:t>
      </w:r>
      <w:r w:rsidRPr="00214AAF">
        <w:rPr>
          <w:rFonts w:eastAsia="Times New Roman" w:cstheme="minorHAnsi"/>
          <w:spacing w:val="-3"/>
          <w:sz w:val="24"/>
          <w:szCs w:val="24"/>
        </w:rPr>
        <w:t xml:space="preserve"> </w:t>
      </w:r>
      <w:r w:rsidRPr="00214AAF">
        <w:rPr>
          <w:rFonts w:eastAsia="Times New Roman" w:cstheme="minorHAnsi"/>
          <w:sz w:val="24"/>
          <w:szCs w:val="24"/>
        </w:rPr>
        <w:t xml:space="preserve">should </w:t>
      </w:r>
      <w:r w:rsidRPr="00214AAF">
        <w:rPr>
          <w:rFonts w:eastAsia="Times New Roman" w:cstheme="minorHAnsi"/>
          <w:spacing w:val="-1"/>
          <w:sz w:val="24"/>
          <w:szCs w:val="24"/>
        </w:rPr>
        <w:t>immediately</w:t>
      </w:r>
      <w:r w:rsidRPr="00214AAF">
        <w:rPr>
          <w:rFonts w:eastAsia="Times New Roman" w:cstheme="minorHAnsi"/>
          <w:spacing w:val="-3"/>
          <w:sz w:val="24"/>
          <w:szCs w:val="24"/>
        </w:rPr>
        <w:t xml:space="preserve"> </w:t>
      </w:r>
      <w:r w:rsidRPr="00214AAF">
        <w:rPr>
          <w:rFonts w:eastAsia="Times New Roman" w:cstheme="minorHAnsi"/>
          <w:spacing w:val="-1"/>
          <w:sz w:val="24"/>
          <w:szCs w:val="24"/>
        </w:rPr>
        <w:t>report</w:t>
      </w:r>
      <w:r w:rsidRPr="00214AAF">
        <w:rPr>
          <w:rFonts w:eastAsia="Times New Roman" w:cstheme="minorHAnsi"/>
          <w:sz w:val="24"/>
          <w:szCs w:val="24"/>
        </w:rPr>
        <w:t xml:space="preserve"> their</w:t>
      </w:r>
      <w:r w:rsidRPr="00214AAF">
        <w:rPr>
          <w:rFonts w:eastAsia="Times New Roman" w:cstheme="minorHAnsi"/>
          <w:spacing w:val="57"/>
          <w:sz w:val="24"/>
          <w:szCs w:val="24"/>
        </w:rPr>
        <w:t xml:space="preserve"> </w:t>
      </w:r>
      <w:r w:rsidRPr="00214AAF">
        <w:rPr>
          <w:rFonts w:eastAsia="Times New Roman" w:cstheme="minorHAnsi"/>
          <w:spacing w:val="-1"/>
          <w:sz w:val="24"/>
          <w:szCs w:val="24"/>
        </w:rPr>
        <w:t>concern</w:t>
      </w:r>
      <w:r w:rsidRPr="00214AAF">
        <w:rPr>
          <w:rFonts w:eastAsia="Times New Roman" w:cstheme="minorHAnsi"/>
          <w:sz w:val="24"/>
          <w:szCs w:val="24"/>
        </w:rPr>
        <w:t xml:space="preserve"> to</w:t>
      </w:r>
      <w:r w:rsidRPr="00214AAF">
        <w:rPr>
          <w:rFonts w:eastAsia="Times New Roman" w:cstheme="minorHAnsi"/>
          <w:spacing w:val="-1"/>
          <w:sz w:val="24"/>
          <w:szCs w:val="24"/>
        </w:rPr>
        <w:t xml:space="preserve"> Campus Security.</w:t>
      </w:r>
      <w:r w:rsidRPr="00214AAF">
        <w:rPr>
          <w:rFonts w:eastAsia="Times New Roman" w:cstheme="minorHAnsi"/>
          <w:sz w:val="24"/>
          <w:szCs w:val="24"/>
        </w:rPr>
        <w:t xml:space="preserve"> </w:t>
      </w:r>
      <w:r w:rsidRPr="00214AAF">
        <w:rPr>
          <w:rFonts w:eastAsia="Times New Roman" w:cstheme="minorHAnsi"/>
          <w:spacing w:val="3"/>
          <w:sz w:val="24"/>
          <w:szCs w:val="24"/>
        </w:rPr>
        <w:t xml:space="preserve"> </w:t>
      </w:r>
      <w:r w:rsidRPr="00214AAF">
        <w:rPr>
          <w:rFonts w:eastAsia="Times New Roman" w:cstheme="minorHAnsi"/>
          <w:spacing w:val="1"/>
          <w:sz w:val="24"/>
          <w:szCs w:val="24"/>
        </w:rPr>
        <w:t>Any</w:t>
      </w:r>
      <w:r w:rsidRPr="00214AAF">
        <w:rPr>
          <w:rFonts w:eastAsia="Times New Roman" w:cstheme="minorHAnsi"/>
          <w:spacing w:val="-5"/>
          <w:sz w:val="24"/>
          <w:szCs w:val="24"/>
        </w:rPr>
        <w:t xml:space="preserve"> </w:t>
      </w:r>
      <w:r w:rsidRPr="00214AAF">
        <w:rPr>
          <w:rFonts w:eastAsia="Times New Roman" w:cstheme="minorHAnsi"/>
          <w:sz w:val="24"/>
          <w:szCs w:val="24"/>
        </w:rPr>
        <w:t>member</w:t>
      </w:r>
      <w:r w:rsidRPr="00214AAF">
        <w:rPr>
          <w:rFonts w:eastAsia="Times New Roman" w:cstheme="minorHAnsi"/>
          <w:spacing w:val="-1"/>
          <w:sz w:val="24"/>
          <w:szCs w:val="24"/>
        </w:rPr>
        <w:t xml:space="preserve"> </w:t>
      </w:r>
      <w:r w:rsidRPr="00214AAF">
        <w:rPr>
          <w:rFonts w:eastAsia="Times New Roman" w:cstheme="minorHAnsi"/>
          <w:sz w:val="24"/>
          <w:szCs w:val="24"/>
        </w:rPr>
        <w:t>of the campus community</w:t>
      </w:r>
      <w:r w:rsidRPr="00214AAF">
        <w:rPr>
          <w:rFonts w:eastAsia="Times New Roman" w:cstheme="minorHAnsi"/>
          <w:spacing w:val="-8"/>
          <w:sz w:val="24"/>
          <w:szCs w:val="24"/>
        </w:rPr>
        <w:t xml:space="preserve"> </w:t>
      </w:r>
      <w:r w:rsidRPr="00214AAF">
        <w:rPr>
          <w:rFonts w:eastAsia="Times New Roman" w:cstheme="minorHAnsi"/>
          <w:sz w:val="24"/>
          <w:szCs w:val="24"/>
        </w:rPr>
        <w:t>should</w:t>
      </w:r>
      <w:r w:rsidRPr="00214AAF">
        <w:rPr>
          <w:rFonts w:eastAsia="Times New Roman" w:cstheme="minorHAnsi"/>
          <w:spacing w:val="2"/>
          <w:sz w:val="24"/>
          <w:szCs w:val="24"/>
        </w:rPr>
        <w:t xml:space="preserve"> </w:t>
      </w:r>
      <w:r w:rsidRPr="00214AAF">
        <w:rPr>
          <w:rFonts w:eastAsia="Times New Roman" w:cstheme="minorHAnsi"/>
          <w:spacing w:val="-1"/>
          <w:sz w:val="24"/>
          <w:szCs w:val="24"/>
        </w:rPr>
        <w:t>report</w:t>
      </w:r>
      <w:r w:rsidRPr="00214AAF">
        <w:rPr>
          <w:rFonts w:eastAsia="Times New Roman" w:cstheme="minorHAnsi"/>
          <w:sz w:val="24"/>
          <w:szCs w:val="24"/>
        </w:rPr>
        <w:t xml:space="preserve"> a</w:t>
      </w:r>
      <w:r w:rsidRPr="00214AAF">
        <w:rPr>
          <w:rFonts w:eastAsia="Times New Roman" w:cstheme="minorHAnsi"/>
          <w:spacing w:val="-2"/>
          <w:sz w:val="24"/>
          <w:szCs w:val="24"/>
        </w:rPr>
        <w:t xml:space="preserve"> </w:t>
      </w:r>
      <w:r w:rsidRPr="00214AAF">
        <w:rPr>
          <w:rFonts w:eastAsia="Times New Roman" w:cstheme="minorHAnsi"/>
          <w:sz w:val="24"/>
          <w:szCs w:val="24"/>
        </w:rPr>
        <w:t>missing</w:t>
      </w:r>
      <w:r w:rsidRPr="00214AAF">
        <w:rPr>
          <w:rFonts w:eastAsia="Times New Roman" w:cstheme="minorHAnsi"/>
          <w:spacing w:val="41"/>
          <w:sz w:val="24"/>
          <w:szCs w:val="24"/>
        </w:rPr>
        <w:t xml:space="preserve"> </w:t>
      </w:r>
      <w:r w:rsidRPr="00214AAF">
        <w:rPr>
          <w:rFonts w:eastAsia="Times New Roman" w:cstheme="minorHAnsi"/>
          <w:sz w:val="24"/>
          <w:szCs w:val="24"/>
        </w:rPr>
        <w:t xml:space="preserve">student </w:t>
      </w:r>
      <w:r w:rsidRPr="00214AAF">
        <w:rPr>
          <w:rFonts w:eastAsia="Times New Roman" w:cstheme="minorHAnsi"/>
          <w:spacing w:val="1"/>
          <w:sz w:val="24"/>
          <w:szCs w:val="24"/>
        </w:rPr>
        <w:t>by</w:t>
      </w:r>
      <w:r w:rsidRPr="00214AAF">
        <w:rPr>
          <w:rFonts w:eastAsia="Times New Roman" w:cstheme="minorHAnsi"/>
          <w:spacing w:val="-5"/>
          <w:sz w:val="24"/>
          <w:szCs w:val="24"/>
        </w:rPr>
        <w:t xml:space="preserve"> </w:t>
      </w:r>
      <w:r w:rsidRPr="00214AAF">
        <w:rPr>
          <w:rFonts w:eastAsia="Times New Roman" w:cstheme="minorHAnsi"/>
          <w:sz w:val="24"/>
          <w:szCs w:val="24"/>
        </w:rPr>
        <w:t>filing</w:t>
      </w:r>
      <w:r w:rsidRPr="00214AAF">
        <w:rPr>
          <w:rFonts w:eastAsia="Times New Roman" w:cstheme="minorHAnsi"/>
          <w:spacing w:val="-3"/>
          <w:sz w:val="24"/>
          <w:szCs w:val="24"/>
        </w:rPr>
        <w:t xml:space="preserve"> </w:t>
      </w:r>
      <w:r w:rsidRPr="00214AAF">
        <w:rPr>
          <w:rFonts w:eastAsia="Times New Roman" w:cstheme="minorHAnsi"/>
          <w:sz w:val="24"/>
          <w:szCs w:val="24"/>
        </w:rPr>
        <w:t>a</w:t>
      </w:r>
      <w:r w:rsidRPr="00214AAF">
        <w:rPr>
          <w:rFonts w:eastAsia="Times New Roman" w:cstheme="minorHAnsi"/>
          <w:spacing w:val="-1"/>
          <w:sz w:val="24"/>
          <w:szCs w:val="24"/>
        </w:rPr>
        <w:t xml:space="preserve"> </w:t>
      </w:r>
      <w:r w:rsidRPr="00214AAF">
        <w:rPr>
          <w:rFonts w:eastAsia="Times New Roman" w:cstheme="minorHAnsi"/>
          <w:sz w:val="24"/>
          <w:szCs w:val="24"/>
        </w:rPr>
        <w:t>missing</w:t>
      </w:r>
      <w:r w:rsidRPr="00214AAF">
        <w:rPr>
          <w:rFonts w:eastAsia="Times New Roman" w:cstheme="minorHAnsi"/>
          <w:spacing w:val="-3"/>
          <w:sz w:val="24"/>
          <w:szCs w:val="24"/>
        </w:rPr>
        <w:t xml:space="preserve"> </w:t>
      </w:r>
      <w:r w:rsidRPr="00214AAF">
        <w:rPr>
          <w:rFonts w:eastAsia="Times New Roman" w:cstheme="minorHAnsi"/>
          <w:sz w:val="24"/>
          <w:szCs w:val="24"/>
        </w:rPr>
        <w:t xml:space="preserve">person </w:t>
      </w:r>
      <w:r w:rsidRPr="00214AAF">
        <w:rPr>
          <w:rFonts w:eastAsia="Times New Roman" w:cstheme="minorHAnsi"/>
          <w:spacing w:val="-1"/>
          <w:sz w:val="24"/>
          <w:szCs w:val="24"/>
        </w:rPr>
        <w:t>report</w:t>
      </w:r>
      <w:r w:rsidRPr="00214AAF">
        <w:rPr>
          <w:rFonts w:eastAsia="Times New Roman" w:cstheme="minorHAnsi"/>
          <w:sz w:val="24"/>
          <w:szCs w:val="24"/>
        </w:rPr>
        <w:t xml:space="preserve"> </w:t>
      </w:r>
      <w:r w:rsidRPr="00214AAF">
        <w:rPr>
          <w:rFonts w:eastAsia="Times New Roman" w:cstheme="minorHAnsi"/>
          <w:spacing w:val="-1"/>
          <w:sz w:val="24"/>
          <w:szCs w:val="24"/>
        </w:rPr>
        <w:t>with</w:t>
      </w:r>
      <w:r w:rsidRPr="00214AAF">
        <w:rPr>
          <w:rFonts w:eastAsia="Times New Roman" w:cstheme="minorHAnsi"/>
          <w:sz w:val="24"/>
          <w:szCs w:val="24"/>
        </w:rPr>
        <w:t xml:space="preserve"> </w:t>
      </w:r>
      <w:r w:rsidRPr="00214AAF">
        <w:rPr>
          <w:rFonts w:eastAsia="Times New Roman" w:cstheme="minorHAnsi"/>
          <w:spacing w:val="1"/>
          <w:sz w:val="24"/>
          <w:szCs w:val="24"/>
        </w:rPr>
        <w:t>any</w:t>
      </w:r>
      <w:r w:rsidRPr="00214AAF">
        <w:rPr>
          <w:rFonts w:eastAsia="Times New Roman" w:cstheme="minorHAnsi"/>
          <w:spacing w:val="-3"/>
          <w:sz w:val="24"/>
          <w:szCs w:val="24"/>
        </w:rPr>
        <w:t xml:space="preserve"> </w:t>
      </w:r>
      <w:r w:rsidRPr="00214AAF">
        <w:rPr>
          <w:rFonts w:eastAsia="Times New Roman" w:cstheme="minorHAnsi"/>
          <w:sz w:val="24"/>
          <w:szCs w:val="24"/>
        </w:rPr>
        <w:t>of the</w:t>
      </w:r>
      <w:r w:rsidRPr="00214AAF">
        <w:rPr>
          <w:rFonts w:eastAsia="Times New Roman" w:cstheme="minorHAnsi"/>
          <w:spacing w:val="-2"/>
          <w:sz w:val="24"/>
          <w:szCs w:val="24"/>
        </w:rPr>
        <w:t xml:space="preserve"> </w:t>
      </w:r>
      <w:r w:rsidRPr="00214AAF">
        <w:rPr>
          <w:rFonts w:eastAsia="Times New Roman" w:cstheme="minorHAnsi"/>
          <w:sz w:val="24"/>
          <w:szCs w:val="24"/>
        </w:rPr>
        <w:t>following</w:t>
      </w:r>
      <w:r w:rsidRPr="00214AAF">
        <w:rPr>
          <w:rFonts w:eastAsia="Times New Roman" w:cstheme="minorHAnsi"/>
          <w:spacing w:val="-3"/>
          <w:sz w:val="24"/>
          <w:szCs w:val="24"/>
        </w:rPr>
        <w:t xml:space="preserve"> </w:t>
      </w:r>
      <w:r w:rsidRPr="00214AAF">
        <w:rPr>
          <w:rFonts w:eastAsia="Times New Roman" w:cstheme="minorHAnsi"/>
          <w:sz w:val="24"/>
          <w:szCs w:val="24"/>
        </w:rPr>
        <w:t>offices:</w:t>
      </w:r>
    </w:p>
    <w:p w14:paraId="4DEE564D" w14:textId="2C01F1CB" w:rsidR="00214AAF" w:rsidRPr="00214AAF" w:rsidRDefault="00214AAF" w:rsidP="001D761C">
      <w:pPr>
        <w:numPr>
          <w:ilvl w:val="0"/>
          <w:numId w:val="9"/>
        </w:numPr>
        <w:tabs>
          <w:tab w:val="left" w:pos="360"/>
        </w:tabs>
        <w:spacing w:after="120" w:line="276" w:lineRule="auto"/>
        <w:ind w:left="0" w:right="370" w:firstLine="0"/>
        <w:rPr>
          <w:rFonts w:eastAsia="Times New Roman" w:cstheme="minorHAnsi"/>
          <w:sz w:val="24"/>
          <w:szCs w:val="24"/>
        </w:rPr>
      </w:pPr>
      <w:r w:rsidRPr="00214AAF">
        <w:rPr>
          <w:rFonts w:eastAsia="Times New Roman" w:cstheme="minorHAnsi"/>
          <w:spacing w:val="-1"/>
          <w:sz w:val="24"/>
          <w:szCs w:val="24"/>
        </w:rPr>
        <w:t>Campus Security</w:t>
      </w:r>
      <w:r w:rsidRPr="00214AAF">
        <w:rPr>
          <w:rFonts w:eastAsia="Times New Roman" w:cstheme="minorHAnsi"/>
          <w:spacing w:val="-3"/>
          <w:sz w:val="24"/>
          <w:szCs w:val="24"/>
        </w:rPr>
        <w:t xml:space="preserve"> </w:t>
      </w:r>
      <w:r w:rsidRPr="00214AAF">
        <w:rPr>
          <w:rFonts w:eastAsia="Times New Roman" w:cstheme="minorHAnsi"/>
          <w:spacing w:val="-1"/>
          <w:sz w:val="24"/>
          <w:szCs w:val="24"/>
        </w:rPr>
        <w:t>at</w:t>
      </w:r>
      <w:r w:rsidRPr="00214AAF">
        <w:rPr>
          <w:rFonts w:eastAsia="Times New Roman" w:cstheme="minorHAnsi"/>
          <w:sz w:val="24"/>
          <w:szCs w:val="24"/>
        </w:rPr>
        <w:t xml:space="preserve"> </w:t>
      </w:r>
      <w:r w:rsidR="00AB34C0">
        <w:rPr>
          <w:rFonts w:eastAsia="Times New Roman" w:cstheme="minorHAnsi"/>
          <w:sz w:val="24"/>
          <w:szCs w:val="24"/>
        </w:rPr>
        <w:t>541-954-7900</w:t>
      </w:r>
    </w:p>
    <w:p w14:paraId="4B719DD7" w14:textId="683D7C14" w:rsidR="00214AAF" w:rsidRPr="00214AAF" w:rsidRDefault="00214AAF" w:rsidP="001D761C">
      <w:pPr>
        <w:numPr>
          <w:ilvl w:val="0"/>
          <w:numId w:val="9"/>
        </w:numPr>
        <w:tabs>
          <w:tab w:val="left" w:pos="360"/>
        </w:tabs>
        <w:spacing w:after="120" w:line="276" w:lineRule="auto"/>
        <w:ind w:left="0" w:right="370" w:firstLine="0"/>
        <w:rPr>
          <w:rFonts w:eastAsia="Times New Roman" w:cstheme="minorHAnsi"/>
          <w:sz w:val="24"/>
          <w:szCs w:val="24"/>
        </w:rPr>
      </w:pPr>
      <w:r w:rsidRPr="00214AAF">
        <w:rPr>
          <w:rFonts w:eastAsia="Times New Roman" w:cstheme="minorHAnsi"/>
          <w:spacing w:val="-1"/>
          <w:sz w:val="24"/>
          <w:szCs w:val="24"/>
        </w:rPr>
        <w:t>University</w:t>
      </w:r>
      <w:r w:rsidRPr="00214AAF">
        <w:rPr>
          <w:rFonts w:eastAsia="Times New Roman" w:cstheme="minorHAnsi"/>
          <w:sz w:val="24"/>
          <w:szCs w:val="24"/>
        </w:rPr>
        <w:t xml:space="preserve"> </w:t>
      </w:r>
      <w:r w:rsidRPr="00214AAF">
        <w:rPr>
          <w:rFonts w:eastAsia="Times New Roman" w:cstheme="minorHAnsi"/>
          <w:spacing w:val="-1"/>
          <w:sz w:val="24"/>
          <w:szCs w:val="24"/>
        </w:rPr>
        <w:t>Student</w:t>
      </w:r>
      <w:r w:rsidRPr="00214AAF">
        <w:rPr>
          <w:rFonts w:eastAsia="Times New Roman" w:cstheme="minorHAnsi"/>
          <w:sz w:val="24"/>
          <w:szCs w:val="24"/>
        </w:rPr>
        <w:t xml:space="preserve"> </w:t>
      </w:r>
      <w:r w:rsidRPr="00214AAF">
        <w:rPr>
          <w:rFonts w:eastAsia="Times New Roman" w:cstheme="minorHAnsi"/>
          <w:spacing w:val="-1"/>
          <w:sz w:val="24"/>
          <w:szCs w:val="24"/>
        </w:rPr>
        <w:t>Affairs</w:t>
      </w:r>
      <w:r w:rsidRPr="00214AAF">
        <w:rPr>
          <w:rFonts w:eastAsia="Times New Roman" w:cstheme="minorHAnsi"/>
          <w:spacing w:val="2"/>
          <w:sz w:val="24"/>
          <w:szCs w:val="24"/>
        </w:rPr>
        <w:t xml:space="preserve"> </w:t>
      </w:r>
      <w:r w:rsidRPr="00214AAF">
        <w:rPr>
          <w:rFonts w:eastAsia="Times New Roman" w:cstheme="minorHAnsi"/>
          <w:spacing w:val="-1"/>
          <w:sz w:val="24"/>
          <w:szCs w:val="24"/>
        </w:rPr>
        <w:t>Office</w:t>
      </w:r>
      <w:r w:rsidRPr="00214AAF">
        <w:rPr>
          <w:rFonts w:eastAsia="Times New Roman" w:cstheme="minorHAnsi"/>
          <w:spacing w:val="1"/>
          <w:sz w:val="24"/>
          <w:szCs w:val="24"/>
        </w:rPr>
        <w:t xml:space="preserve"> </w:t>
      </w:r>
      <w:r w:rsidRPr="00214AAF">
        <w:rPr>
          <w:rFonts w:eastAsia="Times New Roman" w:cstheme="minorHAnsi"/>
          <w:spacing w:val="-1"/>
          <w:sz w:val="24"/>
          <w:szCs w:val="24"/>
        </w:rPr>
        <w:t>at</w:t>
      </w:r>
      <w:r w:rsidRPr="00214AAF">
        <w:rPr>
          <w:rFonts w:eastAsia="Times New Roman" w:cstheme="minorHAnsi"/>
          <w:sz w:val="24"/>
          <w:szCs w:val="24"/>
        </w:rPr>
        <w:t xml:space="preserve"> </w:t>
      </w:r>
      <w:r w:rsidR="007C68F4" w:rsidRPr="00322C2D">
        <w:rPr>
          <w:rFonts w:cstheme="minorHAnsi"/>
          <w:spacing w:val="-1"/>
        </w:rPr>
        <w:t>541-259-0220</w:t>
      </w:r>
    </w:p>
    <w:p w14:paraId="60C12116" w14:textId="3B952E09" w:rsidR="00214AAF" w:rsidRPr="00ED700D" w:rsidRDefault="007C68F4" w:rsidP="001D761C">
      <w:pPr>
        <w:numPr>
          <w:ilvl w:val="0"/>
          <w:numId w:val="9"/>
        </w:numPr>
        <w:tabs>
          <w:tab w:val="left" w:pos="360"/>
        </w:tabs>
        <w:spacing w:after="120" w:line="276" w:lineRule="auto"/>
        <w:ind w:left="0" w:right="370" w:firstLine="0"/>
        <w:rPr>
          <w:rFonts w:eastAsia="Times New Roman" w:cstheme="minorHAnsi"/>
          <w:sz w:val="24"/>
          <w:szCs w:val="24"/>
        </w:rPr>
      </w:pPr>
      <w:r>
        <w:rPr>
          <w:rFonts w:eastAsia="Times New Roman" w:cstheme="minorHAnsi"/>
          <w:spacing w:val="-2"/>
          <w:sz w:val="24"/>
          <w:szCs w:val="24"/>
        </w:rPr>
        <w:t>Lebanon</w:t>
      </w:r>
      <w:r w:rsidR="00214AAF" w:rsidRPr="00214AAF">
        <w:rPr>
          <w:rFonts w:eastAsia="Times New Roman" w:cstheme="minorHAnsi"/>
          <w:spacing w:val="-1"/>
          <w:sz w:val="24"/>
          <w:szCs w:val="24"/>
        </w:rPr>
        <w:t xml:space="preserve"> Police </w:t>
      </w:r>
      <w:r w:rsidR="00214AAF" w:rsidRPr="00214AAF">
        <w:rPr>
          <w:rFonts w:eastAsia="Times New Roman" w:cstheme="minorHAnsi"/>
          <w:sz w:val="24"/>
          <w:szCs w:val="24"/>
        </w:rPr>
        <w:t xml:space="preserve">Department </w:t>
      </w:r>
      <w:r w:rsidR="00214AAF" w:rsidRPr="00214AAF">
        <w:rPr>
          <w:rFonts w:eastAsia="Times New Roman" w:cstheme="minorHAnsi"/>
          <w:spacing w:val="-1"/>
          <w:sz w:val="24"/>
          <w:szCs w:val="24"/>
        </w:rPr>
        <w:t>at</w:t>
      </w:r>
      <w:r>
        <w:rPr>
          <w:rFonts w:eastAsia="Times New Roman" w:cstheme="minorHAnsi"/>
          <w:spacing w:val="-1"/>
          <w:sz w:val="24"/>
          <w:szCs w:val="24"/>
        </w:rPr>
        <w:t xml:space="preserve"> </w:t>
      </w:r>
      <w:r w:rsidRPr="00322C2D">
        <w:rPr>
          <w:rFonts w:eastAsia="Times New Roman" w:cstheme="minorHAnsi"/>
          <w:sz w:val="24"/>
          <w:szCs w:val="24"/>
        </w:rPr>
        <w:t>541-451-1751</w:t>
      </w:r>
      <w:r w:rsidR="00214AAF" w:rsidRPr="00214AAF">
        <w:rPr>
          <w:rFonts w:eastAsia="Times New Roman" w:cstheme="minorHAnsi"/>
          <w:sz w:val="24"/>
          <w:szCs w:val="24"/>
        </w:rPr>
        <w:t xml:space="preserve"> </w:t>
      </w:r>
      <w:r w:rsidR="00214AAF" w:rsidRPr="00214AAF">
        <w:rPr>
          <w:rFonts w:eastAsia="Times New Roman" w:cstheme="minorHAnsi"/>
          <w:spacing w:val="-1"/>
          <w:sz w:val="24"/>
          <w:szCs w:val="24"/>
        </w:rPr>
        <w:t>(</w:t>
      </w:r>
      <w:r w:rsidR="00214AAF" w:rsidRPr="00ED700D">
        <w:rPr>
          <w:rFonts w:eastAsia="Times New Roman" w:cstheme="minorHAnsi"/>
          <w:spacing w:val="-1"/>
          <w:sz w:val="24"/>
          <w:szCs w:val="24"/>
        </w:rPr>
        <w:t>Emergencies</w:t>
      </w:r>
      <w:r w:rsidR="00214AAF" w:rsidRPr="00ED700D">
        <w:rPr>
          <w:rFonts w:eastAsia="Times New Roman" w:cstheme="minorHAnsi"/>
          <w:spacing w:val="1"/>
          <w:sz w:val="24"/>
          <w:szCs w:val="24"/>
        </w:rPr>
        <w:t xml:space="preserve"> </w:t>
      </w:r>
      <w:r w:rsidR="00214AAF" w:rsidRPr="00ED700D">
        <w:rPr>
          <w:rFonts w:eastAsia="Times New Roman" w:cstheme="minorHAnsi"/>
          <w:spacing w:val="-1"/>
          <w:sz w:val="24"/>
          <w:szCs w:val="24"/>
        </w:rPr>
        <w:t>call</w:t>
      </w:r>
      <w:r w:rsidR="00214AAF" w:rsidRPr="00ED700D">
        <w:rPr>
          <w:rFonts w:eastAsia="Times New Roman" w:cstheme="minorHAnsi"/>
          <w:sz w:val="24"/>
          <w:szCs w:val="24"/>
        </w:rPr>
        <w:t xml:space="preserve"> </w:t>
      </w:r>
      <w:r w:rsidR="00355EF0" w:rsidRPr="00ED700D">
        <w:rPr>
          <w:rFonts w:eastAsia="Times New Roman" w:cstheme="minorHAnsi"/>
          <w:sz w:val="24"/>
          <w:szCs w:val="24"/>
        </w:rPr>
        <w:t>9-1-1</w:t>
      </w:r>
      <w:r w:rsidR="00214AAF" w:rsidRPr="00ED700D">
        <w:rPr>
          <w:rFonts w:eastAsia="Times New Roman" w:cstheme="minorHAnsi"/>
          <w:sz w:val="24"/>
          <w:szCs w:val="24"/>
        </w:rPr>
        <w:t>)</w:t>
      </w:r>
    </w:p>
    <w:p w14:paraId="797083F5" w14:textId="4491A9CE" w:rsidR="004E2D58" w:rsidRPr="00ED700D" w:rsidRDefault="004E2D58" w:rsidP="001D761C">
      <w:pPr>
        <w:pStyle w:val="BodyText"/>
        <w:tabs>
          <w:tab w:val="left" w:pos="360"/>
        </w:tabs>
        <w:spacing w:line="276" w:lineRule="auto"/>
        <w:ind w:left="0" w:right="370"/>
        <w:rPr>
          <w:rFonts w:asciiTheme="minorHAnsi" w:hAnsiTheme="minorHAnsi" w:cstheme="minorHAnsi"/>
        </w:rPr>
      </w:pPr>
      <w:r w:rsidRPr="00ED700D">
        <w:rPr>
          <w:rFonts w:asciiTheme="minorHAnsi" w:hAnsiTheme="minorHAnsi" w:cstheme="minorHAnsi"/>
        </w:rPr>
        <w:t xml:space="preserve">For more information go to </w:t>
      </w:r>
      <w:hyperlink r:id="rId33" w:history="1">
        <w:r w:rsidR="00ED700D" w:rsidRPr="00ED700D">
          <w:rPr>
            <w:rStyle w:val="Hyperlink"/>
            <w:rFonts w:asciiTheme="minorHAnsi" w:hAnsiTheme="minorHAnsi" w:cstheme="minorHAnsi"/>
          </w:rPr>
          <w:t>Missing Student Notification</w:t>
        </w:r>
      </w:hyperlink>
      <w:r w:rsidRPr="00ED700D">
        <w:rPr>
          <w:rFonts w:asciiTheme="minorHAnsi" w:hAnsiTheme="minorHAnsi" w:cstheme="minorHAnsi"/>
        </w:rPr>
        <w:t xml:space="preserve"> </w:t>
      </w:r>
    </w:p>
    <w:p w14:paraId="5001543A" w14:textId="77777777" w:rsidR="00BD3B81" w:rsidRPr="006C30B4" w:rsidRDefault="00BA20EA" w:rsidP="009645AC">
      <w:pPr>
        <w:pStyle w:val="Heading3"/>
      </w:pPr>
      <w:bookmarkStart w:id="90" w:name="_Toc146614037"/>
      <w:r w:rsidRPr="006C30B4">
        <w:t>Registered Sex Offenders</w:t>
      </w:r>
      <w:bookmarkEnd w:id="87"/>
      <w:bookmarkEnd w:id="90"/>
    </w:p>
    <w:p w14:paraId="40C4D145" w14:textId="372B9965" w:rsidR="00BD3B81" w:rsidRPr="00905D6C" w:rsidRDefault="00BA20EA" w:rsidP="12323493">
      <w:pPr>
        <w:pStyle w:val="BodyText"/>
        <w:spacing w:line="276" w:lineRule="auto"/>
        <w:ind w:left="0" w:right="370"/>
        <w:rPr>
          <w:rFonts w:asciiTheme="minorHAnsi" w:hAnsiTheme="minorHAnsi"/>
        </w:rPr>
      </w:pPr>
      <w:r w:rsidRPr="12323493">
        <w:rPr>
          <w:rFonts w:asciiTheme="minorHAnsi" w:hAnsiTheme="minorHAnsi"/>
        </w:rPr>
        <w:t>The</w:t>
      </w:r>
      <w:r w:rsidRPr="12323493">
        <w:rPr>
          <w:rFonts w:asciiTheme="minorHAnsi" w:hAnsiTheme="minorHAnsi"/>
          <w:spacing w:val="-2"/>
        </w:rPr>
        <w:t xml:space="preserve"> </w:t>
      </w:r>
      <w:r w:rsidRPr="12323493">
        <w:rPr>
          <w:rFonts w:asciiTheme="minorHAnsi" w:hAnsiTheme="minorHAnsi"/>
          <w:spacing w:val="-1"/>
        </w:rPr>
        <w:t>Adam</w:t>
      </w:r>
      <w:r w:rsidRPr="12323493">
        <w:rPr>
          <w:rFonts w:asciiTheme="minorHAnsi" w:hAnsiTheme="minorHAnsi"/>
        </w:rPr>
        <w:t xml:space="preserve"> Walsh Child </w:t>
      </w:r>
      <w:r w:rsidRPr="12323493">
        <w:rPr>
          <w:rFonts w:asciiTheme="minorHAnsi" w:hAnsiTheme="minorHAnsi"/>
          <w:spacing w:val="-1"/>
        </w:rPr>
        <w:t>Protection</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Safety</w:t>
      </w:r>
      <w:r w:rsidRPr="12323493">
        <w:rPr>
          <w:rFonts w:asciiTheme="minorHAnsi" w:hAnsiTheme="minorHAnsi"/>
          <w:spacing w:val="-5"/>
        </w:rPr>
        <w:t xml:space="preserve"> </w:t>
      </w:r>
      <w:r w:rsidRPr="12323493">
        <w:rPr>
          <w:rFonts w:asciiTheme="minorHAnsi" w:hAnsiTheme="minorHAnsi"/>
        </w:rPr>
        <w:t xml:space="preserve">Act of 2006 </w:t>
      </w:r>
      <w:r w:rsidRPr="12323493">
        <w:rPr>
          <w:rFonts w:asciiTheme="minorHAnsi" w:hAnsiTheme="minorHAnsi"/>
          <w:spacing w:val="-1"/>
        </w:rPr>
        <w:t>(42</w:t>
      </w:r>
      <w:r w:rsidRPr="12323493">
        <w:rPr>
          <w:rFonts w:asciiTheme="minorHAnsi" w:hAnsiTheme="minorHAnsi"/>
        </w:rPr>
        <w:t xml:space="preserve"> U.S.C. 16921)</w:t>
      </w:r>
      <w:r w:rsidRPr="12323493">
        <w:rPr>
          <w:rFonts w:asciiTheme="minorHAnsi" w:hAnsiTheme="minorHAnsi"/>
          <w:spacing w:val="-1"/>
        </w:rPr>
        <w:t xml:space="preserve"> requires</w:t>
      </w:r>
      <w:r w:rsidRPr="12323493">
        <w:rPr>
          <w:rFonts w:asciiTheme="minorHAnsi" w:hAnsiTheme="minorHAnsi"/>
          <w:spacing w:val="2"/>
        </w:rPr>
        <w:t xml:space="preserve"> </w:t>
      </w:r>
      <w:r w:rsidRPr="12323493">
        <w:rPr>
          <w:rFonts w:asciiTheme="minorHAnsi" w:hAnsiTheme="minorHAnsi"/>
          <w:spacing w:val="-1"/>
        </w:rPr>
        <w:t>convicted</w:t>
      </w:r>
      <w:r w:rsidRPr="12323493">
        <w:rPr>
          <w:rFonts w:asciiTheme="minorHAnsi" w:hAnsiTheme="minorHAnsi"/>
          <w:spacing w:val="59"/>
        </w:rPr>
        <w:t xml:space="preserve"> </w:t>
      </w:r>
      <w:r w:rsidRPr="12323493">
        <w:rPr>
          <w:rFonts w:asciiTheme="minorHAnsi" w:hAnsiTheme="minorHAnsi"/>
          <w:spacing w:val="-1"/>
        </w:rPr>
        <w:t>sex</w:t>
      </w:r>
      <w:r w:rsidRPr="12323493">
        <w:rPr>
          <w:rFonts w:asciiTheme="minorHAnsi" w:hAnsiTheme="minorHAnsi"/>
          <w:spacing w:val="2"/>
        </w:rPr>
        <w:t xml:space="preserve"> </w:t>
      </w:r>
      <w:r w:rsidRPr="12323493">
        <w:rPr>
          <w:rFonts w:asciiTheme="minorHAnsi" w:hAnsiTheme="minorHAnsi"/>
          <w:spacing w:val="-1"/>
        </w:rPr>
        <w:t>offenders</w:t>
      </w:r>
      <w:r w:rsidRPr="12323493">
        <w:rPr>
          <w:rFonts w:asciiTheme="minorHAnsi" w:hAnsiTheme="minorHAnsi"/>
        </w:rPr>
        <w:t xml:space="preserve"> to </w:t>
      </w:r>
      <w:r w:rsidRPr="12323493">
        <w:rPr>
          <w:rFonts w:asciiTheme="minorHAnsi" w:hAnsiTheme="minorHAnsi"/>
          <w:spacing w:val="-1"/>
        </w:rPr>
        <w:t>register</w:t>
      </w:r>
      <w:r w:rsidRPr="12323493">
        <w:rPr>
          <w:rFonts w:asciiTheme="minorHAnsi" w:hAnsiTheme="minorHAnsi"/>
        </w:rPr>
        <w:t xml:space="preserve"> </w:t>
      </w:r>
      <w:r w:rsidRPr="12323493">
        <w:rPr>
          <w:rFonts w:asciiTheme="minorHAnsi" w:hAnsiTheme="minorHAnsi"/>
          <w:spacing w:val="-1"/>
        </w:rPr>
        <w:t>their</w:t>
      </w:r>
      <w:r w:rsidRPr="12323493">
        <w:rPr>
          <w:rFonts w:asciiTheme="minorHAnsi" w:hAnsiTheme="minorHAnsi"/>
        </w:rPr>
        <w:t xml:space="preserve"> status with the</w:t>
      </w:r>
      <w:r w:rsidRPr="12323493">
        <w:rPr>
          <w:rFonts w:asciiTheme="minorHAnsi" w:hAnsiTheme="minorHAnsi"/>
          <w:spacing w:val="3"/>
        </w:rPr>
        <w:t xml:space="preserve"> </w:t>
      </w:r>
      <w:r w:rsidR="00634D19" w:rsidRPr="12323493">
        <w:rPr>
          <w:rFonts w:asciiTheme="minorHAnsi" w:hAnsiTheme="minorHAnsi"/>
          <w:spacing w:val="-2"/>
        </w:rPr>
        <w:t>Lebanon Police</w:t>
      </w:r>
      <w:r w:rsidRPr="12323493">
        <w:rPr>
          <w:rFonts w:asciiTheme="minorHAnsi" w:hAnsiTheme="minorHAnsi"/>
          <w:spacing w:val="-1"/>
        </w:rPr>
        <w:t xml:space="preserve"> Department</w:t>
      </w:r>
      <w:r w:rsidRPr="12323493">
        <w:rPr>
          <w:rFonts w:asciiTheme="minorHAnsi" w:hAnsiTheme="minorHAnsi"/>
          <w:spacing w:val="1"/>
        </w:rPr>
        <w:t xml:space="preserve"> if</w:t>
      </w:r>
      <w:r w:rsidRPr="12323493">
        <w:rPr>
          <w:rFonts w:asciiTheme="minorHAnsi" w:hAnsiTheme="minorHAnsi"/>
        </w:rPr>
        <w:t xml:space="preserve"> they</w:t>
      </w:r>
      <w:r w:rsidRPr="12323493">
        <w:rPr>
          <w:rFonts w:asciiTheme="minorHAnsi" w:hAnsiTheme="minorHAnsi"/>
          <w:spacing w:val="-3"/>
        </w:rPr>
        <w:t xml:space="preserve"> </w:t>
      </w:r>
      <w:r w:rsidRPr="12323493">
        <w:rPr>
          <w:rFonts w:asciiTheme="minorHAnsi" w:hAnsiTheme="minorHAnsi"/>
        </w:rPr>
        <w:t>are</w:t>
      </w:r>
      <w:r w:rsidRPr="12323493">
        <w:rPr>
          <w:rFonts w:asciiTheme="minorHAnsi" w:hAnsiTheme="minorHAnsi"/>
          <w:spacing w:val="-1"/>
        </w:rPr>
        <w:t xml:space="preserve"> enrolled,</w:t>
      </w:r>
      <w:r w:rsidRPr="12323493">
        <w:rPr>
          <w:rFonts w:asciiTheme="minorHAnsi" w:hAnsiTheme="minorHAnsi"/>
          <w:spacing w:val="75"/>
        </w:rPr>
        <w:t xml:space="preserve"> </w:t>
      </w:r>
      <w:r w:rsidRPr="12323493">
        <w:rPr>
          <w:rFonts w:asciiTheme="minorHAnsi" w:hAnsiTheme="minorHAnsi"/>
          <w:spacing w:val="-1"/>
        </w:rPr>
        <w:t>residing,</w:t>
      </w:r>
      <w:r w:rsidRPr="12323493">
        <w:rPr>
          <w:rFonts w:asciiTheme="minorHAnsi" w:hAnsiTheme="minorHAnsi"/>
          <w:spacing w:val="2"/>
        </w:rPr>
        <w:t xml:space="preserve"> </w:t>
      </w:r>
      <w:r w:rsidRPr="12323493">
        <w:rPr>
          <w:rFonts w:asciiTheme="minorHAnsi" w:hAnsiTheme="minorHAnsi"/>
          <w:spacing w:val="-1"/>
        </w:rPr>
        <w:t>attending,</w:t>
      </w:r>
      <w:r w:rsidRPr="12323493">
        <w:rPr>
          <w:rFonts w:asciiTheme="minorHAnsi" w:hAnsiTheme="minorHAnsi"/>
          <w:spacing w:val="3"/>
        </w:rPr>
        <w:t xml:space="preserve"> </w:t>
      </w:r>
      <w:r w:rsidRPr="12323493">
        <w:rPr>
          <w:rFonts w:asciiTheme="minorHAnsi" w:hAnsiTheme="minorHAnsi"/>
          <w:spacing w:val="-1"/>
        </w:rPr>
        <w:t>carrying</w:t>
      </w:r>
      <w:r w:rsidRPr="12323493">
        <w:rPr>
          <w:rFonts w:asciiTheme="minorHAnsi" w:hAnsiTheme="minorHAnsi"/>
          <w:spacing w:val="-2"/>
        </w:rPr>
        <w:t xml:space="preserve"> </w:t>
      </w:r>
      <w:r w:rsidRPr="12323493">
        <w:rPr>
          <w:rFonts w:asciiTheme="minorHAnsi" w:hAnsiTheme="minorHAnsi"/>
        </w:rPr>
        <w:t>on a</w:t>
      </w:r>
      <w:r w:rsidRPr="12323493">
        <w:rPr>
          <w:rFonts w:asciiTheme="minorHAnsi" w:hAnsiTheme="minorHAnsi"/>
          <w:spacing w:val="-1"/>
        </w:rPr>
        <w:t xml:space="preserve"> </w:t>
      </w:r>
      <w:r w:rsidRPr="12323493">
        <w:rPr>
          <w:rFonts w:asciiTheme="minorHAnsi" w:hAnsiTheme="minorHAnsi"/>
        </w:rPr>
        <w:t xml:space="preserve">vocation </w:t>
      </w:r>
      <w:r w:rsidRPr="12323493">
        <w:rPr>
          <w:rFonts w:asciiTheme="minorHAnsi" w:hAnsiTheme="minorHAnsi"/>
          <w:spacing w:val="-1"/>
        </w:rPr>
        <w:t>(i.e.</w:t>
      </w:r>
      <w:r w:rsidR="004E2D58" w:rsidRPr="12323493">
        <w:rPr>
          <w:rFonts w:asciiTheme="minorHAnsi" w:hAnsiTheme="minorHAnsi"/>
          <w:spacing w:val="-1"/>
        </w:rPr>
        <w:t>,</w:t>
      </w:r>
      <w:r w:rsidRPr="12323493">
        <w:rPr>
          <w:rFonts w:asciiTheme="minorHAnsi" w:hAnsiTheme="minorHAnsi"/>
        </w:rPr>
        <w:t xml:space="preserve"> </w:t>
      </w:r>
      <w:r w:rsidRPr="12323493">
        <w:rPr>
          <w:rFonts w:asciiTheme="minorHAnsi" w:hAnsiTheme="minorHAnsi"/>
          <w:spacing w:val="-1"/>
        </w:rPr>
        <w:t>contractor</w:t>
      </w:r>
      <w:r w:rsidRPr="12323493">
        <w:rPr>
          <w:rFonts w:asciiTheme="minorHAnsi" w:hAnsiTheme="minorHAnsi"/>
        </w:rPr>
        <w:t xml:space="preserve"> or</w:t>
      </w:r>
      <w:r w:rsidRPr="12323493">
        <w:rPr>
          <w:rFonts w:asciiTheme="minorHAnsi" w:hAnsiTheme="minorHAnsi"/>
          <w:spacing w:val="-1"/>
        </w:rPr>
        <w:t xml:space="preserve"> </w:t>
      </w:r>
      <w:r w:rsidRPr="12323493">
        <w:rPr>
          <w:rFonts w:asciiTheme="minorHAnsi" w:hAnsiTheme="minorHAnsi"/>
        </w:rPr>
        <w:t xml:space="preserve">vendor </w:t>
      </w:r>
      <w:r w:rsidRPr="12323493">
        <w:rPr>
          <w:rFonts w:asciiTheme="minorHAnsi" w:hAnsiTheme="minorHAnsi"/>
          <w:spacing w:val="-1"/>
        </w:rPr>
        <w:t>on</w:t>
      </w:r>
      <w:r w:rsidRPr="12323493">
        <w:rPr>
          <w:rFonts w:asciiTheme="minorHAnsi" w:hAnsiTheme="minorHAnsi"/>
        </w:rPr>
        <w:t xml:space="preserve"> campus for</w:t>
      </w:r>
      <w:r w:rsidRPr="12323493">
        <w:rPr>
          <w:rFonts w:asciiTheme="minorHAnsi" w:hAnsiTheme="minorHAnsi"/>
          <w:spacing w:val="-2"/>
        </w:rPr>
        <w:t xml:space="preserve"> </w:t>
      </w:r>
      <w:r w:rsidRPr="12323493">
        <w:rPr>
          <w:rFonts w:asciiTheme="minorHAnsi" w:hAnsiTheme="minorHAnsi"/>
        </w:rPr>
        <w:t>more</w:t>
      </w:r>
      <w:r w:rsidRPr="12323493">
        <w:rPr>
          <w:rFonts w:asciiTheme="minorHAnsi" w:hAnsiTheme="minorHAnsi"/>
          <w:spacing w:val="-2"/>
        </w:rPr>
        <w:t xml:space="preserve"> </w:t>
      </w:r>
      <w:r w:rsidRPr="12323493">
        <w:rPr>
          <w:rFonts w:asciiTheme="minorHAnsi" w:hAnsiTheme="minorHAnsi"/>
        </w:rPr>
        <w:t>than 30</w:t>
      </w:r>
      <w:r w:rsidRPr="12323493">
        <w:rPr>
          <w:rFonts w:asciiTheme="minorHAnsi" w:hAnsiTheme="minorHAnsi"/>
          <w:spacing w:val="69"/>
        </w:rPr>
        <w:t xml:space="preserve"> </w:t>
      </w:r>
      <w:r w:rsidRPr="12323493">
        <w:rPr>
          <w:rFonts w:asciiTheme="minorHAnsi" w:hAnsiTheme="minorHAnsi"/>
          <w:spacing w:val="-1"/>
        </w:rPr>
        <w:t>days</w:t>
      </w:r>
      <w:r w:rsidRPr="12323493">
        <w:rPr>
          <w:rFonts w:asciiTheme="minorHAnsi" w:hAnsiTheme="minorHAnsi"/>
        </w:rPr>
        <w:t xml:space="preserve"> in the</w:t>
      </w:r>
      <w:r w:rsidRPr="12323493">
        <w:rPr>
          <w:rFonts w:asciiTheme="minorHAnsi" w:hAnsiTheme="minorHAnsi"/>
          <w:spacing w:val="3"/>
        </w:rPr>
        <w:t xml:space="preserve"> </w:t>
      </w:r>
      <w:r w:rsidRPr="12323493">
        <w:rPr>
          <w:rFonts w:asciiTheme="minorHAnsi" w:hAnsiTheme="minorHAnsi"/>
          <w:spacing w:val="-1"/>
        </w:rPr>
        <w:t>year),</w:t>
      </w:r>
      <w:r w:rsidRPr="12323493">
        <w:rPr>
          <w:rFonts w:asciiTheme="minorHAnsi" w:hAnsiTheme="minorHAnsi"/>
        </w:rPr>
        <w:t xml:space="preserve"> or working</w:t>
      </w:r>
      <w:r w:rsidRPr="12323493">
        <w:rPr>
          <w:rFonts w:asciiTheme="minorHAnsi" w:hAnsiTheme="minorHAnsi"/>
          <w:spacing w:val="-2"/>
        </w:rPr>
        <w:t xml:space="preserve"> </w:t>
      </w:r>
      <w:r w:rsidRPr="12323493">
        <w:rPr>
          <w:rFonts w:asciiTheme="minorHAnsi" w:hAnsiTheme="minorHAnsi"/>
        </w:rPr>
        <w:t xml:space="preserve">with or without </w:t>
      </w:r>
      <w:r w:rsidRPr="12323493">
        <w:rPr>
          <w:rFonts w:asciiTheme="minorHAnsi" w:hAnsiTheme="minorHAnsi"/>
          <w:spacing w:val="-1"/>
        </w:rPr>
        <w:t>compensation</w:t>
      </w:r>
      <w:r w:rsidRPr="12323493">
        <w:rPr>
          <w:rFonts w:asciiTheme="minorHAnsi" w:hAnsiTheme="minorHAnsi"/>
        </w:rPr>
        <w:t xml:space="preserve"> </w:t>
      </w:r>
      <w:r w:rsidRPr="12323493">
        <w:rPr>
          <w:rFonts w:asciiTheme="minorHAnsi" w:hAnsiTheme="minorHAnsi"/>
          <w:spacing w:val="-1"/>
        </w:rPr>
        <w:t>for</w:t>
      </w:r>
      <w:r w:rsidRPr="12323493">
        <w:rPr>
          <w:rFonts w:asciiTheme="minorHAnsi" w:hAnsiTheme="minorHAnsi"/>
          <w:spacing w:val="1"/>
        </w:rPr>
        <w:t xml:space="preserve"> </w:t>
      </w:r>
      <w:r w:rsidR="00062AC6" w:rsidRPr="12323493">
        <w:rPr>
          <w:rFonts w:asciiTheme="minorHAnsi" w:hAnsiTheme="minorHAnsi"/>
        </w:rPr>
        <w:t>WesternU</w:t>
      </w:r>
      <w:r w:rsidR="00FF0215" w:rsidRPr="12323493">
        <w:rPr>
          <w:rFonts w:asciiTheme="minorHAnsi" w:hAnsiTheme="minorHAnsi"/>
        </w:rPr>
        <w:t>,</w:t>
      </w:r>
      <w:r w:rsidRPr="12323493">
        <w:rPr>
          <w:rFonts w:asciiTheme="minorHAnsi" w:hAnsiTheme="minorHAnsi"/>
          <w:spacing w:val="1"/>
        </w:rPr>
        <w:t xml:space="preserve"> </w:t>
      </w:r>
      <w:r w:rsidR="007F3528" w:rsidRPr="12323493">
        <w:rPr>
          <w:rFonts w:asciiTheme="minorHAnsi" w:hAnsiTheme="minorHAnsi"/>
          <w:spacing w:val="-2"/>
        </w:rPr>
        <w:t>Oregon</w:t>
      </w:r>
      <w:r w:rsidRPr="12323493">
        <w:rPr>
          <w:rFonts w:asciiTheme="minorHAnsi" w:hAnsiTheme="minorHAnsi"/>
        </w:rPr>
        <w:t xml:space="preserve">. </w:t>
      </w:r>
      <w:r w:rsidR="00BA64FB" w:rsidRPr="12323493">
        <w:rPr>
          <w:rFonts w:asciiTheme="minorHAnsi" w:hAnsiTheme="minorHAnsi"/>
          <w:spacing w:val="-1"/>
        </w:rPr>
        <w:t>Campus Security</w:t>
      </w:r>
      <w:r w:rsidRPr="12323493">
        <w:rPr>
          <w:rFonts w:asciiTheme="minorHAnsi" w:hAnsiTheme="minorHAnsi"/>
          <w:spacing w:val="-5"/>
        </w:rPr>
        <w:t xml:space="preserve"> </w:t>
      </w:r>
      <w:r w:rsidRPr="12323493">
        <w:rPr>
          <w:rFonts w:asciiTheme="minorHAnsi" w:hAnsiTheme="minorHAnsi"/>
        </w:rPr>
        <w:t>does not maintain</w:t>
      </w:r>
      <w:r w:rsidRPr="12323493">
        <w:rPr>
          <w:rFonts w:asciiTheme="minorHAnsi" w:hAnsiTheme="minorHAnsi"/>
          <w:spacing w:val="2"/>
        </w:rPr>
        <w:t xml:space="preserve"> </w:t>
      </w:r>
      <w:r w:rsidRPr="12323493">
        <w:rPr>
          <w:rFonts w:asciiTheme="minorHAnsi" w:hAnsiTheme="minorHAnsi"/>
        </w:rPr>
        <w:t>a</w:t>
      </w:r>
      <w:r w:rsidRPr="12323493">
        <w:rPr>
          <w:rFonts w:asciiTheme="minorHAnsi" w:hAnsiTheme="minorHAnsi"/>
          <w:spacing w:val="-1"/>
        </w:rPr>
        <w:t xml:space="preserve"> </w:t>
      </w:r>
      <w:r w:rsidRPr="12323493">
        <w:rPr>
          <w:rFonts w:asciiTheme="minorHAnsi" w:hAnsiTheme="minorHAnsi"/>
        </w:rPr>
        <w:t>public</w:t>
      </w:r>
      <w:r w:rsidRPr="12323493">
        <w:rPr>
          <w:rFonts w:asciiTheme="minorHAnsi" w:hAnsiTheme="minorHAnsi"/>
          <w:spacing w:val="-1"/>
        </w:rPr>
        <w:t xml:space="preserve"> database</w:t>
      </w:r>
      <w:r w:rsidRPr="12323493">
        <w:rPr>
          <w:rFonts w:asciiTheme="minorHAnsi" w:hAnsiTheme="minorHAnsi"/>
        </w:rPr>
        <w:t xml:space="preserve"> of </w:t>
      </w:r>
      <w:r w:rsidRPr="12323493">
        <w:rPr>
          <w:rFonts w:asciiTheme="minorHAnsi" w:hAnsiTheme="minorHAnsi"/>
          <w:spacing w:val="-1"/>
        </w:rPr>
        <w:t>registrants</w:t>
      </w:r>
      <w:r w:rsidRPr="12323493">
        <w:rPr>
          <w:rFonts w:asciiTheme="minorHAnsi" w:hAnsiTheme="minorHAnsi"/>
        </w:rPr>
        <w:t xml:space="preserve"> at</w:t>
      </w:r>
      <w:r w:rsidRPr="12323493">
        <w:rPr>
          <w:rFonts w:asciiTheme="minorHAnsi" w:hAnsiTheme="minorHAnsi"/>
          <w:spacing w:val="1"/>
        </w:rPr>
        <w:t xml:space="preserve"> </w:t>
      </w:r>
      <w:r w:rsidRPr="12323493">
        <w:rPr>
          <w:rFonts w:asciiTheme="minorHAnsi" w:hAnsiTheme="minorHAnsi"/>
        </w:rPr>
        <w:t xml:space="preserve">the </w:t>
      </w:r>
      <w:r w:rsidRPr="12323493">
        <w:rPr>
          <w:rFonts w:asciiTheme="minorHAnsi" w:hAnsiTheme="minorHAnsi"/>
          <w:spacing w:val="-1"/>
        </w:rPr>
        <w:t>University.</w:t>
      </w:r>
      <w:r w:rsidRPr="12323493">
        <w:rPr>
          <w:rFonts w:asciiTheme="minorHAnsi" w:hAnsiTheme="minorHAnsi"/>
        </w:rPr>
        <w:t xml:space="preserve"> </w:t>
      </w:r>
    </w:p>
    <w:p w14:paraId="599D2C24" w14:textId="1EA88EAF"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spacing w:val="-1"/>
        </w:rPr>
        <w:t>Sex</w:t>
      </w:r>
      <w:r w:rsidRPr="00905D6C">
        <w:rPr>
          <w:rFonts w:asciiTheme="minorHAnsi" w:hAnsiTheme="minorHAnsi" w:cstheme="minorHAnsi"/>
          <w:spacing w:val="2"/>
        </w:rPr>
        <w:t xml:space="preserve"> </w:t>
      </w:r>
      <w:r w:rsidRPr="00905D6C">
        <w:rPr>
          <w:rFonts w:asciiTheme="minorHAnsi" w:hAnsiTheme="minorHAnsi" w:cstheme="minorHAnsi"/>
          <w:spacing w:val="-1"/>
        </w:rPr>
        <w:t>offenders</w:t>
      </w:r>
      <w:r w:rsidRPr="00905D6C">
        <w:rPr>
          <w:rFonts w:asciiTheme="minorHAnsi" w:hAnsiTheme="minorHAnsi" w:cstheme="minorHAnsi"/>
        </w:rPr>
        <w:t xml:space="preserve"> </w:t>
      </w:r>
      <w:r w:rsidRPr="00905D6C">
        <w:rPr>
          <w:rFonts w:asciiTheme="minorHAnsi" w:hAnsiTheme="minorHAnsi" w:cstheme="minorHAnsi"/>
          <w:spacing w:val="-1"/>
        </w:rPr>
        <w:t>can</w:t>
      </w:r>
      <w:r w:rsidRPr="00905D6C">
        <w:rPr>
          <w:rFonts w:asciiTheme="minorHAnsi" w:hAnsiTheme="minorHAnsi" w:cstheme="minorHAnsi"/>
        </w:rPr>
        <w:t xml:space="preserve"> </w:t>
      </w:r>
      <w:r w:rsidRPr="00905D6C">
        <w:rPr>
          <w:rFonts w:asciiTheme="minorHAnsi" w:hAnsiTheme="minorHAnsi" w:cstheme="minorHAnsi"/>
          <w:spacing w:val="1"/>
        </w:rPr>
        <w:t>be</w:t>
      </w:r>
      <w:r w:rsidRPr="00905D6C">
        <w:rPr>
          <w:rFonts w:asciiTheme="minorHAnsi" w:hAnsiTheme="minorHAnsi" w:cstheme="minorHAnsi"/>
          <w:spacing w:val="-1"/>
        </w:rPr>
        <w:t xml:space="preserve"> queried</w:t>
      </w:r>
      <w:r w:rsidRPr="00905D6C">
        <w:rPr>
          <w:rFonts w:asciiTheme="minorHAnsi" w:hAnsiTheme="minorHAnsi" w:cstheme="minorHAnsi"/>
        </w:rPr>
        <w:t xml:space="preserve"> </w:t>
      </w:r>
      <w:r w:rsidRPr="00905D6C">
        <w:rPr>
          <w:rFonts w:asciiTheme="minorHAnsi" w:hAnsiTheme="minorHAnsi" w:cstheme="minorHAnsi"/>
          <w:spacing w:val="1"/>
        </w:rPr>
        <w:t>by</w:t>
      </w:r>
      <w:r w:rsidRPr="00905D6C">
        <w:rPr>
          <w:rFonts w:asciiTheme="minorHAnsi" w:hAnsiTheme="minorHAnsi" w:cstheme="minorHAnsi"/>
          <w:spacing w:val="-5"/>
        </w:rPr>
        <w:t xml:space="preserve"> </w:t>
      </w:r>
      <w:r w:rsidRPr="00905D6C">
        <w:rPr>
          <w:rFonts w:asciiTheme="minorHAnsi" w:hAnsiTheme="minorHAnsi" w:cstheme="minorHAnsi"/>
        </w:rPr>
        <w:t>name, or</w:t>
      </w:r>
      <w:r w:rsidRPr="00905D6C">
        <w:rPr>
          <w:rFonts w:asciiTheme="minorHAnsi" w:hAnsiTheme="minorHAnsi" w:cstheme="minorHAnsi"/>
          <w:spacing w:val="-2"/>
        </w:rPr>
        <w:t xml:space="preserve">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their</w:t>
      </w:r>
      <w:r w:rsidRPr="00905D6C">
        <w:rPr>
          <w:rFonts w:asciiTheme="minorHAnsi" w:hAnsiTheme="minorHAnsi" w:cstheme="minorHAnsi"/>
          <w:spacing w:val="1"/>
        </w:rPr>
        <w:t xml:space="preserve"> </w:t>
      </w:r>
      <w:r w:rsidRPr="00905D6C">
        <w:rPr>
          <w:rFonts w:asciiTheme="minorHAnsi" w:hAnsiTheme="minorHAnsi" w:cstheme="minorHAnsi"/>
          <w:spacing w:val="-1"/>
        </w:rPr>
        <w:t xml:space="preserve">residence </w:t>
      </w:r>
      <w:r w:rsidRPr="00905D6C">
        <w:rPr>
          <w:rFonts w:asciiTheme="minorHAnsi" w:hAnsiTheme="minorHAnsi" w:cstheme="minorHAnsi"/>
        </w:rPr>
        <w:t xml:space="preserve">zip </w:t>
      </w:r>
      <w:r w:rsidRPr="00905D6C">
        <w:rPr>
          <w:rFonts w:asciiTheme="minorHAnsi" w:hAnsiTheme="minorHAnsi" w:cstheme="minorHAnsi"/>
          <w:spacing w:val="-1"/>
        </w:rPr>
        <w:t>code,</w:t>
      </w:r>
      <w:r w:rsidRPr="00905D6C">
        <w:rPr>
          <w:rFonts w:asciiTheme="minorHAnsi" w:hAnsiTheme="minorHAnsi" w:cstheme="minorHAnsi"/>
        </w:rPr>
        <w:t xml:space="preserve"> </w:t>
      </w:r>
      <w:r w:rsidRPr="00905D6C">
        <w:rPr>
          <w:rFonts w:asciiTheme="minorHAnsi" w:hAnsiTheme="minorHAnsi" w:cstheme="minorHAnsi"/>
          <w:spacing w:val="-1"/>
        </w:rPr>
        <w:t>county,</w:t>
      </w:r>
      <w:r w:rsidRPr="00905D6C">
        <w:rPr>
          <w:rFonts w:asciiTheme="minorHAnsi" w:hAnsiTheme="minorHAnsi" w:cstheme="minorHAnsi"/>
          <w:spacing w:val="2"/>
        </w:rPr>
        <w:t xml:space="preserve"> </w:t>
      </w:r>
      <w:r w:rsidRPr="00905D6C">
        <w:rPr>
          <w:rFonts w:asciiTheme="minorHAnsi" w:hAnsiTheme="minorHAnsi" w:cstheme="minorHAnsi"/>
          <w:spacing w:val="-1"/>
        </w:rPr>
        <w:t>city,</w:t>
      </w:r>
      <w:r w:rsidRPr="00905D6C">
        <w:rPr>
          <w:rFonts w:asciiTheme="minorHAnsi" w:hAnsiTheme="minorHAnsi" w:cstheme="minorHAnsi"/>
        </w:rPr>
        <w:t xml:space="preserve"> or</w:t>
      </w:r>
      <w:r w:rsidRPr="00905D6C">
        <w:rPr>
          <w:rFonts w:asciiTheme="minorHAnsi" w:hAnsiTheme="minorHAnsi" w:cstheme="minorHAnsi"/>
          <w:spacing w:val="1"/>
        </w:rPr>
        <w:t xml:space="preserve"> </w:t>
      </w:r>
      <w:r w:rsidRPr="00905D6C">
        <w:rPr>
          <w:rFonts w:asciiTheme="minorHAnsi" w:hAnsiTheme="minorHAnsi" w:cstheme="minorHAnsi"/>
          <w:spacing w:val="-1"/>
        </w:rPr>
        <w:t>address.</w:t>
      </w:r>
      <w:r w:rsidRPr="00905D6C">
        <w:rPr>
          <w:rFonts w:asciiTheme="minorHAnsi" w:hAnsiTheme="minorHAnsi" w:cstheme="minorHAnsi"/>
          <w:spacing w:val="77"/>
        </w:rPr>
        <w:t xml:space="preserve"> </w:t>
      </w:r>
      <w:r w:rsidRPr="00905D6C">
        <w:rPr>
          <w:rFonts w:asciiTheme="minorHAnsi" w:hAnsiTheme="minorHAnsi" w:cstheme="minorHAnsi"/>
          <w:spacing w:val="-1"/>
        </w:rPr>
        <w:t>Additionally,</w:t>
      </w:r>
      <w:r w:rsidRPr="00905D6C">
        <w:rPr>
          <w:rFonts w:asciiTheme="minorHAnsi" w:hAnsiTheme="minorHAnsi" w:cstheme="minorHAnsi"/>
        </w:rPr>
        <w:t xml:space="preserve"> this site </w:t>
      </w:r>
      <w:r w:rsidRPr="00905D6C">
        <w:rPr>
          <w:rFonts w:asciiTheme="minorHAnsi" w:hAnsiTheme="minorHAnsi" w:cstheme="minorHAnsi"/>
          <w:spacing w:val="-1"/>
        </w:rPr>
        <w:t>has</w:t>
      </w:r>
      <w:r w:rsidRPr="00905D6C">
        <w:rPr>
          <w:rFonts w:asciiTheme="minorHAnsi" w:hAnsiTheme="minorHAnsi" w:cstheme="minorHAnsi"/>
        </w:rPr>
        <w:t xml:space="preserve"> a</w:t>
      </w:r>
      <w:r w:rsidRPr="00905D6C">
        <w:rPr>
          <w:rFonts w:asciiTheme="minorHAnsi" w:hAnsiTheme="minorHAnsi" w:cstheme="minorHAnsi"/>
          <w:spacing w:val="-1"/>
        </w:rPr>
        <w:t xml:space="preserve"> </w:t>
      </w:r>
      <w:r w:rsidRPr="00905D6C">
        <w:rPr>
          <w:rFonts w:asciiTheme="minorHAnsi" w:hAnsiTheme="minorHAnsi" w:cstheme="minorHAnsi"/>
        </w:rPr>
        <w:t xml:space="preserve">map lookup to </w:t>
      </w:r>
      <w:r w:rsidRPr="00905D6C">
        <w:rPr>
          <w:rFonts w:asciiTheme="minorHAnsi" w:hAnsiTheme="minorHAnsi" w:cstheme="minorHAnsi"/>
          <w:spacing w:val="-1"/>
        </w:rPr>
        <w:t>view</w:t>
      </w:r>
      <w:r w:rsidRPr="00905D6C">
        <w:rPr>
          <w:rFonts w:asciiTheme="minorHAnsi" w:hAnsiTheme="minorHAnsi" w:cstheme="minorHAnsi"/>
        </w:rPr>
        <w:t xml:space="preserve"> sex</w:t>
      </w:r>
      <w:r w:rsidRPr="00905D6C">
        <w:rPr>
          <w:rFonts w:asciiTheme="minorHAnsi" w:hAnsiTheme="minorHAnsi" w:cstheme="minorHAnsi"/>
          <w:spacing w:val="2"/>
        </w:rPr>
        <w:t xml:space="preserve"> </w:t>
      </w:r>
      <w:r w:rsidRPr="00905D6C">
        <w:rPr>
          <w:rFonts w:asciiTheme="minorHAnsi" w:hAnsiTheme="minorHAnsi" w:cstheme="minorHAnsi"/>
          <w:spacing w:val="-1"/>
        </w:rPr>
        <w:t>offenders</w:t>
      </w:r>
      <w:r w:rsidRPr="00905D6C">
        <w:rPr>
          <w:rFonts w:asciiTheme="minorHAnsi" w:hAnsiTheme="minorHAnsi" w:cstheme="minorHAnsi"/>
        </w:rPr>
        <w:t xml:space="preserve"> </w:t>
      </w:r>
      <w:r w:rsidRPr="00905D6C">
        <w:rPr>
          <w:rFonts w:asciiTheme="minorHAnsi" w:hAnsiTheme="minorHAnsi" w:cstheme="minorHAnsi"/>
          <w:spacing w:val="-1"/>
        </w:rPr>
        <w:t>who</w:t>
      </w:r>
      <w:r w:rsidRPr="00905D6C">
        <w:rPr>
          <w:rFonts w:asciiTheme="minorHAnsi" w:hAnsiTheme="minorHAnsi" w:cstheme="minorHAnsi"/>
        </w:rPr>
        <w:t xml:space="preserve"> live</w:t>
      </w:r>
      <w:r w:rsidRPr="00905D6C">
        <w:rPr>
          <w:rFonts w:asciiTheme="minorHAnsi" w:hAnsiTheme="minorHAnsi" w:cstheme="minorHAnsi"/>
          <w:spacing w:val="-1"/>
        </w:rPr>
        <w:t xml:space="preserve"> </w:t>
      </w:r>
      <w:r w:rsidRPr="00905D6C">
        <w:rPr>
          <w:rFonts w:asciiTheme="minorHAnsi" w:hAnsiTheme="minorHAnsi" w:cstheme="minorHAnsi"/>
        </w:rPr>
        <w:t xml:space="preserve">within a </w:t>
      </w:r>
      <w:r w:rsidRPr="00905D6C">
        <w:rPr>
          <w:rFonts w:asciiTheme="minorHAnsi" w:hAnsiTheme="minorHAnsi" w:cstheme="minorHAnsi"/>
          <w:spacing w:val="-1"/>
        </w:rPr>
        <w:t>specified</w:t>
      </w:r>
      <w:r w:rsidRPr="00905D6C">
        <w:rPr>
          <w:rFonts w:asciiTheme="minorHAnsi" w:hAnsiTheme="minorHAnsi" w:cstheme="minorHAnsi"/>
        </w:rPr>
        <w:t xml:space="preserve"> radius</w:t>
      </w:r>
      <w:r w:rsidRPr="00905D6C">
        <w:rPr>
          <w:rFonts w:asciiTheme="minorHAnsi" w:hAnsiTheme="minorHAnsi" w:cstheme="minorHAnsi"/>
          <w:spacing w:val="57"/>
        </w:rPr>
        <w:t xml:space="preserve"> </w:t>
      </w:r>
      <w:r w:rsidRPr="00905D6C">
        <w:rPr>
          <w:rFonts w:asciiTheme="minorHAnsi" w:hAnsiTheme="minorHAnsi" w:cstheme="minorHAnsi"/>
        </w:rPr>
        <w:t>of a</w:t>
      </w:r>
      <w:r w:rsidRPr="00905D6C">
        <w:rPr>
          <w:rFonts w:asciiTheme="minorHAnsi" w:hAnsiTheme="minorHAnsi" w:cstheme="minorHAnsi"/>
          <w:spacing w:val="-2"/>
        </w:rPr>
        <w:t xml:space="preserve"> </w:t>
      </w:r>
      <w:r w:rsidRPr="00905D6C">
        <w:rPr>
          <w:rFonts w:asciiTheme="minorHAnsi" w:hAnsiTheme="minorHAnsi" w:cstheme="minorHAnsi"/>
          <w:spacing w:val="-1"/>
        </w:rPr>
        <w:t>location,</w:t>
      </w:r>
      <w:r w:rsidRPr="00905D6C">
        <w:rPr>
          <w:rFonts w:asciiTheme="minorHAnsi" w:hAnsiTheme="minorHAnsi" w:cstheme="minorHAnsi"/>
        </w:rPr>
        <w:t xml:space="preserve"> </w:t>
      </w:r>
      <w:r w:rsidRPr="00905D6C">
        <w:rPr>
          <w:rFonts w:asciiTheme="minorHAnsi" w:hAnsiTheme="minorHAnsi" w:cstheme="minorHAnsi"/>
          <w:spacing w:val="-1"/>
        </w:rPr>
        <w:t>such</w:t>
      </w:r>
      <w:r w:rsidRPr="00905D6C">
        <w:rPr>
          <w:rFonts w:asciiTheme="minorHAnsi" w:hAnsiTheme="minorHAnsi" w:cstheme="minorHAnsi"/>
          <w:spacing w:val="2"/>
        </w:rPr>
        <w:t xml:space="preserve"> </w:t>
      </w:r>
      <w:r w:rsidRPr="00905D6C">
        <w:rPr>
          <w:rFonts w:asciiTheme="minorHAnsi" w:hAnsiTheme="minorHAnsi" w:cstheme="minorHAnsi"/>
          <w:spacing w:val="-1"/>
        </w:rPr>
        <w:t>as</w:t>
      </w:r>
      <w:r w:rsidRPr="00905D6C">
        <w:rPr>
          <w:rFonts w:asciiTheme="minorHAnsi" w:hAnsiTheme="minorHAnsi" w:cstheme="minorHAnsi"/>
        </w:rPr>
        <w:t xml:space="preserve"> within a</w:t>
      </w:r>
      <w:r w:rsidRPr="00905D6C">
        <w:rPr>
          <w:rFonts w:asciiTheme="minorHAnsi" w:hAnsiTheme="minorHAnsi" w:cstheme="minorHAnsi"/>
          <w:spacing w:val="-1"/>
        </w:rPr>
        <w:t xml:space="preserve"> specific </w:t>
      </w:r>
      <w:r w:rsidRPr="00905D6C">
        <w:rPr>
          <w:rFonts w:asciiTheme="minorHAnsi" w:hAnsiTheme="minorHAnsi" w:cstheme="minorHAnsi"/>
        </w:rPr>
        <w:t>radius around</w:t>
      </w:r>
      <w:r w:rsidRPr="00905D6C">
        <w:rPr>
          <w:rFonts w:asciiTheme="minorHAnsi" w:hAnsiTheme="minorHAnsi" w:cstheme="minorHAnsi"/>
          <w:spacing w:val="2"/>
        </w:rPr>
        <w:t xml:space="preserve"> </w:t>
      </w:r>
      <w:r w:rsidRPr="00905D6C">
        <w:rPr>
          <w:rFonts w:asciiTheme="minorHAnsi" w:hAnsiTheme="minorHAnsi" w:cstheme="minorHAnsi"/>
          <w:spacing w:val="-2"/>
        </w:rPr>
        <w:t>your</w:t>
      </w:r>
      <w:r w:rsidRPr="00905D6C">
        <w:rPr>
          <w:rFonts w:asciiTheme="minorHAnsi" w:hAnsiTheme="minorHAnsi" w:cstheme="minorHAnsi"/>
          <w:spacing w:val="1"/>
        </w:rPr>
        <w:t xml:space="preserve"> </w:t>
      </w:r>
      <w:r w:rsidRPr="00905D6C">
        <w:rPr>
          <w:rFonts w:asciiTheme="minorHAnsi" w:hAnsiTheme="minorHAnsi" w:cstheme="minorHAnsi"/>
          <w:spacing w:val="-1"/>
        </w:rPr>
        <w:t>residence,</w:t>
      </w:r>
      <w:r w:rsidRPr="00905D6C">
        <w:rPr>
          <w:rFonts w:asciiTheme="minorHAnsi" w:hAnsiTheme="minorHAnsi" w:cstheme="minorHAnsi"/>
        </w:rPr>
        <w:t xml:space="preserve"> place</w:t>
      </w:r>
      <w:r w:rsidRPr="00905D6C">
        <w:rPr>
          <w:rFonts w:asciiTheme="minorHAnsi" w:hAnsiTheme="minorHAnsi" w:cstheme="minorHAnsi"/>
          <w:spacing w:val="1"/>
        </w:rPr>
        <w:t xml:space="preserve"> </w:t>
      </w:r>
      <w:r w:rsidRPr="00905D6C">
        <w:rPr>
          <w:rFonts w:asciiTheme="minorHAnsi" w:hAnsiTheme="minorHAnsi" w:cstheme="minorHAnsi"/>
        </w:rPr>
        <w:t xml:space="preserve">of </w:t>
      </w:r>
      <w:r w:rsidRPr="00905D6C">
        <w:rPr>
          <w:rFonts w:asciiTheme="minorHAnsi" w:hAnsiTheme="minorHAnsi" w:cstheme="minorHAnsi"/>
          <w:spacing w:val="-1"/>
        </w:rPr>
        <w:t>work,</w:t>
      </w:r>
      <w:r w:rsidRPr="00905D6C">
        <w:rPr>
          <w:rFonts w:asciiTheme="minorHAnsi" w:hAnsiTheme="minorHAnsi" w:cstheme="minorHAnsi"/>
        </w:rPr>
        <w:t xml:space="preserve"> </w:t>
      </w:r>
      <w:r w:rsidRPr="00905D6C">
        <w:rPr>
          <w:rFonts w:asciiTheme="minorHAnsi" w:hAnsiTheme="minorHAnsi" w:cstheme="minorHAnsi"/>
          <w:spacing w:val="-1"/>
        </w:rPr>
        <w:t>or</w:t>
      </w:r>
      <w:r w:rsidRPr="00905D6C">
        <w:rPr>
          <w:rFonts w:asciiTheme="minorHAnsi" w:hAnsiTheme="minorHAnsi" w:cstheme="minorHAnsi"/>
          <w:spacing w:val="1"/>
        </w:rPr>
        <w:t xml:space="preserve"> </w:t>
      </w:r>
      <w:r w:rsidRPr="00905D6C">
        <w:rPr>
          <w:rFonts w:asciiTheme="minorHAnsi" w:hAnsiTheme="minorHAnsi" w:cstheme="minorHAnsi"/>
          <w:spacing w:val="-1"/>
        </w:rPr>
        <w:t>around</w:t>
      </w:r>
      <w:r w:rsidRPr="00905D6C">
        <w:rPr>
          <w:rFonts w:asciiTheme="minorHAnsi" w:hAnsiTheme="minorHAnsi" w:cstheme="minorHAnsi"/>
          <w:spacing w:val="75"/>
        </w:rPr>
        <w:t xml:space="preserve"> </w:t>
      </w:r>
      <w:r w:rsidR="00062AC6" w:rsidRPr="00905D6C">
        <w:rPr>
          <w:rFonts w:asciiTheme="minorHAnsi" w:hAnsiTheme="minorHAnsi" w:cstheme="minorHAnsi"/>
        </w:rPr>
        <w:t>WesternU</w:t>
      </w:r>
      <w:r w:rsidR="00FF0215" w:rsidRPr="00905D6C">
        <w:rPr>
          <w:rFonts w:asciiTheme="minorHAnsi" w:hAnsiTheme="minorHAnsi" w:cstheme="minorHAnsi"/>
        </w:rPr>
        <w:t>,</w:t>
      </w:r>
      <w:r w:rsidRPr="00905D6C">
        <w:rPr>
          <w:rFonts w:asciiTheme="minorHAnsi" w:hAnsiTheme="minorHAnsi" w:cstheme="minorHAnsi"/>
          <w:spacing w:val="1"/>
        </w:rPr>
        <w:t xml:space="preserve"> </w:t>
      </w:r>
      <w:r w:rsidR="007F3528">
        <w:rPr>
          <w:rFonts w:asciiTheme="minorHAnsi" w:hAnsiTheme="minorHAnsi" w:cstheme="minorHAnsi"/>
          <w:spacing w:val="-2"/>
        </w:rPr>
        <w:t>Oregon</w:t>
      </w:r>
      <w:r w:rsidRPr="00905D6C">
        <w:rPr>
          <w:rFonts w:asciiTheme="minorHAnsi" w:hAnsiTheme="minorHAnsi" w:cstheme="minorHAnsi"/>
          <w:spacing w:val="-1"/>
        </w:rPr>
        <w:t>.</w:t>
      </w:r>
    </w:p>
    <w:p w14:paraId="619FE741" w14:textId="77777777" w:rsidR="00BD3B81" w:rsidRPr="00A37642" w:rsidRDefault="00BA20EA" w:rsidP="00042C82">
      <w:pPr>
        <w:pStyle w:val="Heading3"/>
        <w:rPr>
          <w:b/>
          <w:bCs/>
        </w:rPr>
      </w:pPr>
      <w:bookmarkStart w:id="91" w:name="_Toc146614038"/>
      <w:r w:rsidRPr="00214AAF">
        <w:t>Megan’s Law</w:t>
      </w:r>
      <w:bookmarkEnd w:id="91"/>
    </w:p>
    <w:p w14:paraId="5D04C915" w14:textId="00FC0611" w:rsidR="00BD3B81" w:rsidRPr="00905D6C" w:rsidRDefault="000B6618" w:rsidP="001D761C">
      <w:pPr>
        <w:pStyle w:val="BodyText"/>
        <w:spacing w:line="276" w:lineRule="auto"/>
        <w:ind w:left="0" w:right="370"/>
        <w:rPr>
          <w:rFonts w:asciiTheme="minorHAnsi" w:hAnsiTheme="minorHAnsi" w:cstheme="minorHAnsi"/>
        </w:rPr>
      </w:pPr>
      <w:hyperlink r:id="rId34" w:history="1">
        <w:r w:rsidR="00A37642" w:rsidRPr="00A37642">
          <w:rPr>
            <w:rFonts w:asciiTheme="minorHAnsi" w:eastAsiaTheme="minorHAnsi" w:hAnsiTheme="minorHAnsi"/>
            <w:color w:val="0000FF"/>
            <w:u w:val="single"/>
          </w:rPr>
          <w:t>Megan's Law: Oregon</w:t>
        </w:r>
      </w:hyperlink>
      <w:hyperlink r:id="rId35">
        <w:r w:rsidR="00BD3B81">
          <w:rPr>
            <w:rStyle w:val="Hyperlink"/>
          </w:rPr>
          <w:t>http://www.meganslaw.ca.gov/</w:t>
        </w:r>
      </w:hyperlink>
      <w:r w:rsidR="00A37642" w:rsidRPr="00A37642">
        <w:rPr>
          <w:rFonts w:asciiTheme="minorHAnsi" w:hAnsiTheme="minorHAnsi" w:cstheme="minorHAnsi"/>
          <w:color w:val="0000FF"/>
          <w:spacing w:val="-1"/>
          <w:u w:val="single" w:color="0000FF"/>
        </w:rPr>
        <w:t xml:space="preserve"> </w:t>
      </w:r>
      <w:r w:rsidR="000B7CF0" w:rsidRPr="00A37642">
        <w:rPr>
          <w:rFonts w:asciiTheme="minorHAnsi" w:hAnsiTheme="minorHAnsi" w:cstheme="minorHAnsi"/>
          <w:spacing w:val="-1"/>
          <w:u w:color="0000FF"/>
        </w:rPr>
        <w:t xml:space="preserve"> </w:t>
      </w:r>
      <w:r w:rsidR="00BA20EA" w:rsidRPr="00A37642">
        <w:rPr>
          <w:rFonts w:asciiTheme="minorHAnsi" w:hAnsiTheme="minorHAnsi" w:cstheme="minorHAnsi"/>
          <w:spacing w:val="-1"/>
        </w:rPr>
        <w:t>permits</w:t>
      </w:r>
      <w:r w:rsidR="00BA20EA" w:rsidRPr="00905D6C">
        <w:rPr>
          <w:rFonts w:asciiTheme="minorHAnsi" w:hAnsiTheme="minorHAnsi" w:cstheme="minorHAnsi"/>
        </w:rPr>
        <w:t xml:space="preserve"> law</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enforcement</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agencies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to</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advise</w:t>
      </w:r>
      <w:r w:rsidR="00BA20EA" w:rsidRPr="00905D6C">
        <w:rPr>
          <w:rFonts w:asciiTheme="minorHAnsi" w:hAnsiTheme="minorHAnsi" w:cstheme="minorHAnsi"/>
        </w:rPr>
        <w:t xml:space="preserve"> the</w:t>
      </w:r>
      <w:r w:rsidR="00BA20EA" w:rsidRPr="00905D6C">
        <w:rPr>
          <w:rFonts w:asciiTheme="minorHAnsi" w:hAnsiTheme="minorHAnsi" w:cstheme="minorHAnsi"/>
          <w:spacing w:val="-1"/>
        </w:rPr>
        <w:t xml:space="preserve"> </w:t>
      </w:r>
      <w:r w:rsidR="00BA20EA" w:rsidRPr="00905D6C">
        <w:rPr>
          <w:rFonts w:asciiTheme="minorHAnsi" w:hAnsiTheme="minorHAnsi" w:cstheme="minorHAnsi"/>
        </w:rPr>
        <w:t>public</w:t>
      </w:r>
      <w:r w:rsidR="00BA20EA" w:rsidRPr="00905D6C">
        <w:rPr>
          <w:rFonts w:asciiTheme="minorHAnsi" w:hAnsiTheme="minorHAnsi" w:cstheme="minorHAnsi"/>
          <w:spacing w:val="-1"/>
        </w:rPr>
        <w:t xml:space="preserve"> about</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registered</w:t>
      </w:r>
      <w:r w:rsidR="00BA20EA" w:rsidRPr="00905D6C">
        <w:rPr>
          <w:rFonts w:asciiTheme="minorHAnsi" w:hAnsiTheme="minorHAnsi" w:cstheme="minorHAnsi"/>
        </w:rPr>
        <w:t xml:space="preserve"> sex</w:t>
      </w:r>
      <w:r w:rsidR="004525CC" w:rsidRPr="00905D6C">
        <w:rPr>
          <w:rFonts w:asciiTheme="minorHAnsi" w:hAnsiTheme="minorHAnsi" w:cstheme="minorHAnsi"/>
        </w:rPr>
        <w:t xml:space="preserve"> </w:t>
      </w:r>
      <w:r w:rsidR="00BA20EA" w:rsidRPr="00905D6C">
        <w:rPr>
          <w:rFonts w:asciiTheme="minorHAnsi" w:hAnsiTheme="minorHAnsi" w:cstheme="minorHAnsi"/>
          <w:spacing w:val="-1"/>
        </w:rPr>
        <w:t>offenders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from</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whom</w:t>
      </w:r>
      <w:r w:rsidR="00BA20EA" w:rsidRPr="00905D6C">
        <w:rPr>
          <w:rFonts w:asciiTheme="minorHAnsi" w:hAnsiTheme="minorHAnsi" w:cstheme="minorHAnsi"/>
        </w:rPr>
        <w:t xml:space="preserve"> they</w:t>
      </w:r>
      <w:r w:rsidR="00BA20EA" w:rsidRPr="00905D6C">
        <w:rPr>
          <w:rFonts w:asciiTheme="minorHAnsi" w:hAnsiTheme="minorHAnsi" w:cstheme="minorHAnsi"/>
          <w:spacing w:val="-3"/>
        </w:rPr>
        <w:t xml:space="preserve"> </w:t>
      </w:r>
      <w:r w:rsidR="00BA20EA" w:rsidRPr="00905D6C">
        <w:rPr>
          <w:rFonts w:asciiTheme="minorHAnsi" w:hAnsiTheme="minorHAnsi" w:cstheme="minorHAnsi"/>
          <w:spacing w:val="1"/>
        </w:rPr>
        <w:t>may</w:t>
      </w:r>
      <w:r w:rsidR="00BA20EA" w:rsidRPr="00905D6C">
        <w:rPr>
          <w:rFonts w:asciiTheme="minorHAnsi" w:hAnsiTheme="minorHAnsi" w:cstheme="minorHAnsi"/>
          <w:spacing w:val="-5"/>
        </w:rPr>
        <w:t xml:space="preserve"> </w:t>
      </w:r>
      <w:r w:rsidR="00BA20EA" w:rsidRPr="00905D6C">
        <w:rPr>
          <w:rFonts w:asciiTheme="minorHAnsi" w:hAnsiTheme="minorHAnsi" w:cstheme="minorHAnsi"/>
          <w:spacing w:val="1"/>
        </w:rPr>
        <w:t>be</w:t>
      </w:r>
      <w:r w:rsidR="00BA20EA" w:rsidRPr="00905D6C">
        <w:rPr>
          <w:rFonts w:asciiTheme="minorHAnsi" w:hAnsiTheme="minorHAnsi" w:cstheme="minorHAnsi"/>
          <w:spacing w:val="-1"/>
        </w:rPr>
        <w:t xml:space="preserve"> at</w:t>
      </w:r>
      <w:r w:rsidR="00BA20EA" w:rsidRPr="00905D6C">
        <w:rPr>
          <w:rFonts w:asciiTheme="minorHAnsi" w:hAnsiTheme="minorHAnsi" w:cstheme="minorHAnsi"/>
        </w:rPr>
        <w:t xml:space="preserve"> risk. </w:t>
      </w:r>
      <w:r w:rsidR="00BA20EA" w:rsidRPr="00905D6C">
        <w:rPr>
          <w:rFonts w:asciiTheme="minorHAnsi" w:hAnsiTheme="minorHAnsi" w:cstheme="minorHAnsi"/>
          <w:spacing w:val="-1"/>
        </w:rPr>
        <w:t>Megan’s</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Law</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does</w:t>
      </w:r>
      <w:r w:rsidR="00BA20EA" w:rsidRPr="00905D6C">
        <w:rPr>
          <w:rFonts w:asciiTheme="minorHAnsi" w:hAnsiTheme="minorHAnsi" w:cstheme="minorHAnsi"/>
        </w:rPr>
        <w:t xml:space="preserve"> not</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make</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information</w:t>
      </w:r>
      <w:r w:rsidR="00BA20EA" w:rsidRPr="00905D6C">
        <w:rPr>
          <w:rFonts w:asciiTheme="minorHAnsi" w:hAnsiTheme="minorHAnsi" w:cstheme="minorHAnsi"/>
        </w:rPr>
        <w:t xml:space="preserve"> public</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about</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sex</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offender</w:t>
      </w:r>
      <w:r w:rsidR="00FF0215" w:rsidRPr="00905D6C">
        <w:rPr>
          <w:rFonts w:asciiTheme="minorHAnsi" w:hAnsiTheme="minorHAnsi" w:cstheme="minorHAnsi"/>
          <w:spacing w:val="-1"/>
        </w:rPr>
        <w:t xml:space="preserve"> </w:t>
      </w:r>
      <w:r w:rsidR="00BA20EA" w:rsidRPr="00905D6C">
        <w:rPr>
          <w:rFonts w:asciiTheme="minorHAnsi" w:hAnsiTheme="minorHAnsi" w:cstheme="minorHAnsi"/>
          <w:spacing w:val="-1"/>
        </w:rPr>
        <w:t>registration</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 xml:space="preserve">specific </w:t>
      </w:r>
      <w:r w:rsidR="00BA20EA" w:rsidRPr="00905D6C">
        <w:rPr>
          <w:rFonts w:asciiTheme="minorHAnsi" w:hAnsiTheme="minorHAnsi" w:cstheme="minorHAnsi"/>
        </w:rPr>
        <w:t>to</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a</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 xml:space="preserve">college </w:t>
      </w:r>
      <w:r w:rsidR="00BA20EA" w:rsidRPr="00905D6C">
        <w:rPr>
          <w:rFonts w:asciiTheme="minorHAnsi" w:hAnsiTheme="minorHAnsi" w:cstheme="minorHAnsi"/>
        </w:rPr>
        <w:t xml:space="preserve">or </w:t>
      </w:r>
      <w:r w:rsidR="00BA20EA" w:rsidRPr="00905D6C">
        <w:rPr>
          <w:rFonts w:asciiTheme="minorHAnsi" w:hAnsiTheme="minorHAnsi" w:cstheme="minorHAnsi"/>
          <w:spacing w:val="-1"/>
        </w:rPr>
        <w:t>university.</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For</w:t>
      </w:r>
      <w:r w:rsidR="00BA20EA" w:rsidRPr="00905D6C">
        <w:rPr>
          <w:rFonts w:asciiTheme="minorHAnsi" w:hAnsiTheme="minorHAnsi" w:cstheme="minorHAnsi"/>
          <w:spacing w:val="1"/>
        </w:rPr>
        <w:t xml:space="preserve"> </w:t>
      </w:r>
      <w:r w:rsidR="00BA20EA" w:rsidRPr="00905D6C">
        <w:rPr>
          <w:rFonts w:asciiTheme="minorHAnsi" w:hAnsiTheme="minorHAnsi" w:cstheme="minorHAnsi"/>
        </w:rPr>
        <w:t>more</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information</w:t>
      </w:r>
      <w:r w:rsidR="00BA20EA" w:rsidRPr="00905D6C">
        <w:rPr>
          <w:rFonts w:asciiTheme="minorHAnsi" w:hAnsiTheme="minorHAnsi" w:cstheme="minorHAnsi"/>
        </w:rPr>
        <w:t xml:space="preserve"> regarding</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Megan's</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Law,</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call</w:t>
      </w:r>
      <w:r w:rsidR="00BA20EA" w:rsidRPr="00905D6C">
        <w:rPr>
          <w:rFonts w:asciiTheme="minorHAnsi" w:hAnsiTheme="minorHAnsi" w:cstheme="minorHAnsi"/>
          <w:spacing w:val="91"/>
        </w:rPr>
        <w:t xml:space="preserve"> </w:t>
      </w:r>
      <w:r w:rsidR="00BA20EA" w:rsidRPr="00905D6C">
        <w:rPr>
          <w:rFonts w:asciiTheme="minorHAnsi" w:hAnsiTheme="minorHAnsi" w:cstheme="minorHAnsi"/>
        </w:rPr>
        <w:t xml:space="preserve">the </w:t>
      </w:r>
      <w:r w:rsidR="000B7CF0" w:rsidRPr="00905D6C">
        <w:rPr>
          <w:rFonts w:asciiTheme="minorHAnsi" w:hAnsiTheme="minorHAnsi" w:cstheme="minorHAnsi"/>
        </w:rPr>
        <w:t xml:space="preserve">24-hour national </w:t>
      </w:r>
      <w:r w:rsidR="00BA20EA" w:rsidRPr="00905D6C">
        <w:rPr>
          <w:rFonts w:asciiTheme="minorHAnsi" w:hAnsiTheme="minorHAnsi" w:cstheme="minorHAnsi"/>
          <w:spacing w:val="-1"/>
        </w:rPr>
        <w:t>Megan's</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Law</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Helpline</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at</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888-ASK-PFML</w:t>
      </w:r>
      <w:r w:rsidR="00A37642">
        <w:rPr>
          <w:rFonts w:asciiTheme="minorHAnsi" w:hAnsiTheme="minorHAnsi" w:cstheme="minorHAnsi"/>
          <w:spacing w:val="-1"/>
        </w:rPr>
        <w:t>, and in Oregon (503) 934-1258</w:t>
      </w:r>
      <w:r w:rsidR="00BA20EA" w:rsidRPr="00905D6C">
        <w:rPr>
          <w:rFonts w:asciiTheme="minorHAnsi" w:hAnsiTheme="minorHAnsi" w:cstheme="minorHAnsi"/>
          <w:spacing w:val="-1"/>
        </w:rPr>
        <w:t>.</w:t>
      </w:r>
    </w:p>
    <w:p w14:paraId="7A534ADA" w14:textId="132B6090" w:rsidR="00225AB5" w:rsidRPr="00225AB5" w:rsidRDefault="00225AB5" w:rsidP="00B0427C">
      <w:pPr>
        <w:pStyle w:val="Heading3"/>
        <w:rPr>
          <w:rFonts w:eastAsia="Times New Roman"/>
        </w:rPr>
      </w:pPr>
      <w:bookmarkStart w:id="92" w:name="_Toc146614039"/>
      <w:r w:rsidRPr="00225AB5">
        <w:rPr>
          <w:rFonts w:eastAsia="Times New Roman"/>
        </w:rPr>
        <w:t>Sexual Offender Registration Information</w:t>
      </w:r>
      <w:bookmarkEnd w:id="92"/>
    </w:p>
    <w:p w14:paraId="686B7CC3" w14:textId="24C5BC89" w:rsidR="00225AB5" w:rsidRPr="00225AB5" w:rsidRDefault="00225AB5" w:rsidP="001D761C">
      <w:pPr>
        <w:spacing w:line="276" w:lineRule="auto"/>
        <w:ind w:right="370"/>
        <w:rPr>
          <w:rFonts w:eastAsia="Times New Roman" w:cstheme="minorHAnsi"/>
          <w:spacing w:val="-1"/>
          <w:sz w:val="24"/>
          <w:szCs w:val="24"/>
        </w:rPr>
      </w:pPr>
      <w:r w:rsidRPr="00225AB5">
        <w:rPr>
          <w:rFonts w:eastAsia="Times New Roman" w:cstheme="minorHAnsi"/>
          <w:spacing w:val="-1"/>
          <w:sz w:val="24"/>
          <w:szCs w:val="24"/>
        </w:rPr>
        <w:t>In accordance</w:t>
      </w:r>
      <w:r w:rsidR="004E2D58">
        <w:rPr>
          <w:rFonts w:eastAsia="Times New Roman" w:cstheme="minorHAnsi"/>
          <w:spacing w:val="-1"/>
          <w:sz w:val="24"/>
          <w:szCs w:val="24"/>
        </w:rPr>
        <w:t xml:space="preserve"> with</w:t>
      </w:r>
      <w:r w:rsidRPr="00225AB5">
        <w:rPr>
          <w:rFonts w:eastAsia="Times New Roman" w:cstheme="minorHAnsi"/>
          <w:spacing w:val="-1"/>
          <w:sz w:val="24"/>
          <w:szCs w:val="24"/>
        </w:rPr>
        <w:t xml:space="preserve"> the Campus Sex Crimes Prevention Act of 2000, which amends the Jacob Wetterling Crimes against Children and Sexually Violent Offender Registration Act, the Jeanne Clery Act and Family Educational Rights and Privacy Act</w:t>
      </w:r>
      <w:r w:rsidR="008E636B">
        <w:rPr>
          <w:rFonts w:eastAsia="Times New Roman" w:cstheme="minorHAnsi"/>
          <w:spacing w:val="-1"/>
          <w:sz w:val="24"/>
          <w:szCs w:val="24"/>
        </w:rPr>
        <w:t xml:space="preserve"> (FERPA)</w:t>
      </w:r>
      <w:r w:rsidRPr="00225AB5">
        <w:rPr>
          <w:rFonts w:eastAsia="Times New Roman" w:cstheme="minorHAnsi"/>
          <w:spacing w:val="-1"/>
          <w:sz w:val="24"/>
          <w:szCs w:val="24"/>
        </w:rPr>
        <w:t xml:space="preserve"> of 1974, </w:t>
      </w:r>
      <w:r>
        <w:rPr>
          <w:rFonts w:eastAsia="Times New Roman" w:cstheme="minorHAnsi"/>
          <w:spacing w:val="-1"/>
          <w:sz w:val="24"/>
          <w:szCs w:val="24"/>
        </w:rPr>
        <w:t>WesternU</w:t>
      </w:r>
      <w:r w:rsidRPr="00225AB5">
        <w:rPr>
          <w:rFonts w:eastAsia="Times New Roman" w:cstheme="minorHAnsi"/>
          <w:spacing w:val="-1"/>
          <w:sz w:val="24"/>
          <w:szCs w:val="24"/>
        </w:rPr>
        <w:t xml:space="preserve"> is providing a link to the sexual offender registry website maintained by Oregon State Police. This Act requires institutions of higher education to issue a statement advising the campus community where they may obtain law enforcement information provided by a State concerning registered sex offenders may be obtained. It also requires sex offenders already required to register in a State to provide notice of each institution of higher education in that State at which the person is employed, carries a vocation, or is a student.</w:t>
      </w:r>
    </w:p>
    <w:p w14:paraId="59985541" w14:textId="4A82FE52" w:rsidR="00225AB5" w:rsidRPr="00F731BA" w:rsidRDefault="00225AB5" w:rsidP="12323493">
      <w:pPr>
        <w:spacing w:line="276" w:lineRule="auto"/>
        <w:ind w:right="370"/>
        <w:rPr>
          <w:rFonts w:eastAsia="Times New Roman"/>
          <w:spacing w:val="-1"/>
          <w:sz w:val="24"/>
          <w:szCs w:val="24"/>
        </w:rPr>
      </w:pPr>
      <w:r w:rsidRPr="12323493">
        <w:rPr>
          <w:rFonts w:eastAsia="Times New Roman"/>
          <w:spacing w:val="-1"/>
          <w:sz w:val="24"/>
          <w:szCs w:val="24"/>
        </w:rPr>
        <w:t xml:space="preserve">Alleged violations of law by registrants under Oregon statutes should be reported to your local law enforcement agency. If you </w:t>
      </w:r>
      <w:r w:rsidR="16F1B66F" w:rsidRPr="12323493">
        <w:rPr>
          <w:rFonts w:eastAsia="Times New Roman"/>
          <w:spacing w:val="-1"/>
          <w:sz w:val="24"/>
          <w:szCs w:val="24"/>
        </w:rPr>
        <w:t>know</w:t>
      </w:r>
      <w:r w:rsidRPr="12323493">
        <w:rPr>
          <w:rFonts w:eastAsia="Times New Roman"/>
          <w:spacing w:val="-1"/>
          <w:sz w:val="24"/>
          <w:szCs w:val="24"/>
        </w:rPr>
        <w:t xml:space="preserve"> that a registrant is not residing in the last reported residence listed on this web site, you are encouraged to call the “Information Contact” listed for that registrant.</w:t>
      </w:r>
    </w:p>
    <w:p w14:paraId="30C63171" w14:textId="3AEBC14F" w:rsidR="00BD3B81" w:rsidRPr="00225AB5" w:rsidRDefault="00225AB5" w:rsidP="001D761C">
      <w:pPr>
        <w:spacing w:line="276" w:lineRule="auto"/>
        <w:ind w:right="370"/>
        <w:rPr>
          <w:rFonts w:eastAsia="Times New Roman" w:cstheme="minorHAnsi"/>
          <w:sz w:val="24"/>
          <w:szCs w:val="24"/>
        </w:rPr>
      </w:pPr>
      <w:r w:rsidRPr="00F731BA">
        <w:rPr>
          <w:rFonts w:eastAsia="Times New Roman" w:cstheme="minorHAnsi"/>
          <w:spacing w:val="-1"/>
          <w:sz w:val="24"/>
          <w:szCs w:val="24"/>
        </w:rPr>
        <w:t>The</w:t>
      </w:r>
      <w:r w:rsidR="008E636B">
        <w:rPr>
          <w:rFonts w:eastAsia="Times New Roman" w:cstheme="minorHAnsi"/>
          <w:spacing w:val="-1"/>
          <w:sz w:val="24"/>
          <w:szCs w:val="24"/>
        </w:rPr>
        <w:t xml:space="preserve"> </w:t>
      </w:r>
      <w:hyperlink r:id="rId36" w:history="1">
        <w:r w:rsidR="008E636B">
          <w:rPr>
            <w:rStyle w:val="Hyperlink"/>
            <w:rFonts w:eastAsia="Times New Roman" w:cstheme="minorHAnsi"/>
            <w:spacing w:val="-1"/>
            <w:sz w:val="24"/>
            <w:szCs w:val="24"/>
          </w:rPr>
          <w:t>Sex Offenders</w:t>
        </w:r>
      </w:hyperlink>
      <w:r w:rsidRPr="00F731BA">
        <w:rPr>
          <w:rFonts w:eastAsia="Times New Roman" w:cstheme="minorHAnsi"/>
          <w:spacing w:val="-1"/>
          <w:sz w:val="24"/>
          <w:szCs w:val="24"/>
        </w:rPr>
        <w:t xml:space="preserve"> website is maintained by the Oregon State </w:t>
      </w:r>
      <w:r w:rsidR="005D2612" w:rsidRPr="00F731BA">
        <w:rPr>
          <w:rFonts w:eastAsia="Times New Roman" w:cstheme="minorHAnsi"/>
          <w:spacing w:val="-1"/>
          <w:sz w:val="24"/>
          <w:szCs w:val="24"/>
        </w:rPr>
        <w:t>Police,</w:t>
      </w:r>
      <w:r w:rsidRPr="00F731BA">
        <w:rPr>
          <w:rFonts w:eastAsia="Times New Roman" w:cstheme="minorHAnsi"/>
          <w:spacing w:val="-1"/>
          <w:sz w:val="24"/>
          <w:szCs w:val="24"/>
        </w:rPr>
        <w:t xml:space="preserve"> </w:t>
      </w:r>
      <w:r w:rsidR="008E636B">
        <w:rPr>
          <w:rFonts w:eastAsia="Times New Roman" w:cstheme="minorHAnsi"/>
          <w:spacing w:val="-1"/>
          <w:sz w:val="24"/>
          <w:szCs w:val="24"/>
        </w:rPr>
        <w:t>and they</w:t>
      </w:r>
      <w:r w:rsidRPr="00F731BA">
        <w:rPr>
          <w:rFonts w:eastAsia="Times New Roman" w:cstheme="minorHAnsi"/>
          <w:spacing w:val="-1"/>
          <w:sz w:val="24"/>
          <w:szCs w:val="24"/>
        </w:rPr>
        <w:t xml:space="preserve"> are responsible for maintaining this registry.</w:t>
      </w:r>
      <w:r w:rsidR="006E2633">
        <w:rPr>
          <w:rFonts w:eastAsia="Times New Roman" w:cstheme="minorHAnsi"/>
          <w:spacing w:val="-1"/>
          <w:sz w:val="24"/>
          <w:szCs w:val="24"/>
        </w:rPr>
        <w:t xml:space="preserve">  </w:t>
      </w:r>
      <w:r w:rsidRPr="00225AB5">
        <w:rPr>
          <w:rFonts w:eastAsia="Times New Roman" w:cstheme="minorHAnsi"/>
          <w:spacing w:val="-1"/>
          <w:sz w:val="24"/>
          <w:szCs w:val="24"/>
        </w:rPr>
        <w:t>Unlawful use of the information for purposes of intimidating or harassing another is prohibited and willful violation shall be punishable as a Class 1 misdemeanor.</w:t>
      </w:r>
    </w:p>
    <w:p w14:paraId="3E638315" w14:textId="2EB38EEC" w:rsidR="00BD3B81" w:rsidRPr="001059E1" w:rsidRDefault="00BA20EA" w:rsidP="00777AAE">
      <w:pPr>
        <w:pStyle w:val="Heading1"/>
        <w:rPr>
          <w:b/>
          <w:bCs/>
        </w:rPr>
      </w:pPr>
      <w:bookmarkStart w:id="93" w:name="_Toc20749893"/>
      <w:bookmarkStart w:id="94" w:name="_Toc146614040"/>
      <w:r w:rsidRPr="001059E1">
        <w:t>Weapons</w:t>
      </w:r>
      <w:r w:rsidR="003E4201">
        <w:t>, Dangerous Materials, and Chemical Deterrents on Campus</w:t>
      </w:r>
      <w:r w:rsidRPr="001059E1">
        <w:t xml:space="preserve"> Policy</w:t>
      </w:r>
      <w:bookmarkEnd w:id="93"/>
      <w:bookmarkEnd w:id="94"/>
    </w:p>
    <w:p w14:paraId="5A52A628" w14:textId="2CB24BA9" w:rsidR="00BD3B81" w:rsidRPr="000F610F" w:rsidRDefault="00062AC6" w:rsidP="001D761C">
      <w:pPr>
        <w:pStyle w:val="BodyText"/>
        <w:spacing w:line="276" w:lineRule="auto"/>
        <w:ind w:left="0" w:right="370"/>
        <w:rPr>
          <w:rFonts w:asciiTheme="minorHAnsi" w:hAnsiTheme="minorHAnsi" w:cstheme="minorHAnsi"/>
          <w:highlight w:val="yellow"/>
        </w:rPr>
      </w:pPr>
      <w:r w:rsidRPr="00905D6C">
        <w:rPr>
          <w:rFonts w:asciiTheme="minorHAnsi" w:hAnsiTheme="minorHAnsi" w:cstheme="minorHAnsi"/>
        </w:rPr>
        <w:t>WesternU</w:t>
      </w:r>
      <w:r w:rsidR="00BA20EA" w:rsidRPr="00905D6C">
        <w:rPr>
          <w:rFonts w:asciiTheme="minorHAnsi" w:hAnsiTheme="minorHAnsi" w:cstheme="minorHAnsi"/>
          <w:spacing w:val="1"/>
        </w:rPr>
        <w:t xml:space="preserve"> </w:t>
      </w:r>
      <w:r w:rsidR="007F3528">
        <w:rPr>
          <w:rFonts w:asciiTheme="minorHAnsi" w:hAnsiTheme="minorHAnsi" w:cstheme="minorHAnsi"/>
          <w:spacing w:val="-2"/>
        </w:rPr>
        <w:t>Oregon</w:t>
      </w:r>
      <w:r w:rsidR="00BA20EA" w:rsidRPr="00905D6C">
        <w:rPr>
          <w:rFonts w:asciiTheme="minorHAnsi" w:hAnsiTheme="minorHAnsi" w:cstheme="minorHAnsi"/>
        </w:rPr>
        <w:t xml:space="preserve"> aspires to </w:t>
      </w:r>
      <w:r w:rsidR="00BA20EA" w:rsidRPr="00905D6C">
        <w:rPr>
          <w:rFonts w:asciiTheme="minorHAnsi" w:hAnsiTheme="minorHAnsi" w:cstheme="minorHAnsi"/>
          <w:spacing w:val="-1"/>
        </w:rPr>
        <w:t>maintain</w:t>
      </w:r>
      <w:r w:rsidR="00BA20EA" w:rsidRPr="00905D6C">
        <w:rPr>
          <w:rFonts w:asciiTheme="minorHAnsi" w:hAnsiTheme="minorHAnsi" w:cstheme="minorHAnsi"/>
        </w:rPr>
        <w:t xml:space="preserve"> a </w:t>
      </w:r>
      <w:r w:rsidR="00BA20EA" w:rsidRPr="00905D6C">
        <w:rPr>
          <w:rFonts w:asciiTheme="minorHAnsi" w:hAnsiTheme="minorHAnsi" w:cstheme="minorHAnsi"/>
          <w:spacing w:val="-1"/>
        </w:rPr>
        <w:t>safe</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and</w:t>
      </w:r>
      <w:r w:rsidR="00BA20EA" w:rsidRPr="00905D6C">
        <w:rPr>
          <w:rFonts w:asciiTheme="minorHAnsi" w:hAnsiTheme="minorHAnsi" w:cstheme="minorHAnsi"/>
        </w:rPr>
        <w:t xml:space="preserve"> healthy</w:t>
      </w:r>
      <w:r w:rsidR="00BA20EA" w:rsidRPr="00905D6C">
        <w:rPr>
          <w:rFonts w:asciiTheme="minorHAnsi" w:hAnsiTheme="minorHAnsi" w:cstheme="minorHAnsi"/>
          <w:spacing w:val="-5"/>
        </w:rPr>
        <w:t xml:space="preserve"> </w:t>
      </w:r>
      <w:r w:rsidR="00BA20EA" w:rsidRPr="00905D6C">
        <w:rPr>
          <w:rFonts w:asciiTheme="minorHAnsi" w:hAnsiTheme="minorHAnsi" w:cstheme="minorHAnsi"/>
          <w:spacing w:val="-1"/>
        </w:rPr>
        <w:t>environment.</w:t>
      </w:r>
      <w:r w:rsidR="00BA20EA" w:rsidRPr="00905D6C">
        <w:rPr>
          <w:rFonts w:asciiTheme="minorHAnsi" w:hAnsiTheme="minorHAnsi" w:cstheme="minorHAnsi"/>
        </w:rPr>
        <w:t xml:space="preserve">  </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As such, the</w:t>
      </w:r>
      <w:r w:rsidR="00BA20EA" w:rsidRPr="00905D6C">
        <w:rPr>
          <w:rFonts w:asciiTheme="minorHAnsi" w:hAnsiTheme="minorHAnsi" w:cstheme="minorHAnsi"/>
          <w:spacing w:val="54"/>
        </w:rPr>
        <w:t xml:space="preserve"> </w:t>
      </w:r>
      <w:r w:rsidR="00BA20EA" w:rsidRPr="00905D6C">
        <w:rPr>
          <w:rFonts w:asciiTheme="minorHAnsi" w:hAnsiTheme="minorHAnsi" w:cstheme="minorHAnsi"/>
        </w:rPr>
        <w:t>University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 xml:space="preserve">prohibits </w:t>
      </w:r>
      <w:r w:rsidR="00BA20EA" w:rsidRPr="00905D6C">
        <w:rPr>
          <w:rFonts w:asciiTheme="minorHAnsi" w:hAnsiTheme="minorHAnsi" w:cstheme="minorHAnsi"/>
          <w:spacing w:val="-1"/>
        </w:rPr>
        <w:t>firearms,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ammunition,</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certain</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knives</w:t>
      </w:r>
      <w:r w:rsidR="00BA20EA" w:rsidRPr="00905D6C">
        <w:rPr>
          <w:rFonts w:asciiTheme="minorHAnsi" w:hAnsiTheme="minorHAnsi" w:cstheme="minorHAnsi"/>
        </w:rPr>
        <w:t xml:space="preserve"> or </w:t>
      </w:r>
      <w:r w:rsidR="00BA20EA" w:rsidRPr="00905D6C">
        <w:rPr>
          <w:rFonts w:asciiTheme="minorHAnsi" w:hAnsiTheme="minorHAnsi" w:cstheme="minorHAnsi"/>
          <w:spacing w:val="-1"/>
        </w:rPr>
        <w:t>cutting</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devices, explosives,</w:t>
      </w:r>
      <w:r w:rsidR="00BA20EA" w:rsidRPr="00905D6C">
        <w:rPr>
          <w:rFonts w:asciiTheme="minorHAnsi" w:hAnsiTheme="minorHAnsi" w:cstheme="minorHAnsi"/>
          <w:spacing w:val="71"/>
        </w:rPr>
        <w:t xml:space="preserve"> </w:t>
      </w:r>
      <w:r w:rsidR="00BA20EA" w:rsidRPr="00905D6C">
        <w:rPr>
          <w:rFonts w:asciiTheme="minorHAnsi" w:hAnsiTheme="minorHAnsi" w:cstheme="minorHAnsi"/>
        </w:rPr>
        <w:t>incendiary</w:t>
      </w:r>
      <w:r w:rsidR="00BA20EA" w:rsidRPr="00905D6C">
        <w:rPr>
          <w:rFonts w:asciiTheme="minorHAnsi" w:hAnsiTheme="minorHAnsi" w:cstheme="minorHAnsi"/>
          <w:spacing w:val="-5"/>
        </w:rPr>
        <w:t xml:space="preserve"> </w:t>
      </w:r>
      <w:r w:rsidR="00BA20EA" w:rsidRPr="00905D6C">
        <w:rPr>
          <w:rFonts w:asciiTheme="minorHAnsi" w:hAnsiTheme="minorHAnsi" w:cstheme="minorHAnsi"/>
          <w:spacing w:val="-1"/>
        </w:rPr>
        <w:t>devices</w:t>
      </w:r>
      <w:r w:rsidR="00BA20EA" w:rsidRPr="00905D6C">
        <w:rPr>
          <w:rFonts w:asciiTheme="minorHAnsi" w:hAnsiTheme="minorHAnsi" w:cstheme="minorHAnsi"/>
        </w:rPr>
        <w:t xml:space="preserve"> or other </w:t>
      </w:r>
      <w:r w:rsidR="00BA20EA" w:rsidRPr="00905D6C">
        <w:rPr>
          <w:rFonts w:asciiTheme="minorHAnsi" w:hAnsiTheme="minorHAnsi" w:cstheme="minorHAnsi"/>
          <w:spacing w:val="-1"/>
        </w:rPr>
        <w:t>dangerous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objects</w:t>
      </w:r>
      <w:r w:rsidR="00BA20EA" w:rsidRPr="00905D6C">
        <w:rPr>
          <w:rFonts w:asciiTheme="minorHAnsi" w:hAnsiTheme="minorHAnsi" w:cstheme="minorHAnsi"/>
        </w:rPr>
        <w:t xml:space="preserve"> on</w:t>
      </w:r>
      <w:r w:rsidR="00BA20EA" w:rsidRPr="00905D6C">
        <w:rPr>
          <w:rFonts w:asciiTheme="minorHAnsi" w:hAnsiTheme="minorHAnsi" w:cstheme="minorHAnsi"/>
          <w:spacing w:val="2"/>
        </w:rPr>
        <w:t xml:space="preserve"> </w:t>
      </w:r>
      <w:r w:rsidR="00E408D9" w:rsidRPr="00905D6C">
        <w:rPr>
          <w:rFonts w:asciiTheme="minorHAnsi" w:hAnsiTheme="minorHAnsi" w:cstheme="minorHAnsi"/>
        </w:rPr>
        <w:t>university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property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w:t>
      </w:r>
      <w:r w:rsidR="00BA20EA" w:rsidRPr="00155659">
        <w:rPr>
          <w:rFonts w:asciiTheme="minorHAnsi" w:hAnsiTheme="minorHAnsi" w:cstheme="minorHAnsi"/>
        </w:rPr>
        <w:t xml:space="preserve">owned, </w:t>
      </w:r>
      <w:r w:rsidR="00BA20EA" w:rsidRPr="00155659">
        <w:rPr>
          <w:rFonts w:asciiTheme="minorHAnsi" w:hAnsiTheme="minorHAnsi" w:cstheme="minorHAnsi"/>
          <w:spacing w:val="-1"/>
        </w:rPr>
        <w:t>operated</w:t>
      </w:r>
      <w:r w:rsidR="00BA20EA" w:rsidRPr="00155659">
        <w:rPr>
          <w:rFonts w:asciiTheme="minorHAnsi" w:hAnsiTheme="minorHAnsi" w:cstheme="minorHAnsi"/>
        </w:rPr>
        <w:t xml:space="preserve"> or</w:t>
      </w:r>
      <w:r w:rsidR="00BA20EA" w:rsidRPr="00155659">
        <w:rPr>
          <w:rFonts w:asciiTheme="minorHAnsi" w:hAnsiTheme="minorHAnsi" w:cstheme="minorHAnsi"/>
          <w:spacing w:val="64"/>
        </w:rPr>
        <w:t xml:space="preserve"> </w:t>
      </w:r>
      <w:r w:rsidR="00BA20EA" w:rsidRPr="00155659">
        <w:rPr>
          <w:rFonts w:asciiTheme="minorHAnsi" w:hAnsiTheme="minorHAnsi" w:cstheme="minorHAnsi"/>
          <w:spacing w:val="-1"/>
        </w:rPr>
        <w:t>leased)</w:t>
      </w:r>
      <w:r w:rsidR="00BA20EA" w:rsidRPr="00155659">
        <w:rPr>
          <w:rFonts w:asciiTheme="minorHAnsi" w:hAnsiTheme="minorHAnsi" w:cstheme="minorHAnsi"/>
        </w:rPr>
        <w:t xml:space="preserve"> or University</w:t>
      </w:r>
      <w:r w:rsidR="00BA20EA" w:rsidRPr="00155659">
        <w:rPr>
          <w:rFonts w:asciiTheme="minorHAnsi" w:hAnsiTheme="minorHAnsi" w:cstheme="minorHAnsi"/>
          <w:spacing w:val="-5"/>
        </w:rPr>
        <w:t xml:space="preserve"> </w:t>
      </w:r>
      <w:r w:rsidR="00BA20EA" w:rsidRPr="00155659">
        <w:rPr>
          <w:rFonts w:asciiTheme="minorHAnsi" w:hAnsiTheme="minorHAnsi" w:cstheme="minorHAnsi"/>
        </w:rPr>
        <w:t xml:space="preserve">sponsored </w:t>
      </w:r>
      <w:r w:rsidR="00BA20EA" w:rsidRPr="00155659">
        <w:rPr>
          <w:rFonts w:asciiTheme="minorHAnsi" w:hAnsiTheme="minorHAnsi" w:cstheme="minorHAnsi"/>
          <w:spacing w:val="-1"/>
        </w:rPr>
        <w:t>programs/events</w:t>
      </w:r>
      <w:r w:rsidR="00BA20EA" w:rsidRPr="00155659">
        <w:rPr>
          <w:rFonts w:asciiTheme="minorHAnsi" w:hAnsiTheme="minorHAnsi" w:cstheme="minorHAnsi"/>
        </w:rPr>
        <w:t xml:space="preserve"> as </w:t>
      </w:r>
      <w:r w:rsidR="00BA20EA" w:rsidRPr="00155659">
        <w:rPr>
          <w:rFonts w:asciiTheme="minorHAnsi" w:hAnsiTheme="minorHAnsi" w:cstheme="minorHAnsi"/>
          <w:spacing w:val="-1"/>
        </w:rPr>
        <w:t>outlined</w:t>
      </w:r>
      <w:r w:rsidR="00BA20EA" w:rsidRPr="00155659">
        <w:rPr>
          <w:rFonts w:asciiTheme="minorHAnsi" w:hAnsiTheme="minorHAnsi" w:cstheme="minorHAnsi"/>
        </w:rPr>
        <w:t xml:space="preserve"> in th</w:t>
      </w:r>
      <w:r w:rsidR="004E2D58" w:rsidRPr="00155659">
        <w:rPr>
          <w:rFonts w:asciiTheme="minorHAnsi" w:hAnsiTheme="minorHAnsi" w:cstheme="minorHAnsi"/>
        </w:rPr>
        <w:t xml:space="preserve">e </w:t>
      </w:r>
      <w:hyperlink r:id="rId37">
        <w:r w:rsidR="003E4201">
          <w:rPr>
            <w:rFonts w:asciiTheme="minorHAnsi" w:hAnsiTheme="minorHAnsi" w:cstheme="minorHAnsi"/>
            <w:color w:val="0000FF"/>
            <w:u w:val="single" w:color="0000FF"/>
          </w:rPr>
          <w:t>Weapons, Dangerous Materials, and Chemical Deterrents on Campus</w:t>
        </w:r>
      </w:hyperlink>
      <w:r w:rsidR="007A71C1" w:rsidRPr="00155659">
        <w:rPr>
          <w:rFonts w:asciiTheme="minorHAnsi" w:hAnsiTheme="minorHAnsi" w:cstheme="minorHAnsi"/>
        </w:rPr>
        <w:t xml:space="preserve"> </w:t>
      </w:r>
      <w:r w:rsidR="000F610F" w:rsidRPr="00155659">
        <w:rPr>
          <w:rFonts w:asciiTheme="minorHAnsi" w:hAnsiTheme="minorHAnsi" w:cstheme="minorHAnsi"/>
        </w:rPr>
        <w:t>policy</w:t>
      </w:r>
      <w:r w:rsidR="000F610F">
        <w:rPr>
          <w:rFonts w:asciiTheme="minorHAnsi" w:hAnsiTheme="minorHAnsi" w:cstheme="minorHAnsi"/>
        </w:rPr>
        <w:t xml:space="preserve">. </w:t>
      </w:r>
    </w:p>
    <w:p w14:paraId="2FBD4039" w14:textId="5D9FB291" w:rsidR="00BD3B81" w:rsidRPr="00905D6C" w:rsidRDefault="00BA20EA" w:rsidP="003D77E8">
      <w:pPr>
        <w:pStyle w:val="Heading3"/>
        <w:rPr>
          <w:b/>
          <w:bCs/>
        </w:rPr>
      </w:pPr>
      <w:bookmarkStart w:id="95" w:name="_Toc146614041"/>
      <w:r w:rsidRPr="00905D6C">
        <w:rPr>
          <w:u w:color="000000"/>
        </w:rPr>
        <w:t>Prohibited Items:</w:t>
      </w:r>
      <w:bookmarkEnd w:id="95"/>
    </w:p>
    <w:p w14:paraId="0A55A693" w14:textId="4C3DDDEE"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spacing w:val="-1"/>
        </w:rPr>
        <w:t>Prohibited</w:t>
      </w:r>
      <w:r w:rsidRPr="00905D6C">
        <w:rPr>
          <w:rFonts w:asciiTheme="minorHAnsi" w:hAnsiTheme="minorHAnsi" w:cstheme="minorHAnsi"/>
        </w:rPr>
        <w:t xml:space="preserve"> </w:t>
      </w:r>
      <w:r w:rsidRPr="00905D6C">
        <w:rPr>
          <w:rFonts w:asciiTheme="minorHAnsi" w:hAnsiTheme="minorHAnsi" w:cstheme="minorHAnsi"/>
          <w:spacing w:val="-1"/>
        </w:rPr>
        <w:t>weapons/dangerous</w:t>
      </w:r>
      <w:r w:rsidRPr="00905D6C">
        <w:rPr>
          <w:rFonts w:asciiTheme="minorHAnsi" w:hAnsiTheme="minorHAnsi" w:cstheme="minorHAnsi"/>
        </w:rPr>
        <w:t xml:space="preserve"> </w:t>
      </w:r>
      <w:r w:rsidRPr="00905D6C">
        <w:rPr>
          <w:rFonts w:asciiTheme="minorHAnsi" w:hAnsiTheme="minorHAnsi" w:cstheme="minorHAnsi"/>
          <w:spacing w:val="-1"/>
        </w:rPr>
        <w:t>objects</w:t>
      </w:r>
      <w:r w:rsidRPr="00905D6C">
        <w:rPr>
          <w:rFonts w:asciiTheme="minorHAnsi" w:hAnsiTheme="minorHAnsi" w:cstheme="minorHAnsi"/>
        </w:rPr>
        <w:t xml:space="preserve"> </w:t>
      </w:r>
      <w:r w:rsidRPr="00905D6C">
        <w:rPr>
          <w:rFonts w:asciiTheme="minorHAnsi" w:hAnsiTheme="minorHAnsi" w:cstheme="minorHAnsi"/>
          <w:spacing w:val="-1"/>
        </w:rPr>
        <w:t>include</w:t>
      </w:r>
      <w:r w:rsidRPr="00905D6C">
        <w:rPr>
          <w:rFonts w:asciiTheme="minorHAnsi" w:hAnsiTheme="minorHAnsi" w:cstheme="minorHAnsi"/>
        </w:rPr>
        <w:t xml:space="preserve"> but</w:t>
      </w:r>
      <w:r w:rsidRPr="00905D6C">
        <w:rPr>
          <w:rFonts w:asciiTheme="minorHAnsi" w:hAnsiTheme="minorHAnsi" w:cstheme="minorHAnsi"/>
          <w:spacing w:val="2"/>
        </w:rPr>
        <w:t xml:space="preserve"> </w:t>
      </w:r>
      <w:r w:rsidRPr="00905D6C">
        <w:rPr>
          <w:rFonts w:asciiTheme="minorHAnsi" w:hAnsiTheme="minorHAnsi" w:cstheme="minorHAnsi"/>
          <w:spacing w:val="-1"/>
        </w:rPr>
        <w:t>are</w:t>
      </w:r>
      <w:r w:rsidRPr="00905D6C">
        <w:rPr>
          <w:rFonts w:asciiTheme="minorHAnsi" w:hAnsiTheme="minorHAnsi" w:cstheme="minorHAnsi"/>
          <w:spacing w:val="-2"/>
        </w:rPr>
        <w:t xml:space="preserve"> </w:t>
      </w:r>
      <w:r w:rsidRPr="00905D6C">
        <w:rPr>
          <w:rFonts w:asciiTheme="minorHAnsi" w:hAnsiTheme="minorHAnsi" w:cstheme="minorHAnsi"/>
        </w:rPr>
        <w:t xml:space="preserve">not </w:t>
      </w:r>
      <w:r w:rsidRPr="00905D6C">
        <w:rPr>
          <w:rFonts w:asciiTheme="minorHAnsi" w:hAnsiTheme="minorHAnsi" w:cstheme="minorHAnsi"/>
          <w:spacing w:val="-1"/>
        </w:rPr>
        <w:t>limited</w:t>
      </w:r>
      <w:r w:rsidRPr="00905D6C">
        <w:rPr>
          <w:rFonts w:asciiTheme="minorHAnsi" w:hAnsiTheme="minorHAnsi" w:cstheme="minorHAnsi"/>
        </w:rPr>
        <w:t xml:space="preserve"> </w:t>
      </w:r>
      <w:r w:rsidR="00E408D9" w:rsidRPr="00905D6C">
        <w:rPr>
          <w:rFonts w:asciiTheme="minorHAnsi" w:hAnsiTheme="minorHAnsi" w:cstheme="minorHAnsi"/>
        </w:rPr>
        <w:t>to</w:t>
      </w:r>
      <w:r w:rsidRPr="00905D6C">
        <w:rPr>
          <w:rFonts w:asciiTheme="minorHAnsi" w:hAnsiTheme="minorHAnsi" w:cstheme="minorHAnsi"/>
        </w:rPr>
        <w:t xml:space="preserve"> </w:t>
      </w:r>
      <w:r w:rsidRPr="00905D6C">
        <w:rPr>
          <w:rFonts w:asciiTheme="minorHAnsi" w:hAnsiTheme="minorHAnsi" w:cstheme="minorHAnsi"/>
          <w:spacing w:val="-1"/>
        </w:rPr>
        <w:t>firearms,</w:t>
      </w:r>
      <w:r w:rsidRPr="00905D6C">
        <w:rPr>
          <w:rFonts w:asciiTheme="minorHAnsi" w:hAnsiTheme="minorHAnsi" w:cstheme="minorHAnsi"/>
        </w:rPr>
        <w:t xml:space="preserve"> </w:t>
      </w:r>
      <w:r w:rsidRPr="00905D6C">
        <w:rPr>
          <w:rFonts w:asciiTheme="minorHAnsi" w:hAnsiTheme="minorHAnsi" w:cstheme="minorHAnsi"/>
          <w:spacing w:val="-1"/>
        </w:rPr>
        <w:t>martial</w:t>
      </w:r>
      <w:r w:rsidRPr="00905D6C">
        <w:rPr>
          <w:rFonts w:asciiTheme="minorHAnsi" w:hAnsiTheme="minorHAnsi" w:cstheme="minorHAnsi"/>
          <w:spacing w:val="115"/>
        </w:rPr>
        <w:t xml:space="preserve"> </w:t>
      </w:r>
      <w:r w:rsidRPr="00905D6C">
        <w:rPr>
          <w:rFonts w:asciiTheme="minorHAnsi" w:hAnsiTheme="minorHAnsi" w:cstheme="minorHAnsi"/>
          <w:spacing w:val="-1"/>
        </w:rPr>
        <w:t>arts</w:t>
      </w:r>
      <w:r w:rsidRPr="00905D6C">
        <w:rPr>
          <w:rFonts w:asciiTheme="minorHAnsi" w:hAnsiTheme="minorHAnsi" w:cstheme="minorHAnsi"/>
        </w:rPr>
        <w:t xml:space="preserve"> </w:t>
      </w:r>
      <w:r w:rsidRPr="00905D6C">
        <w:rPr>
          <w:rFonts w:asciiTheme="minorHAnsi" w:hAnsiTheme="minorHAnsi" w:cstheme="minorHAnsi"/>
          <w:spacing w:val="-1"/>
        </w:rPr>
        <w:t>weapons,</w:t>
      </w:r>
      <w:r w:rsidRPr="00905D6C">
        <w:rPr>
          <w:rFonts w:asciiTheme="minorHAnsi" w:hAnsiTheme="minorHAnsi" w:cstheme="minorHAnsi"/>
          <w:spacing w:val="2"/>
        </w:rPr>
        <w:t xml:space="preserve"> </w:t>
      </w:r>
      <w:r w:rsidRPr="00905D6C">
        <w:rPr>
          <w:rFonts w:asciiTheme="minorHAnsi" w:hAnsiTheme="minorHAnsi" w:cstheme="minorHAnsi"/>
          <w:spacing w:val="-1"/>
        </w:rPr>
        <w:t>Nunchakus,</w:t>
      </w:r>
      <w:r w:rsidRPr="00905D6C">
        <w:rPr>
          <w:rFonts w:asciiTheme="minorHAnsi" w:hAnsiTheme="minorHAnsi" w:cstheme="minorHAnsi"/>
        </w:rPr>
        <w:t xml:space="preserve"> </w:t>
      </w:r>
      <w:r w:rsidRPr="00905D6C">
        <w:rPr>
          <w:rFonts w:asciiTheme="minorHAnsi" w:hAnsiTheme="minorHAnsi" w:cstheme="minorHAnsi"/>
          <w:spacing w:val="-1"/>
        </w:rPr>
        <w:t>airsoft,</w:t>
      </w:r>
      <w:r w:rsidRPr="00905D6C">
        <w:rPr>
          <w:rFonts w:asciiTheme="minorHAnsi" w:hAnsiTheme="minorHAnsi" w:cstheme="minorHAnsi"/>
        </w:rPr>
        <w:t xml:space="preserve"> </w:t>
      </w:r>
      <w:r w:rsidRPr="00905D6C">
        <w:rPr>
          <w:rFonts w:asciiTheme="minorHAnsi" w:hAnsiTheme="minorHAnsi" w:cstheme="minorHAnsi"/>
          <w:spacing w:val="-1"/>
        </w:rPr>
        <w:t>pellet</w:t>
      </w:r>
      <w:r w:rsidRPr="00905D6C">
        <w:rPr>
          <w:rFonts w:asciiTheme="minorHAnsi" w:hAnsiTheme="minorHAnsi" w:cstheme="minorHAnsi"/>
        </w:rPr>
        <w:t xml:space="preserve"> or bb</w:t>
      </w:r>
      <w:r w:rsidRPr="00905D6C">
        <w:rPr>
          <w:rFonts w:asciiTheme="minorHAnsi" w:hAnsiTheme="minorHAnsi" w:cstheme="minorHAnsi"/>
          <w:spacing w:val="1"/>
        </w:rPr>
        <w:t xml:space="preserve"> </w:t>
      </w:r>
      <w:r w:rsidRPr="00905D6C">
        <w:rPr>
          <w:rFonts w:asciiTheme="minorHAnsi" w:hAnsiTheme="minorHAnsi" w:cstheme="minorHAnsi"/>
          <w:spacing w:val="-1"/>
        </w:rPr>
        <w:t>guns,</w:t>
      </w:r>
      <w:r w:rsidRPr="00905D6C">
        <w:rPr>
          <w:rFonts w:asciiTheme="minorHAnsi" w:hAnsiTheme="minorHAnsi" w:cstheme="minorHAnsi"/>
        </w:rPr>
        <w:t xml:space="preserve"> </w:t>
      </w:r>
      <w:r w:rsidRPr="00905D6C">
        <w:rPr>
          <w:rFonts w:asciiTheme="minorHAnsi" w:hAnsiTheme="minorHAnsi" w:cstheme="minorHAnsi"/>
          <w:spacing w:val="-1"/>
        </w:rPr>
        <w:t>belt</w:t>
      </w:r>
      <w:r w:rsidRPr="00905D6C">
        <w:rPr>
          <w:rFonts w:asciiTheme="minorHAnsi" w:hAnsiTheme="minorHAnsi" w:cstheme="minorHAnsi"/>
        </w:rPr>
        <w:t xml:space="preserve"> </w:t>
      </w:r>
      <w:r w:rsidRPr="00905D6C">
        <w:rPr>
          <w:rFonts w:asciiTheme="minorHAnsi" w:hAnsiTheme="minorHAnsi" w:cstheme="minorHAnsi"/>
          <w:spacing w:val="-1"/>
        </w:rPr>
        <w:t>buckle</w:t>
      </w:r>
      <w:r w:rsidRPr="00905D6C">
        <w:rPr>
          <w:rFonts w:asciiTheme="minorHAnsi" w:hAnsiTheme="minorHAnsi" w:cstheme="minorHAnsi"/>
        </w:rPr>
        <w:t xml:space="preserve"> </w:t>
      </w:r>
      <w:r w:rsidRPr="00905D6C">
        <w:rPr>
          <w:rFonts w:asciiTheme="minorHAnsi" w:hAnsiTheme="minorHAnsi" w:cstheme="minorHAnsi"/>
          <w:spacing w:val="-1"/>
        </w:rPr>
        <w:t>knives,</w:t>
      </w:r>
      <w:r w:rsidRPr="00905D6C">
        <w:rPr>
          <w:rFonts w:asciiTheme="minorHAnsi" w:hAnsiTheme="minorHAnsi" w:cstheme="minorHAnsi"/>
        </w:rPr>
        <w:t xml:space="preserve"> dirk, </w:t>
      </w:r>
      <w:r w:rsidRPr="00905D6C">
        <w:rPr>
          <w:rFonts w:asciiTheme="minorHAnsi" w:hAnsiTheme="minorHAnsi" w:cstheme="minorHAnsi"/>
          <w:spacing w:val="-1"/>
        </w:rPr>
        <w:t>dagger,</w:t>
      </w:r>
      <w:r w:rsidRPr="00905D6C">
        <w:rPr>
          <w:rFonts w:asciiTheme="minorHAnsi" w:hAnsiTheme="minorHAnsi" w:cstheme="minorHAnsi"/>
        </w:rPr>
        <w:t xml:space="preserve"> </w:t>
      </w:r>
      <w:r w:rsidRPr="00905D6C">
        <w:rPr>
          <w:rFonts w:asciiTheme="minorHAnsi" w:hAnsiTheme="minorHAnsi" w:cstheme="minorHAnsi"/>
          <w:spacing w:val="-1"/>
        </w:rPr>
        <w:t>cane</w:t>
      </w:r>
      <w:r w:rsidRPr="00905D6C">
        <w:rPr>
          <w:rFonts w:asciiTheme="minorHAnsi" w:hAnsiTheme="minorHAnsi" w:cstheme="minorHAnsi"/>
          <w:spacing w:val="109"/>
        </w:rPr>
        <w:t xml:space="preserve"> </w:t>
      </w:r>
      <w:r w:rsidRPr="00905D6C">
        <w:rPr>
          <w:rFonts w:asciiTheme="minorHAnsi" w:hAnsiTheme="minorHAnsi" w:cstheme="minorHAnsi"/>
          <w:spacing w:val="-1"/>
        </w:rPr>
        <w:t>swords,</w:t>
      </w:r>
      <w:r w:rsidRPr="00905D6C">
        <w:rPr>
          <w:rFonts w:asciiTheme="minorHAnsi" w:hAnsiTheme="minorHAnsi" w:cstheme="minorHAnsi"/>
        </w:rPr>
        <w:t xml:space="preserve"> </w:t>
      </w:r>
      <w:r w:rsidRPr="00905D6C">
        <w:rPr>
          <w:rFonts w:asciiTheme="minorHAnsi" w:hAnsiTheme="minorHAnsi" w:cstheme="minorHAnsi"/>
          <w:spacing w:val="-1"/>
        </w:rPr>
        <w:t>pen</w:t>
      </w:r>
      <w:r w:rsidRPr="00905D6C">
        <w:rPr>
          <w:rFonts w:asciiTheme="minorHAnsi" w:hAnsiTheme="minorHAnsi" w:cstheme="minorHAnsi"/>
        </w:rPr>
        <w:t xml:space="preserve"> knives, </w:t>
      </w:r>
      <w:r w:rsidRPr="00905D6C">
        <w:rPr>
          <w:rFonts w:asciiTheme="minorHAnsi" w:hAnsiTheme="minorHAnsi" w:cstheme="minorHAnsi"/>
          <w:spacing w:val="-1"/>
        </w:rPr>
        <w:t>lipstick</w:t>
      </w:r>
      <w:r w:rsidRPr="00905D6C">
        <w:rPr>
          <w:rFonts w:asciiTheme="minorHAnsi" w:hAnsiTheme="minorHAnsi" w:cstheme="minorHAnsi"/>
        </w:rPr>
        <w:t xml:space="preserve"> </w:t>
      </w:r>
      <w:r w:rsidRPr="00905D6C">
        <w:rPr>
          <w:rFonts w:asciiTheme="minorHAnsi" w:hAnsiTheme="minorHAnsi" w:cstheme="minorHAnsi"/>
          <w:spacing w:val="-1"/>
        </w:rPr>
        <w:t>knifes,</w:t>
      </w:r>
      <w:r w:rsidRPr="00905D6C">
        <w:rPr>
          <w:rFonts w:asciiTheme="minorHAnsi" w:hAnsiTheme="minorHAnsi" w:cstheme="minorHAnsi"/>
        </w:rPr>
        <w:t xml:space="preserve"> </w:t>
      </w:r>
      <w:r w:rsidRPr="00905D6C">
        <w:rPr>
          <w:rFonts w:asciiTheme="minorHAnsi" w:hAnsiTheme="minorHAnsi" w:cstheme="minorHAnsi"/>
          <w:spacing w:val="-1"/>
        </w:rPr>
        <w:t>switchblade</w:t>
      </w:r>
      <w:r w:rsidRPr="00905D6C">
        <w:rPr>
          <w:rFonts w:asciiTheme="minorHAnsi" w:hAnsiTheme="minorHAnsi" w:cstheme="minorHAnsi"/>
          <w:spacing w:val="-2"/>
        </w:rPr>
        <w:t xml:space="preserve"> </w:t>
      </w:r>
      <w:r w:rsidRPr="00905D6C">
        <w:rPr>
          <w:rFonts w:asciiTheme="minorHAnsi" w:hAnsiTheme="minorHAnsi" w:cstheme="minorHAnsi"/>
        </w:rPr>
        <w:t xml:space="preserve">knives, </w:t>
      </w:r>
      <w:r w:rsidRPr="00905D6C">
        <w:rPr>
          <w:rFonts w:asciiTheme="minorHAnsi" w:hAnsiTheme="minorHAnsi" w:cstheme="minorHAnsi"/>
          <w:spacing w:val="-1"/>
        </w:rPr>
        <w:t>butterfly</w:t>
      </w:r>
      <w:r w:rsidRPr="00905D6C">
        <w:rPr>
          <w:rFonts w:asciiTheme="minorHAnsi" w:hAnsiTheme="minorHAnsi" w:cstheme="minorHAnsi"/>
          <w:spacing w:val="-3"/>
        </w:rPr>
        <w:t xml:space="preserve"> </w:t>
      </w:r>
      <w:r w:rsidRPr="00905D6C">
        <w:rPr>
          <w:rFonts w:asciiTheme="minorHAnsi" w:hAnsiTheme="minorHAnsi" w:cstheme="minorHAnsi"/>
        </w:rPr>
        <w:t xml:space="preserve">knives, </w:t>
      </w:r>
      <w:r w:rsidRPr="00905D6C">
        <w:rPr>
          <w:rFonts w:asciiTheme="minorHAnsi" w:hAnsiTheme="minorHAnsi" w:cstheme="minorHAnsi"/>
          <w:spacing w:val="-1"/>
        </w:rPr>
        <w:t>machetes,</w:t>
      </w:r>
      <w:r w:rsidRPr="00905D6C">
        <w:rPr>
          <w:rFonts w:asciiTheme="minorHAnsi" w:hAnsiTheme="minorHAnsi" w:cstheme="minorHAnsi"/>
        </w:rPr>
        <w:t xml:space="preserve"> </w:t>
      </w:r>
      <w:r w:rsidRPr="00905D6C">
        <w:rPr>
          <w:rFonts w:asciiTheme="minorHAnsi" w:hAnsiTheme="minorHAnsi" w:cstheme="minorHAnsi"/>
          <w:spacing w:val="-1"/>
        </w:rPr>
        <w:t>slingshots,</w:t>
      </w:r>
      <w:r w:rsidRPr="00905D6C">
        <w:rPr>
          <w:rFonts w:asciiTheme="minorHAnsi" w:hAnsiTheme="minorHAnsi" w:cstheme="minorHAnsi"/>
          <w:spacing w:val="115"/>
        </w:rPr>
        <w:t xml:space="preserve"> </w:t>
      </w:r>
      <w:r w:rsidRPr="00905D6C">
        <w:rPr>
          <w:rFonts w:asciiTheme="minorHAnsi" w:hAnsiTheme="minorHAnsi" w:cstheme="minorHAnsi"/>
          <w:spacing w:val="-1"/>
        </w:rPr>
        <w:t>black</w:t>
      </w:r>
      <w:r w:rsidRPr="00905D6C">
        <w:rPr>
          <w:rFonts w:asciiTheme="minorHAnsi" w:hAnsiTheme="minorHAnsi" w:cstheme="minorHAnsi"/>
        </w:rPr>
        <w:t xml:space="preserve"> </w:t>
      </w:r>
      <w:r w:rsidRPr="00905D6C">
        <w:rPr>
          <w:rFonts w:asciiTheme="minorHAnsi" w:hAnsiTheme="minorHAnsi" w:cstheme="minorHAnsi"/>
          <w:spacing w:val="-1"/>
        </w:rPr>
        <w:t>jacks,</w:t>
      </w:r>
      <w:r w:rsidRPr="00905D6C">
        <w:rPr>
          <w:rFonts w:asciiTheme="minorHAnsi" w:hAnsiTheme="minorHAnsi" w:cstheme="minorHAnsi"/>
        </w:rPr>
        <w:t xml:space="preserve"> sand</w:t>
      </w:r>
      <w:r w:rsidRPr="00905D6C">
        <w:rPr>
          <w:rFonts w:asciiTheme="minorHAnsi" w:hAnsiTheme="minorHAnsi" w:cstheme="minorHAnsi"/>
          <w:spacing w:val="1"/>
        </w:rPr>
        <w:t xml:space="preserve"> </w:t>
      </w:r>
      <w:r w:rsidRPr="00905D6C">
        <w:rPr>
          <w:rFonts w:asciiTheme="minorHAnsi" w:hAnsiTheme="minorHAnsi" w:cstheme="minorHAnsi"/>
          <w:spacing w:val="-1"/>
        </w:rPr>
        <w:t>clubs,</w:t>
      </w:r>
      <w:r w:rsidRPr="00905D6C">
        <w:rPr>
          <w:rFonts w:asciiTheme="minorHAnsi" w:hAnsiTheme="minorHAnsi" w:cstheme="minorHAnsi"/>
        </w:rPr>
        <w:t xml:space="preserve"> billy</w:t>
      </w:r>
      <w:r w:rsidRPr="00905D6C">
        <w:rPr>
          <w:rFonts w:asciiTheme="minorHAnsi" w:hAnsiTheme="minorHAnsi" w:cstheme="minorHAnsi"/>
          <w:spacing w:val="-6"/>
        </w:rPr>
        <w:t xml:space="preserve"> </w:t>
      </w:r>
      <w:r w:rsidRPr="00905D6C">
        <w:rPr>
          <w:rFonts w:asciiTheme="minorHAnsi" w:hAnsiTheme="minorHAnsi" w:cstheme="minorHAnsi"/>
        </w:rPr>
        <w:t xml:space="preserve">clubs, </w:t>
      </w:r>
      <w:r w:rsidRPr="00905D6C">
        <w:rPr>
          <w:rFonts w:asciiTheme="minorHAnsi" w:hAnsiTheme="minorHAnsi" w:cstheme="minorHAnsi"/>
          <w:spacing w:val="-1"/>
        </w:rPr>
        <w:t>and/or</w:t>
      </w:r>
      <w:r w:rsidRPr="00905D6C">
        <w:rPr>
          <w:rFonts w:asciiTheme="minorHAnsi" w:hAnsiTheme="minorHAnsi" w:cstheme="minorHAnsi"/>
        </w:rPr>
        <w:t xml:space="preserve"> </w:t>
      </w:r>
      <w:r w:rsidRPr="00905D6C">
        <w:rPr>
          <w:rFonts w:asciiTheme="minorHAnsi" w:hAnsiTheme="minorHAnsi" w:cstheme="minorHAnsi"/>
          <w:spacing w:val="-1"/>
        </w:rPr>
        <w:t>metal</w:t>
      </w:r>
      <w:r w:rsidRPr="00905D6C">
        <w:rPr>
          <w:rFonts w:asciiTheme="minorHAnsi" w:hAnsiTheme="minorHAnsi" w:cstheme="minorHAnsi"/>
        </w:rPr>
        <w:t xml:space="preserve"> knuckles. Prohibited </w:t>
      </w:r>
      <w:r w:rsidRPr="00905D6C">
        <w:rPr>
          <w:rFonts w:asciiTheme="minorHAnsi" w:hAnsiTheme="minorHAnsi" w:cstheme="minorHAnsi"/>
          <w:spacing w:val="-1"/>
        </w:rPr>
        <w:t>knives</w:t>
      </w:r>
      <w:r w:rsidRPr="00905D6C">
        <w:rPr>
          <w:rFonts w:asciiTheme="minorHAnsi" w:hAnsiTheme="minorHAnsi" w:cstheme="minorHAnsi"/>
        </w:rPr>
        <w:t xml:space="preserve"> include</w:t>
      </w:r>
      <w:r w:rsidRPr="00905D6C">
        <w:rPr>
          <w:rFonts w:asciiTheme="minorHAnsi" w:hAnsiTheme="minorHAnsi" w:cstheme="minorHAnsi"/>
          <w:spacing w:val="-1"/>
        </w:rPr>
        <w:t xml:space="preserve"> </w:t>
      </w:r>
      <w:r w:rsidRPr="00905D6C">
        <w:rPr>
          <w:rFonts w:asciiTheme="minorHAnsi" w:hAnsiTheme="minorHAnsi" w:cstheme="minorHAnsi"/>
        </w:rPr>
        <w:t xml:space="preserve">those </w:t>
      </w:r>
      <w:r w:rsidRPr="00905D6C">
        <w:rPr>
          <w:rFonts w:asciiTheme="minorHAnsi" w:hAnsiTheme="minorHAnsi" w:cstheme="minorHAnsi"/>
          <w:spacing w:val="-1"/>
        </w:rPr>
        <w:t>with</w:t>
      </w:r>
      <w:r w:rsidRPr="00905D6C">
        <w:rPr>
          <w:rFonts w:asciiTheme="minorHAnsi" w:hAnsiTheme="minorHAnsi" w:cstheme="minorHAnsi"/>
          <w:spacing w:val="67"/>
        </w:rPr>
        <w:t xml:space="preserve"> </w:t>
      </w:r>
      <w:r w:rsidRPr="00905D6C">
        <w:rPr>
          <w:rFonts w:asciiTheme="minorHAnsi" w:hAnsiTheme="minorHAnsi" w:cstheme="minorHAnsi"/>
          <w:spacing w:val="-1"/>
        </w:rPr>
        <w:t>blades</w:t>
      </w:r>
      <w:r w:rsidRPr="00905D6C">
        <w:rPr>
          <w:rFonts w:asciiTheme="minorHAnsi" w:hAnsiTheme="minorHAnsi" w:cstheme="minorHAnsi"/>
        </w:rPr>
        <w:t xml:space="preserve"> </w:t>
      </w:r>
      <w:r w:rsidRPr="00905D6C">
        <w:rPr>
          <w:rFonts w:asciiTheme="minorHAnsi" w:hAnsiTheme="minorHAnsi" w:cstheme="minorHAnsi"/>
          <w:spacing w:val="-1"/>
        </w:rPr>
        <w:t>longer</w:t>
      </w:r>
      <w:r w:rsidRPr="00905D6C">
        <w:rPr>
          <w:rFonts w:asciiTheme="minorHAnsi" w:hAnsiTheme="minorHAnsi" w:cstheme="minorHAnsi"/>
        </w:rPr>
        <w:t xml:space="preserve"> </w:t>
      </w:r>
      <w:r w:rsidRPr="00905D6C">
        <w:rPr>
          <w:rFonts w:asciiTheme="minorHAnsi" w:hAnsiTheme="minorHAnsi" w:cstheme="minorHAnsi"/>
          <w:spacing w:val="-1"/>
        </w:rPr>
        <w:t>than</w:t>
      </w:r>
      <w:r w:rsidRPr="00905D6C">
        <w:rPr>
          <w:rFonts w:asciiTheme="minorHAnsi" w:hAnsiTheme="minorHAnsi" w:cstheme="minorHAnsi"/>
        </w:rPr>
        <w:t xml:space="preserve"> 2.5 inches, or of </w:t>
      </w:r>
      <w:r w:rsidRPr="00905D6C">
        <w:rPr>
          <w:rFonts w:asciiTheme="minorHAnsi" w:hAnsiTheme="minorHAnsi" w:cstheme="minorHAnsi"/>
          <w:spacing w:val="1"/>
        </w:rPr>
        <w:t>any</w:t>
      </w:r>
      <w:r w:rsidRPr="00905D6C">
        <w:rPr>
          <w:rFonts w:asciiTheme="minorHAnsi" w:hAnsiTheme="minorHAnsi" w:cstheme="minorHAnsi"/>
          <w:spacing w:val="-5"/>
        </w:rPr>
        <w:t xml:space="preserve"> </w:t>
      </w:r>
      <w:r w:rsidRPr="00905D6C">
        <w:rPr>
          <w:rFonts w:asciiTheme="minorHAnsi" w:hAnsiTheme="minorHAnsi" w:cstheme="minorHAnsi"/>
        </w:rPr>
        <w:t>size</w:t>
      </w:r>
      <w:r w:rsidRPr="00905D6C">
        <w:rPr>
          <w:rFonts w:asciiTheme="minorHAnsi" w:hAnsiTheme="minorHAnsi" w:cstheme="minorHAnsi"/>
          <w:spacing w:val="-1"/>
        </w:rPr>
        <w:t xml:space="preserve"> </w:t>
      </w:r>
      <w:r w:rsidRPr="00905D6C">
        <w:rPr>
          <w:rFonts w:asciiTheme="minorHAnsi" w:hAnsiTheme="minorHAnsi" w:cstheme="minorHAnsi"/>
        </w:rPr>
        <w:t xml:space="preserve">that </w:t>
      </w:r>
      <w:r w:rsidRPr="00905D6C">
        <w:rPr>
          <w:rFonts w:asciiTheme="minorHAnsi" w:hAnsiTheme="minorHAnsi" w:cstheme="minorHAnsi"/>
          <w:spacing w:val="-1"/>
        </w:rPr>
        <w:t>open</w:t>
      </w:r>
      <w:r w:rsidRPr="00905D6C">
        <w:rPr>
          <w:rFonts w:asciiTheme="minorHAnsi" w:hAnsiTheme="minorHAnsi" w:cstheme="minorHAnsi"/>
        </w:rPr>
        <w:t xml:space="preserve"> </w:t>
      </w:r>
      <w:r w:rsidRPr="00905D6C">
        <w:rPr>
          <w:rFonts w:asciiTheme="minorHAnsi" w:hAnsiTheme="minorHAnsi" w:cstheme="minorHAnsi"/>
          <w:spacing w:val="-1"/>
        </w:rPr>
        <w:t>automatically,</w:t>
      </w:r>
      <w:r w:rsidRPr="00905D6C">
        <w:rPr>
          <w:rFonts w:asciiTheme="minorHAnsi" w:hAnsiTheme="minorHAnsi" w:cstheme="minorHAnsi"/>
        </w:rPr>
        <w:t xml:space="preserve"> or have</w:t>
      </w:r>
      <w:r w:rsidRPr="00905D6C">
        <w:rPr>
          <w:rFonts w:asciiTheme="minorHAnsi" w:hAnsiTheme="minorHAnsi" w:cstheme="minorHAnsi"/>
          <w:spacing w:val="-1"/>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blade with more</w:t>
      </w:r>
      <w:r w:rsidRPr="00905D6C">
        <w:rPr>
          <w:rFonts w:asciiTheme="minorHAnsi" w:hAnsiTheme="minorHAnsi" w:cstheme="minorHAnsi"/>
          <w:spacing w:val="51"/>
        </w:rPr>
        <w:t xml:space="preserve"> </w:t>
      </w:r>
      <w:r w:rsidRPr="00905D6C">
        <w:rPr>
          <w:rFonts w:asciiTheme="minorHAnsi" w:hAnsiTheme="minorHAnsi" w:cstheme="minorHAnsi"/>
        </w:rPr>
        <w:t>than one</w:t>
      </w:r>
      <w:r w:rsidRPr="00905D6C">
        <w:rPr>
          <w:rFonts w:asciiTheme="minorHAnsi" w:hAnsiTheme="minorHAnsi" w:cstheme="minorHAnsi"/>
          <w:spacing w:val="-2"/>
        </w:rPr>
        <w:t xml:space="preserve"> </w:t>
      </w:r>
      <w:r w:rsidRPr="00905D6C">
        <w:rPr>
          <w:rFonts w:asciiTheme="minorHAnsi" w:hAnsiTheme="minorHAnsi" w:cstheme="minorHAnsi"/>
          <w:spacing w:val="-1"/>
        </w:rPr>
        <w:t>sharp</w:t>
      </w:r>
      <w:r w:rsidRPr="00905D6C">
        <w:rPr>
          <w:rFonts w:asciiTheme="minorHAnsi" w:hAnsiTheme="minorHAnsi" w:cstheme="minorHAnsi"/>
          <w:spacing w:val="1"/>
        </w:rPr>
        <w:t xml:space="preserve"> </w:t>
      </w:r>
      <w:r w:rsidRPr="00905D6C">
        <w:rPr>
          <w:rFonts w:asciiTheme="minorHAnsi" w:hAnsiTheme="minorHAnsi" w:cstheme="minorHAnsi"/>
          <w:spacing w:val="-1"/>
        </w:rPr>
        <w:t>edge.</w:t>
      </w:r>
    </w:p>
    <w:p w14:paraId="4F6F45D8" w14:textId="77777777" w:rsidR="00BD3B81" w:rsidRPr="00905D6C" w:rsidRDefault="00BA20EA" w:rsidP="003D77E8">
      <w:pPr>
        <w:pStyle w:val="Heading3"/>
        <w:rPr>
          <w:b/>
          <w:bCs/>
        </w:rPr>
      </w:pPr>
      <w:bookmarkStart w:id="96" w:name="_Toc146614042"/>
      <w:r w:rsidRPr="00905D6C">
        <w:rPr>
          <w:u w:color="000000"/>
        </w:rPr>
        <w:t>Prohibited Activities:</w:t>
      </w:r>
      <w:bookmarkEnd w:id="96"/>
    </w:p>
    <w:p w14:paraId="7AD747CE" w14:textId="39A480D0"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rPr>
        <w:t xml:space="preserve">following </w:t>
      </w:r>
      <w:r w:rsidRPr="00905D6C">
        <w:rPr>
          <w:rFonts w:asciiTheme="minorHAnsi" w:hAnsiTheme="minorHAnsi" w:cstheme="minorHAnsi"/>
          <w:spacing w:val="-1"/>
        </w:rPr>
        <w:t>conduct</w:t>
      </w:r>
      <w:r w:rsidRPr="00905D6C">
        <w:rPr>
          <w:rFonts w:asciiTheme="minorHAnsi" w:hAnsiTheme="minorHAnsi" w:cstheme="minorHAnsi"/>
        </w:rPr>
        <w:t xml:space="preserve"> is</w:t>
      </w:r>
      <w:r w:rsidRPr="00905D6C">
        <w:rPr>
          <w:rFonts w:asciiTheme="minorHAnsi" w:hAnsiTheme="minorHAnsi" w:cstheme="minorHAnsi"/>
          <w:spacing w:val="2"/>
        </w:rPr>
        <w:t xml:space="preserve"> </w:t>
      </w:r>
      <w:r w:rsidRPr="00905D6C">
        <w:rPr>
          <w:rFonts w:asciiTheme="minorHAnsi" w:hAnsiTheme="minorHAnsi" w:cstheme="minorHAnsi"/>
          <w:spacing w:val="-1"/>
        </w:rPr>
        <w:t>prohibited</w:t>
      </w:r>
      <w:r w:rsidRPr="00905D6C">
        <w:rPr>
          <w:rFonts w:asciiTheme="minorHAnsi" w:hAnsiTheme="minorHAnsi" w:cstheme="minorHAnsi"/>
        </w:rPr>
        <w:t xml:space="preserve"> on </w:t>
      </w:r>
      <w:r w:rsidRPr="00905D6C">
        <w:rPr>
          <w:rFonts w:asciiTheme="minorHAnsi" w:hAnsiTheme="minorHAnsi" w:cstheme="minorHAnsi"/>
          <w:spacing w:val="-1"/>
        </w:rPr>
        <w:t>all</w:t>
      </w:r>
      <w:r w:rsidRPr="00905D6C">
        <w:rPr>
          <w:rFonts w:asciiTheme="minorHAnsi" w:hAnsiTheme="minorHAnsi" w:cstheme="minorHAnsi"/>
        </w:rPr>
        <w:t xml:space="preserve"> </w:t>
      </w:r>
      <w:r w:rsidR="00062AC6" w:rsidRPr="00905D6C">
        <w:rPr>
          <w:rFonts w:asciiTheme="minorHAnsi" w:hAnsiTheme="minorHAnsi" w:cstheme="minorHAnsi"/>
        </w:rPr>
        <w:t>WesternU</w:t>
      </w:r>
      <w:r w:rsidR="001A12CB" w:rsidRPr="00905D6C">
        <w:rPr>
          <w:rFonts w:asciiTheme="minorHAnsi" w:hAnsiTheme="minorHAnsi" w:cstheme="minorHAnsi"/>
        </w:rPr>
        <w:t>,</w:t>
      </w:r>
      <w:r w:rsidRPr="00905D6C">
        <w:rPr>
          <w:rFonts w:asciiTheme="minorHAnsi" w:hAnsiTheme="minorHAnsi" w:cstheme="minorHAnsi"/>
          <w:spacing w:val="1"/>
        </w:rPr>
        <w:t xml:space="preserve"> </w:t>
      </w:r>
      <w:r w:rsidR="007F3528">
        <w:rPr>
          <w:rFonts w:asciiTheme="minorHAnsi" w:hAnsiTheme="minorHAnsi" w:cstheme="minorHAnsi"/>
          <w:spacing w:val="-2"/>
        </w:rPr>
        <w:t>Oregon</w:t>
      </w:r>
      <w:r w:rsidRPr="00905D6C">
        <w:rPr>
          <w:rFonts w:asciiTheme="minorHAnsi" w:hAnsiTheme="minorHAnsi" w:cstheme="minorHAnsi"/>
          <w:spacing w:val="-1"/>
        </w:rPr>
        <w:t xml:space="preserve"> </w:t>
      </w:r>
      <w:r w:rsidRPr="00905D6C">
        <w:rPr>
          <w:rFonts w:asciiTheme="minorHAnsi" w:hAnsiTheme="minorHAnsi" w:cstheme="minorHAnsi"/>
        </w:rPr>
        <w:t>property</w:t>
      </w:r>
      <w:r w:rsidRPr="00905D6C">
        <w:rPr>
          <w:rFonts w:asciiTheme="minorHAnsi" w:hAnsiTheme="minorHAnsi" w:cstheme="minorHAnsi"/>
          <w:spacing w:val="-3"/>
        </w:rPr>
        <w:t xml:space="preserve"> </w:t>
      </w:r>
      <w:r w:rsidRPr="00905D6C">
        <w:rPr>
          <w:rFonts w:asciiTheme="minorHAnsi" w:hAnsiTheme="minorHAnsi" w:cstheme="minorHAnsi"/>
          <w:spacing w:val="-1"/>
        </w:rPr>
        <w:t>(owned,</w:t>
      </w:r>
      <w:r w:rsidRPr="00905D6C">
        <w:rPr>
          <w:rFonts w:asciiTheme="minorHAnsi" w:hAnsiTheme="minorHAnsi" w:cstheme="minorHAnsi"/>
        </w:rPr>
        <w:t xml:space="preserve"> </w:t>
      </w:r>
      <w:r w:rsidRPr="00905D6C">
        <w:rPr>
          <w:rFonts w:asciiTheme="minorHAnsi" w:hAnsiTheme="minorHAnsi" w:cstheme="minorHAnsi"/>
          <w:spacing w:val="-1"/>
        </w:rPr>
        <w:t>operated</w:t>
      </w:r>
      <w:r w:rsidR="007A71C1">
        <w:rPr>
          <w:rFonts w:asciiTheme="minorHAnsi" w:hAnsiTheme="minorHAnsi" w:cstheme="minorHAnsi"/>
          <w:spacing w:val="-1"/>
        </w:rPr>
        <w:t>,</w:t>
      </w:r>
      <w:r w:rsidRPr="00905D6C">
        <w:rPr>
          <w:rFonts w:asciiTheme="minorHAnsi" w:hAnsiTheme="minorHAnsi" w:cstheme="minorHAnsi"/>
        </w:rPr>
        <w:t xml:space="preserve"> or</w:t>
      </w:r>
      <w:r w:rsidRPr="00905D6C">
        <w:rPr>
          <w:rFonts w:asciiTheme="minorHAnsi" w:hAnsiTheme="minorHAnsi" w:cstheme="minorHAnsi"/>
          <w:spacing w:val="73"/>
        </w:rPr>
        <w:t xml:space="preserve"> </w:t>
      </w:r>
      <w:r w:rsidRPr="00905D6C">
        <w:rPr>
          <w:rFonts w:asciiTheme="minorHAnsi" w:hAnsiTheme="minorHAnsi" w:cstheme="minorHAnsi"/>
          <w:spacing w:val="-1"/>
        </w:rPr>
        <w:t>leased)</w:t>
      </w:r>
      <w:r w:rsidRPr="00905D6C">
        <w:rPr>
          <w:rFonts w:asciiTheme="minorHAnsi" w:hAnsiTheme="minorHAnsi" w:cstheme="minorHAnsi"/>
        </w:rPr>
        <w:t xml:space="preserve"> or </w:t>
      </w:r>
      <w:r w:rsidRPr="00905D6C">
        <w:rPr>
          <w:rFonts w:asciiTheme="minorHAnsi" w:hAnsiTheme="minorHAnsi" w:cstheme="minorHAnsi"/>
          <w:spacing w:val="-1"/>
        </w:rPr>
        <w:t>at</w:t>
      </w:r>
      <w:r w:rsidRPr="00905D6C">
        <w:rPr>
          <w:rFonts w:asciiTheme="minorHAnsi" w:hAnsiTheme="minorHAnsi" w:cstheme="minorHAnsi"/>
        </w:rPr>
        <w:t xml:space="preserve"> </w:t>
      </w:r>
      <w:r w:rsidR="00E408D9"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rPr>
        <w:t>sponsored programs/events:</w:t>
      </w:r>
    </w:p>
    <w:p w14:paraId="596D293D" w14:textId="60A0E147" w:rsidR="00BD3B81" w:rsidRPr="00905D6C" w:rsidRDefault="00BA20EA" w:rsidP="001D761C">
      <w:pPr>
        <w:pStyle w:val="BodyText"/>
        <w:numPr>
          <w:ilvl w:val="1"/>
          <w:numId w:val="8"/>
        </w:numPr>
        <w:tabs>
          <w:tab w:val="left" w:pos="360"/>
        </w:tabs>
        <w:spacing w:line="276" w:lineRule="auto"/>
        <w:ind w:left="0" w:right="370" w:firstLine="0"/>
        <w:rPr>
          <w:rFonts w:asciiTheme="minorHAnsi" w:hAnsiTheme="minorHAnsi" w:cstheme="minorHAnsi"/>
        </w:rPr>
      </w:pPr>
      <w:r w:rsidRPr="00905D6C">
        <w:rPr>
          <w:rFonts w:asciiTheme="minorHAnsi" w:hAnsiTheme="minorHAnsi" w:cstheme="minorHAnsi"/>
          <w:spacing w:val="-1"/>
        </w:rPr>
        <w:t>Manufacturing,</w:t>
      </w:r>
      <w:r w:rsidRPr="00905D6C">
        <w:rPr>
          <w:rFonts w:asciiTheme="minorHAnsi" w:hAnsiTheme="minorHAnsi" w:cstheme="minorHAnsi"/>
        </w:rPr>
        <w:t xml:space="preserve"> sale, </w:t>
      </w:r>
      <w:r w:rsidRPr="00905D6C">
        <w:rPr>
          <w:rFonts w:asciiTheme="minorHAnsi" w:hAnsiTheme="minorHAnsi" w:cstheme="minorHAnsi"/>
          <w:spacing w:val="-1"/>
        </w:rPr>
        <w:t>purchase,</w:t>
      </w:r>
      <w:r w:rsidRPr="00905D6C">
        <w:rPr>
          <w:rFonts w:asciiTheme="minorHAnsi" w:hAnsiTheme="minorHAnsi" w:cstheme="minorHAnsi"/>
        </w:rPr>
        <w:t xml:space="preserve"> </w:t>
      </w:r>
      <w:r w:rsidRPr="00905D6C">
        <w:rPr>
          <w:rFonts w:asciiTheme="minorHAnsi" w:hAnsiTheme="minorHAnsi" w:cstheme="minorHAnsi"/>
          <w:spacing w:val="-1"/>
        </w:rPr>
        <w:t>transportation,</w:t>
      </w:r>
      <w:r w:rsidRPr="00905D6C">
        <w:rPr>
          <w:rFonts w:asciiTheme="minorHAnsi" w:hAnsiTheme="minorHAnsi" w:cstheme="minorHAnsi"/>
        </w:rPr>
        <w:t xml:space="preserve"> possession, </w:t>
      </w:r>
      <w:r w:rsidRPr="00905D6C">
        <w:rPr>
          <w:rFonts w:asciiTheme="minorHAnsi" w:hAnsiTheme="minorHAnsi" w:cstheme="minorHAnsi"/>
          <w:spacing w:val="-1"/>
        </w:rPr>
        <w:t>concealment,</w:t>
      </w:r>
      <w:r w:rsidRPr="00905D6C">
        <w:rPr>
          <w:rFonts w:asciiTheme="minorHAnsi" w:hAnsiTheme="minorHAnsi" w:cstheme="minorHAnsi"/>
        </w:rPr>
        <w:t xml:space="preserve"> display</w:t>
      </w:r>
      <w:r w:rsidRPr="00905D6C">
        <w:rPr>
          <w:rFonts w:asciiTheme="minorHAnsi" w:hAnsiTheme="minorHAnsi" w:cstheme="minorHAnsi"/>
          <w:spacing w:val="-5"/>
        </w:rPr>
        <w:t xml:space="preserve"> </w:t>
      </w:r>
      <w:r w:rsidRPr="00905D6C">
        <w:rPr>
          <w:rFonts w:asciiTheme="minorHAnsi" w:hAnsiTheme="minorHAnsi" w:cstheme="minorHAnsi"/>
        </w:rPr>
        <w:t>or use</w:t>
      </w:r>
      <w:r w:rsidRPr="00905D6C">
        <w:rPr>
          <w:rFonts w:asciiTheme="minorHAnsi" w:hAnsiTheme="minorHAnsi" w:cstheme="minorHAnsi"/>
          <w:spacing w:val="-1"/>
        </w:rPr>
        <w:t xml:space="preserve"> </w:t>
      </w:r>
      <w:r w:rsidRPr="00905D6C">
        <w:rPr>
          <w:rFonts w:asciiTheme="minorHAnsi" w:hAnsiTheme="minorHAnsi" w:cstheme="minorHAnsi"/>
        </w:rPr>
        <w:t>of</w:t>
      </w:r>
      <w:r w:rsidRPr="00905D6C">
        <w:rPr>
          <w:rFonts w:asciiTheme="minorHAnsi" w:hAnsiTheme="minorHAnsi" w:cstheme="minorHAnsi"/>
          <w:spacing w:val="83"/>
        </w:rPr>
        <w:t xml:space="preserve"> </w:t>
      </w:r>
      <w:r w:rsidRPr="00905D6C">
        <w:rPr>
          <w:rFonts w:asciiTheme="minorHAnsi" w:hAnsiTheme="minorHAnsi" w:cstheme="minorHAnsi"/>
          <w:spacing w:val="-1"/>
        </w:rPr>
        <w:t>firearms,</w:t>
      </w:r>
      <w:r w:rsidRPr="00905D6C">
        <w:rPr>
          <w:rFonts w:asciiTheme="minorHAnsi" w:hAnsiTheme="minorHAnsi" w:cstheme="minorHAnsi"/>
          <w:spacing w:val="2"/>
        </w:rPr>
        <w:t xml:space="preserve"> </w:t>
      </w:r>
      <w:r w:rsidRPr="00905D6C">
        <w:rPr>
          <w:rFonts w:asciiTheme="minorHAnsi" w:hAnsiTheme="minorHAnsi" w:cstheme="minorHAnsi"/>
          <w:spacing w:val="-1"/>
        </w:rPr>
        <w:t>ammunition,</w:t>
      </w:r>
      <w:r w:rsidRPr="00905D6C">
        <w:rPr>
          <w:rFonts w:asciiTheme="minorHAnsi" w:hAnsiTheme="minorHAnsi" w:cstheme="minorHAnsi"/>
        </w:rPr>
        <w:t xml:space="preserve"> prohibited </w:t>
      </w:r>
      <w:r w:rsidRPr="00905D6C">
        <w:rPr>
          <w:rFonts w:asciiTheme="minorHAnsi" w:hAnsiTheme="minorHAnsi" w:cstheme="minorHAnsi"/>
          <w:spacing w:val="-1"/>
        </w:rPr>
        <w:t>knives</w:t>
      </w:r>
      <w:r w:rsidRPr="00905D6C">
        <w:rPr>
          <w:rFonts w:asciiTheme="minorHAnsi" w:hAnsiTheme="minorHAnsi" w:cstheme="minorHAnsi"/>
        </w:rPr>
        <w:t xml:space="preserve"> or </w:t>
      </w:r>
      <w:r w:rsidRPr="00905D6C">
        <w:rPr>
          <w:rFonts w:asciiTheme="minorHAnsi" w:hAnsiTheme="minorHAnsi" w:cstheme="minorHAnsi"/>
          <w:spacing w:val="-1"/>
        </w:rPr>
        <w:t>cutting</w:t>
      </w:r>
      <w:r w:rsidRPr="00905D6C">
        <w:rPr>
          <w:rFonts w:asciiTheme="minorHAnsi" w:hAnsiTheme="minorHAnsi" w:cstheme="minorHAnsi"/>
          <w:spacing w:val="-2"/>
        </w:rPr>
        <w:t xml:space="preserve"> </w:t>
      </w:r>
      <w:r w:rsidRPr="00905D6C">
        <w:rPr>
          <w:rFonts w:asciiTheme="minorHAnsi" w:hAnsiTheme="minorHAnsi" w:cstheme="minorHAnsi"/>
          <w:spacing w:val="-1"/>
        </w:rPr>
        <w:t>devices,</w:t>
      </w:r>
      <w:r w:rsidRPr="00905D6C">
        <w:rPr>
          <w:rFonts w:asciiTheme="minorHAnsi" w:hAnsiTheme="minorHAnsi" w:cstheme="minorHAnsi"/>
        </w:rPr>
        <w:t xml:space="preserve"> explosives, incendiary</w:t>
      </w:r>
      <w:r w:rsidRPr="00905D6C">
        <w:rPr>
          <w:rFonts w:asciiTheme="minorHAnsi" w:hAnsiTheme="minorHAnsi" w:cstheme="minorHAnsi"/>
          <w:spacing w:val="69"/>
        </w:rPr>
        <w:t xml:space="preserve"> </w:t>
      </w:r>
      <w:r w:rsidR="00E408D9" w:rsidRPr="00905D6C">
        <w:rPr>
          <w:rFonts w:asciiTheme="minorHAnsi" w:hAnsiTheme="minorHAnsi" w:cstheme="minorHAnsi"/>
          <w:spacing w:val="-1"/>
        </w:rPr>
        <w:t>devices,</w:t>
      </w:r>
      <w:r w:rsidRPr="00905D6C">
        <w:rPr>
          <w:rFonts w:asciiTheme="minorHAnsi" w:hAnsiTheme="minorHAnsi" w:cstheme="minorHAnsi"/>
        </w:rPr>
        <w:t xml:space="preserve"> or other </w:t>
      </w:r>
      <w:r w:rsidRPr="00905D6C">
        <w:rPr>
          <w:rFonts w:asciiTheme="minorHAnsi" w:hAnsiTheme="minorHAnsi" w:cstheme="minorHAnsi"/>
          <w:spacing w:val="-1"/>
        </w:rPr>
        <w:t>dangerous</w:t>
      </w:r>
      <w:r w:rsidRPr="00905D6C">
        <w:rPr>
          <w:rFonts w:asciiTheme="minorHAnsi" w:hAnsiTheme="minorHAnsi" w:cstheme="minorHAnsi"/>
        </w:rPr>
        <w:t xml:space="preserve"> </w:t>
      </w:r>
      <w:r w:rsidRPr="00905D6C">
        <w:rPr>
          <w:rFonts w:asciiTheme="minorHAnsi" w:hAnsiTheme="minorHAnsi" w:cstheme="minorHAnsi"/>
          <w:spacing w:val="-1"/>
        </w:rPr>
        <w:t>objects</w:t>
      </w:r>
    </w:p>
    <w:p w14:paraId="4BD3DDD4" w14:textId="7DDB029F" w:rsidR="00BD3B81" w:rsidRPr="00905D6C" w:rsidRDefault="00BA20EA" w:rsidP="001D761C">
      <w:pPr>
        <w:pStyle w:val="BodyText"/>
        <w:numPr>
          <w:ilvl w:val="1"/>
          <w:numId w:val="8"/>
        </w:numPr>
        <w:tabs>
          <w:tab w:val="left" w:pos="360"/>
        </w:tabs>
        <w:spacing w:line="276" w:lineRule="auto"/>
        <w:ind w:left="0" w:right="370" w:firstLine="0"/>
        <w:rPr>
          <w:rFonts w:asciiTheme="minorHAnsi" w:hAnsiTheme="minorHAnsi" w:cstheme="minorHAnsi"/>
        </w:rPr>
      </w:pPr>
      <w:r w:rsidRPr="00905D6C">
        <w:rPr>
          <w:rFonts w:asciiTheme="minorHAnsi" w:hAnsiTheme="minorHAnsi" w:cstheme="minorHAnsi"/>
          <w:spacing w:val="-1"/>
        </w:rPr>
        <w:t>Remodeling,</w:t>
      </w:r>
      <w:r w:rsidRPr="00905D6C">
        <w:rPr>
          <w:rFonts w:asciiTheme="minorHAnsi" w:hAnsiTheme="minorHAnsi" w:cstheme="minorHAnsi"/>
        </w:rPr>
        <w:t xml:space="preserve"> </w:t>
      </w:r>
      <w:r w:rsidRPr="00905D6C">
        <w:rPr>
          <w:rFonts w:asciiTheme="minorHAnsi" w:hAnsiTheme="minorHAnsi" w:cstheme="minorHAnsi"/>
          <w:spacing w:val="-1"/>
        </w:rPr>
        <w:t>sale,</w:t>
      </w:r>
      <w:r w:rsidRPr="00905D6C">
        <w:rPr>
          <w:rFonts w:asciiTheme="minorHAnsi" w:hAnsiTheme="minorHAnsi" w:cstheme="minorHAnsi"/>
        </w:rPr>
        <w:t xml:space="preserve"> </w:t>
      </w:r>
      <w:r w:rsidRPr="00905D6C">
        <w:rPr>
          <w:rFonts w:asciiTheme="minorHAnsi" w:hAnsiTheme="minorHAnsi" w:cstheme="minorHAnsi"/>
          <w:spacing w:val="-1"/>
        </w:rPr>
        <w:t>purchase,</w:t>
      </w:r>
      <w:r w:rsidRPr="00905D6C">
        <w:rPr>
          <w:rFonts w:asciiTheme="minorHAnsi" w:hAnsiTheme="minorHAnsi" w:cstheme="minorHAnsi"/>
        </w:rPr>
        <w:t xml:space="preserve"> </w:t>
      </w:r>
      <w:r w:rsidRPr="00905D6C">
        <w:rPr>
          <w:rFonts w:asciiTheme="minorHAnsi" w:hAnsiTheme="minorHAnsi" w:cstheme="minorHAnsi"/>
          <w:spacing w:val="-1"/>
        </w:rPr>
        <w:t>transportation,</w:t>
      </w:r>
      <w:r w:rsidRPr="00905D6C">
        <w:rPr>
          <w:rFonts w:asciiTheme="minorHAnsi" w:hAnsiTheme="minorHAnsi" w:cstheme="minorHAnsi"/>
        </w:rPr>
        <w:t xml:space="preserve"> possession, </w:t>
      </w:r>
      <w:r w:rsidRPr="00905D6C">
        <w:rPr>
          <w:rFonts w:asciiTheme="minorHAnsi" w:hAnsiTheme="minorHAnsi" w:cstheme="minorHAnsi"/>
          <w:spacing w:val="-1"/>
        </w:rPr>
        <w:t>concealment,</w:t>
      </w:r>
      <w:r w:rsidRPr="00905D6C">
        <w:rPr>
          <w:rFonts w:asciiTheme="minorHAnsi" w:hAnsiTheme="minorHAnsi" w:cstheme="minorHAnsi"/>
        </w:rPr>
        <w:t xml:space="preserve"> display</w:t>
      </w:r>
      <w:r w:rsidRPr="00905D6C">
        <w:rPr>
          <w:rFonts w:asciiTheme="minorHAnsi" w:hAnsiTheme="minorHAnsi" w:cstheme="minorHAnsi"/>
          <w:spacing w:val="-3"/>
        </w:rPr>
        <w:t xml:space="preserve"> </w:t>
      </w:r>
      <w:r w:rsidRPr="00905D6C">
        <w:rPr>
          <w:rFonts w:asciiTheme="minorHAnsi" w:hAnsiTheme="minorHAnsi" w:cstheme="minorHAnsi"/>
        </w:rPr>
        <w:t>or use</w:t>
      </w:r>
      <w:r w:rsidRPr="00905D6C">
        <w:rPr>
          <w:rFonts w:asciiTheme="minorHAnsi" w:hAnsiTheme="minorHAnsi" w:cstheme="minorHAnsi"/>
          <w:spacing w:val="-1"/>
        </w:rPr>
        <w:t xml:space="preserve"> usage</w:t>
      </w:r>
      <w:r w:rsidRPr="00905D6C">
        <w:rPr>
          <w:rFonts w:asciiTheme="minorHAnsi" w:hAnsiTheme="minorHAnsi" w:cstheme="minorHAnsi"/>
          <w:spacing w:val="91"/>
        </w:rPr>
        <w:t xml:space="preserve"> </w:t>
      </w:r>
      <w:r w:rsidRPr="00905D6C">
        <w:rPr>
          <w:rFonts w:asciiTheme="minorHAnsi" w:hAnsiTheme="minorHAnsi" w:cstheme="minorHAnsi"/>
        </w:rPr>
        <w:t>of any</w:t>
      </w:r>
      <w:r w:rsidRPr="00905D6C">
        <w:rPr>
          <w:rFonts w:asciiTheme="minorHAnsi" w:hAnsiTheme="minorHAnsi" w:cstheme="minorHAnsi"/>
          <w:spacing w:val="-5"/>
        </w:rPr>
        <w:t xml:space="preserve"> </w:t>
      </w:r>
      <w:r w:rsidRPr="00905D6C">
        <w:rPr>
          <w:rFonts w:asciiTheme="minorHAnsi" w:hAnsiTheme="minorHAnsi" w:cstheme="minorHAnsi"/>
          <w:spacing w:val="-1"/>
        </w:rPr>
        <w:t>item</w:t>
      </w:r>
      <w:r w:rsidRPr="00905D6C">
        <w:rPr>
          <w:rFonts w:asciiTheme="minorHAnsi" w:hAnsiTheme="minorHAnsi" w:cstheme="minorHAnsi"/>
        </w:rPr>
        <w:t xml:space="preserve"> </w:t>
      </w:r>
      <w:r w:rsidRPr="00905D6C">
        <w:rPr>
          <w:rFonts w:asciiTheme="minorHAnsi" w:hAnsiTheme="minorHAnsi" w:cstheme="minorHAnsi"/>
          <w:spacing w:val="-1"/>
        </w:rPr>
        <w:t>resembling</w:t>
      </w:r>
      <w:r w:rsidRPr="00905D6C">
        <w:rPr>
          <w:rFonts w:asciiTheme="minorHAnsi" w:hAnsiTheme="minorHAnsi" w:cstheme="minorHAnsi"/>
          <w:spacing w:val="-3"/>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spacing w:val="-1"/>
        </w:rPr>
        <w:t>firearm,</w:t>
      </w:r>
      <w:r w:rsidRPr="00905D6C">
        <w:rPr>
          <w:rFonts w:asciiTheme="minorHAnsi" w:hAnsiTheme="minorHAnsi" w:cstheme="minorHAnsi"/>
          <w:spacing w:val="1"/>
        </w:rPr>
        <w:t xml:space="preserve"> </w:t>
      </w:r>
      <w:r w:rsidRPr="00905D6C">
        <w:rPr>
          <w:rFonts w:asciiTheme="minorHAnsi" w:hAnsiTheme="minorHAnsi" w:cstheme="minorHAnsi"/>
          <w:spacing w:val="-1"/>
        </w:rPr>
        <w:t>ammunition,</w:t>
      </w:r>
      <w:r w:rsidRPr="00905D6C">
        <w:rPr>
          <w:rFonts w:asciiTheme="minorHAnsi" w:hAnsiTheme="minorHAnsi" w:cstheme="minorHAnsi"/>
        </w:rPr>
        <w:t xml:space="preserve"> prohibited </w:t>
      </w:r>
      <w:r w:rsidRPr="00905D6C">
        <w:rPr>
          <w:rFonts w:asciiTheme="minorHAnsi" w:hAnsiTheme="minorHAnsi" w:cstheme="minorHAnsi"/>
          <w:spacing w:val="-1"/>
        </w:rPr>
        <w:t xml:space="preserve">knife </w:t>
      </w:r>
      <w:r w:rsidRPr="00905D6C">
        <w:rPr>
          <w:rFonts w:asciiTheme="minorHAnsi" w:hAnsiTheme="minorHAnsi" w:cstheme="minorHAnsi"/>
        </w:rPr>
        <w:t xml:space="preserve">or </w:t>
      </w:r>
      <w:r w:rsidRPr="00905D6C">
        <w:rPr>
          <w:rFonts w:asciiTheme="minorHAnsi" w:hAnsiTheme="minorHAnsi" w:cstheme="minorHAnsi"/>
          <w:spacing w:val="-1"/>
        </w:rPr>
        <w:t>cutting</w:t>
      </w:r>
      <w:r w:rsidRPr="00905D6C">
        <w:rPr>
          <w:rFonts w:asciiTheme="minorHAnsi" w:hAnsiTheme="minorHAnsi" w:cstheme="minorHAnsi"/>
          <w:spacing w:val="-2"/>
        </w:rPr>
        <w:t xml:space="preserve"> </w:t>
      </w:r>
      <w:r w:rsidRPr="00905D6C">
        <w:rPr>
          <w:rFonts w:asciiTheme="minorHAnsi" w:hAnsiTheme="minorHAnsi" w:cstheme="minorHAnsi"/>
          <w:spacing w:val="-1"/>
        </w:rPr>
        <w:t>devices,</w:t>
      </w:r>
      <w:r w:rsidRPr="00905D6C">
        <w:rPr>
          <w:rFonts w:asciiTheme="minorHAnsi" w:hAnsiTheme="minorHAnsi" w:cstheme="minorHAnsi"/>
          <w:spacing w:val="95"/>
        </w:rPr>
        <w:t xml:space="preserve"> </w:t>
      </w:r>
      <w:r w:rsidRPr="00905D6C">
        <w:rPr>
          <w:rFonts w:asciiTheme="minorHAnsi" w:hAnsiTheme="minorHAnsi" w:cstheme="minorHAnsi"/>
        </w:rPr>
        <w:t xml:space="preserve">explosives, </w:t>
      </w:r>
      <w:r w:rsidRPr="00905D6C">
        <w:rPr>
          <w:rFonts w:asciiTheme="minorHAnsi" w:hAnsiTheme="minorHAnsi" w:cstheme="minorHAnsi"/>
          <w:spacing w:val="-1"/>
        </w:rPr>
        <w:t>incendiary</w:t>
      </w:r>
      <w:r w:rsidRPr="00905D6C">
        <w:rPr>
          <w:rFonts w:asciiTheme="minorHAnsi" w:hAnsiTheme="minorHAnsi" w:cstheme="minorHAnsi"/>
          <w:spacing w:val="-5"/>
        </w:rPr>
        <w:t xml:space="preserve"> </w:t>
      </w:r>
      <w:r w:rsidR="00E408D9" w:rsidRPr="00905D6C">
        <w:rPr>
          <w:rFonts w:asciiTheme="minorHAnsi" w:hAnsiTheme="minorHAnsi" w:cstheme="minorHAnsi"/>
        </w:rPr>
        <w:t>devices,</w:t>
      </w:r>
      <w:r w:rsidRPr="00905D6C">
        <w:rPr>
          <w:rFonts w:asciiTheme="minorHAnsi" w:hAnsiTheme="minorHAnsi" w:cstheme="minorHAnsi"/>
        </w:rPr>
        <w:t xml:space="preserve"> or </w:t>
      </w:r>
      <w:r w:rsidRPr="00905D6C">
        <w:rPr>
          <w:rFonts w:asciiTheme="minorHAnsi" w:hAnsiTheme="minorHAnsi" w:cstheme="minorHAnsi"/>
          <w:spacing w:val="-1"/>
        </w:rPr>
        <w:t>other</w:t>
      </w:r>
      <w:r w:rsidRPr="00905D6C">
        <w:rPr>
          <w:rFonts w:asciiTheme="minorHAnsi" w:hAnsiTheme="minorHAnsi" w:cstheme="minorHAnsi"/>
        </w:rPr>
        <w:t xml:space="preserve"> </w:t>
      </w:r>
      <w:r w:rsidRPr="00905D6C">
        <w:rPr>
          <w:rFonts w:asciiTheme="minorHAnsi" w:hAnsiTheme="minorHAnsi" w:cstheme="minorHAnsi"/>
          <w:spacing w:val="-1"/>
        </w:rPr>
        <w:t>dangerous</w:t>
      </w:r>
      <w:r w:rsidRPr="00905D6C">
        <w:rPr>
          <w:rFonts w:asciiTheme="minorHAnsi" w:hAnsiTheme="minorHAnsi" w:cstheme="minorHAnsi"/>
          <w:spacing w:val="1"/>
        </w:rPr>
        <w:t xml:space="preserve"> </w:t>
      </w:r>
      <w:r w:rsidRPr="00905D6C">
        <w:rPr>
          <w:rFonts w:asciiTheme="minorHAnsi" w:hAnsiTheme="minorHAnsi" w:cstheme="minorHAnsi"/>
          <w:spacing w:val="-1"/>
        </w:rPr>
        <w:t>objects</w:t>
      </w:r>
    </w:p>
    <w:p w14:paraId="19F1F199" w14:textId="4046AE5E" w:rsidR="00BD3B81" w:rsidRPr="00905D6C" w:rsidRDefault="00BA20EA" w:rsidP="001D761C">
      <w:pPr>
        <w:pStyle w:val="BodyText"/>
        <w:numPr>
          <w:ilvl w:val="1"/>
          <w:numId w:val="8"/>
        </w:numPr>
        <w:tabs>
          <w:tab w:val="left" w:pos="360"/>
        </w:tabs>
        <w:spacing w:line="276" w:lineRule="auto"/>
        <w:ind w:left="0" w:right="370" w:firstLine="0"/>
        <w:rPr>
          <w:rFonts w:asciiTheme="minorHAnsi" w:hAnsiTheme="minorHAnsi" w:cstheme="minorHAnsi"/>
        </w:rPr>
      </w:pPr>
      <w:r w:rsidRPr="00905D6C">
        <w:rPr>
          <w:rFonts w:asciiTheme="minorHAnsi" w:hAnsiTheme="minorHAnsi" w:cstheme="minorHAnsi"/>
        </w:rPr>
        <w:t>Use</w:t>
      </w:r>
      <w:r w:rsidRPr="00905D6C">
        <w:rPr>
          <w:rFonts w:asciiTheme="minorHAnsi" w:hAnsiTheme="minorHAnsi" w:cstheme="minorHAnsi"/>
          <w:spacing w:val="-2"/>
        </w:rPr>
        <w:t xml:space="preserve"> </w:t>
      </w:r>
      <w:r w:rsidRPr="00905D6C">
        <w:rPr>
          <w:rFonts w:asciiTheme="minorHAnsi" w:hAnsiTheme="minorHAnsi" w:cstheme="minorHAnsi"/>
        </w:rPr>
        <w:t>of any</w:t>
      </w:r>
      <w:r w:rsidRPr="00905D6C">
        <w:rPr>
          <w:rFonts w:asciiTheme="minorHAnsi" w:hAnsiTheme="minorHAnsi" w:cstheme="minorHAnsi"/>
          <w:spacing w:val="-5"/>
        </w:rPr>
        <w:t xml:space="preserve"> </w:t>
      </w:r>
      <w:r w:rsidRPr="00905D6C">
        <w:rPr>
          <w:rFonts w:asciiTheme="minorHAnsi" w:hAnsiTheme="minorHAnsi" w:cstheme="minorHAnsi"/>
          <w:spacing w:val="-1"/>
        </w:rPr>
        <w:t>item</w:t>
      </w:r>
      <w:r w:rsidRPr="00905D6C">
        <w:rPr>
          <w:rFonts w:asciiTheme="minorHAnsi" w:hAnsiTheme="minorHAnsi" w:cstheme="minorHAnsi"/>
        </w:rPr>
        <w:t xml:space="preserve"> outside</w:t>
      </w:r>
      <w:r w:rsidRPr="00905D6C">
        <w:rPr>
          <w:rFonts w:asciiTheme="minorHAnsi" w:hAnsiTheme="minorHAnsi" w:cstheme="minorHAnsi"/>
          <w:spacing w:val="1"/>
        </w:rPr>
        <w:t xml:space="preserve"> </w:t>
      </w:r>
      <w:r w:rsidRPr="00905D6C">
        <w:rPr>
          <w:rFonts w:asciiTheme="minorHAnsi" w:hAnsiTheme="minorHAnsi" w:cstheme="minorHAnsi"/>
        </w:rPr>
        <w:t xml:space="preserve">of its </w:t>
      </w:r>
      <w:r w:rsidRPr="00905D6C">
        <w:rPr>
          <w:rFonts w:asciiTheme="minorHAnsi" w:hAnsiTheme="minorHAnsi" w:cstheme="minorHAnsi"/>
          <w:spacing w:val="-1"/>
        </w:rPr>
        <w:t>intended</w:t>
      </w:r>
      <w:r w:rsidRPr="00905D6C">
        <w:rPr>
          <w:rFonts w:asciiTheme="minorHAnsi" w:hAnsiTheme="minorHAnsi" w:cstheme="minorHAnsi"/>
        </w:rPr>
        <w:t xml:space="preserve"> use</w:t>
      </w:r>
      <w:r w:rsidRPr="00905D6C">
        <w:rPr>
          <w:rFonts w:asciiTheme="minorHAnsi" w:hAnsiTheme="minorHAnsi" w:cstheme="minorHAnsi"/>
          <w:spacing w:val="-1"/>
        </w:rPr>
        <w:t xml:space="preserve"> (</w:t>
      </w:r>
      <w:r w:rsidR="00E408D9" w:rsidRPr="00905D6C">
        <w:rPr>
          <w:rFonts w:asciiTheme="minorHAnsi" w:hAnsiTheme="minorHAnsi" w:cstheme="minorHAnsi"/>
          <w:spacing w:val="-1"/>
        </w:rPr>
        <w:t>i.e.,</w:t>
      </w:r>
      <w:r w:rsidRPr="00905D6C">
        <w:rPr>
          <w:rFonts w:asciiTheme="minorHAnsi" w:hAnsiTheme="minorHAnsi" w:cstheme="minorHAnsi"/>
        </w:rPr>
        <w:t xml:space="preserve"> metal pipes, </w:t>
      </w:r>
      <w:r w:rsidRPr="00905D6C">
        <w:rPr>
          <w:rFonts w:asciiTheme="minorHAnsi" w:hAnsiTheme="minorHAnsi" w:cstheme="minorHAnsi"/>
          <w:spacing w:val="-1"/>
        </w:rPr>
        <w:t>razors,</w:t>
      </w:r>
      <w:r w:rsidRPr="00905D6C">
        <w:rPr>
          <w:rFonts w:asciiTheme="minorHAnsi" w:hAnsiTheme="minorHAnsi" w:cstheme="minorHAnsi"/>
        </w:rPr>
        <w:t xml:space="preserve"> </w:t>
      </w:r>
      <w:r w:rsidRPr="00905D6C">
        <w:rPr>
          <w:rFonts w:asciiTheme="minorHAnsi" w:hAnsiTheme="minorHAnsi" w:cstheme="minorHAnsi"/>
          <w:spacing w:val="-1"/>
        </w:rPr>
        <w:t>etc.)</w:t>
      </w:r>
      <w:r w:rsidRPr="00905D6C">
        <w:rPr>
          <w:rFonts w:asciiTheme="minorHAnsi" w:hAnsiTheme="minorHAnsi" w:cstheme="minorHAnsi"/>
        </w:rPr>
        <w:t xml:space="preserve"> for the</w:t>
      </w:r>
      <w:r w:rsidRPr="00905D6C">
        <w:rPr>
          <w:rFonts w:asciiTheme="minorHAnsi" w:hAnsiTheme="minorHAnsi" w:cstheme="minorHAnsi"/>
          <w:spacing w:val="-2"/>
        </w:rPr>
        <w:t xml:space="preserve"> </w:t>
      </w:r>
      <w:r w:rsidRPr="00905D6C">
        <w:rPr>
          <w:rFonts w:asciiTheme="minorHAnsi" w:hAnsiTheme="minorHAnsi" w:cstheme="minorHAnsi"/>
          <w:spacing w:val="-1"/>
        </w:rPr>
        <w:t>purpose</w:t>
      </w:r>
      <w:r w:rsidRPr="00905D6C">
        <w:rPr>
          <w:rFonts w:asciiTheme="minorHAnsi" w:hAnsiTheme="minorHAnsi" w:cstheme="minorHAnsi"/>
          <w:spacing w:val="63"/>
        </w:rPr>
        <w:t xml:space="preserve"> </w:t>
      </w:r>
      <w:r w:rsidRPr="00905D6C">
        <w:rPr>
          <w:rFonts w:asciiTheme="minorHAnsi" w:hAnsiTheme="minorHAnsi" w:cstheme="minorHAnsi"/>
        </w:rPr>
        <w:t xml:space="preserve">of </w:t>
      </w:r>
      <w:r w:rsidRPr="00905D6C">
        <w:rPr>
          <w:rFonts w:asciiTheme="minorHAnsi" w:hAnsiTheme="minorHAnsi" w:cstheme="minorHAnsi"/>
          <w:spacing w:val="-1"/>
        </w:rPr>
        <w:t>causing</w:t>
      </w:r>
      <w:r w:rsidRPr="00905D6C">
        <w:rPr>
          <w:rFonts w:asciiTheme="minorHAnsi" w:hAnsiTheme="minorHAnsi" w:cstheme="minorHAnsi"/>
          <w:spacing w:val="-3"/>
        </w:rPr>
        <w:t xml:space="preserve"> </w:t>
      </w:r>
      <w:r w:rsidRPr="00905D6C">
        <w:rPr>
          <w:rFonts w:asciiTheme="minorHAnsi" w:hAnsiTheme="minorHAnsi" w:cstheme="minorHAnsi"/>
          <w:spacing w:val="-1"/>
        </w:rPr>
        <w:t>harm</w:t>
      </w:r>
      <w:r w:rsidRPr="00905D6C">
        <w:rPr>
          <w:rFonts w:asciiTheme="minorHAnsi" w:hAnsiTheme="minorHAnsi" w:cstheme="minorHAnsi"/>
        </w:rPr>
        <w:t xml:space="preserve"> to self</w:t>
      </w:r>
      <w:r w:rsidRPr="00905D6C">
        <w:rPr>
          <w:rFonts w:asciiTheme="minorHAnsi" w:hAnsiTheme="minorHAnsi" w:cstheme="minorHAnsi"/>
          <w:spacing w:val="-1"/>
        </w:rPr>
        <w:t xml:space="preserve"> </w:t>
      </w:r>
      <w:r w:rsidRPr="00905D6C">
        <w:rPr>
          <w:rFonts w:asciiTheme="minorHAnsi" w:hAnsiTheme="minorHAnsi" w:cstheme="minorHAnsi"/>
          <w:spacing w:val="1"/>
        </w:rPr>
        <w:t>or</w:t>
      </w:r>
      <w:r w:rsidRPr="00905D6C">
        <w:rPr>
          <w:rFonts w:asciiTheme="minorHAnsi" w:hAnsiTheme="minorHAnsi" w:cstheme="minorHAnsi"/>
        </w:rPr>
        <w:t xml:space="preserve"> </w:t>
      </w:r>
      <w:r w:rsidRPr="00905D6C">
        <w:rPr>
          <w:rFonts w:asciiTheme="minorHAnsi" w:hAnsiTheme="minorHAnsi" w:cstheme="minorHAnsi"/>
          <w:spacing w:val="-1"/>
        </w:rPr>
        <w:t>others</w:t>
      </w:r>
      <w:r w:rsidRPr="00905D6C">
        <w:rPr>
          <w:rFonts w:asciiTheme="minorHAnsi" w:hAnsiTheme="minorHAnsi" w:cstheme="minorHAnsi"/>
        </w:rPr>
        <w:t xml:space="preserve"> is </w:t>
      </w:r>
      <w:r w:rsidRPr="00905D6C">
        <w:rPr>
          <w:rFonts w:asciiTheme="minorHAnsi" w:hAnsiTheme="minorHAnsi" w:cstheme="minorHAnsi"/>
          <w:spacing w:val="-1"/>
        </w:rPr>
        <w:t>prohibited.</w:t>
      </w:r>
    </w:p>
    <w:p w14:paraId="10170C9D" w14:textId="77777777" w:rsidR="00BD3B81" w:rsidRPr="00905D6C" w:rsidRDefault="00BA20EA" w:rsidP="003D77E8">
      <w:pPr>
        <w:pStyle w:val="Heading3"/>
        <w:rPr>
          <w:b/>
          <w:bCs/>
        </w:rPr>
      </w:pPr>
      <w:bookmarkStart w:id="97" w:name="_Toc146614043"/>
      <w:r w:rsidRPr="00905D6C">
        <w:rPr>
          <w:u w:color="000000"/>
        </w:rPr>
        <w:t>Exceptions:</w:t>
      </w:r>
      <w:bookmarkEnd w:id="97"/>
    </w:p>
    <w:p w14:paraId="5F4B954F" w14:textId="3AB85F07"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rPr>
        <w:t>staff</w:t>
      </w:r>
      <w:r w:rsidRPr="00905D6C">
        <w:rPr>
          <w:rFonts w:asciiTheme="minorHAnsi" w:hAnsiTheme="minorHAnsi" w:cstheme="minorHAnsi"/>
          <w:spacing w:val="-2"/>
        </w:rPr>
        <w:t xml:space="preserve"> </w:t>
      </w:r>
      <w:r w:rsidRPr="00905D6C">
        <w:rPr>
          <w:rFonts w:asciiTheme="minorHAnsi" w:hAnsiTheme="minorHAnsi" w:cstheme="minorHAnsi"/>
        </w:rPr>
        <w:t>or</w:t>
      </w:r>
      <w:r w:rsidRPr="00905D6C">
        <w:rPr>
          <w:rFonts w:asciiTheme="minorHAnsi" w:hAnsiTheme="minorHAnsi" w:cstheme="minorHAnsi"/>
          <w:spacing w:val="1"/>
        </w:rPr>
        <w:t xml:space="preserve"> </w:t>
      </w:r>
      <w:r w:rsidRPr="00905D6C">
        <w:rPr>
          <w:rFonts w:asciiTheme="minorHAnsi" w:hAnsiTheme="minorHAnsi" w:cstheme="minorHAnsi"/>
        </w:rPr>
        <w:t>faculty</w:t>
      </w:r>
      <w:r w:rsidRPr="00905D6C">
        <w:rPr>
          <w:rFonts w:asciiTheme="minorHAnsi" w:hAnsiTheme="minorHAnsi" w:cstheme="minorHAnsi"/>
          <w:spacing w:val="-2"/>
        </w:rPr>
        <w:t xml:space="preserve"> </w:t>
      </w:r>
      <w:r w:rsidRPr="00905D6C">
        <w:rPr>
          <w:rFonts w:asciiTheme="minorHAnsi" w:hAnsiTheme="minorHAnsi" w:cstheme="minorHAnsi"/>
        </w:rPr>
        <w:t>can be</w:t>
      </w:r>
      <w:r w:rsidRPr="00905D6C">
        <w:rPr>
          <w:rFonts w:asciiTheme="minorHAnsi" w:hAnsiTheme="minorHAnsi" w:cstheme="minorHAnsi"/>
          <w:spacing w:val="1"/>
        </w:rPr>
        <w:t xml:space="preserve"> </w:t>
      </w:r>
      <w:r w:rsidRPr="00905D6C">
        <w:rPr>
          <w:rFonts w:asciiTheme="minorHAnsi" w:hAnsiTheme="minorHAnsi" w:cstheme="minorHAnsi"/>
          <w:spacing w:val="-1"/>
        </w:rPr>
        <w:t>authorized</w:t>
      </w:r>
      <w:r w:rsidRPr="00905D6C">
        <w:rPr>
          <w:rFonts w:asciiTheme="minorHAnsi" w:hAnsiTheme="minorHAnsi" w:cstheme="minorHAnsi"/>
        </w:rPr>
        <w:t xml:space="preserve"> to </w:t>
      </w:r>
      <w:r w:rsidRPr="00905D6C">
        <w:rPr>
          <w:rFonts w:asciiTheme="minorHAnsi" w:hAnsiTheme="minorHAnsi" w:cstheme="minorHAnsi"/>
          <w:spacing w:val="-1"/>
        </w:rPr>
        <w:t>possess</w:t>
      </w:r>
      <w:r w:rsidRPr="00905D6C">
        <w:rPr>
          <w:rFonts w:asciiTheme="minorHAnsi" w:hAnsiTheme="minorHAnsi" w:cstheme="minorHAnsi"/>
        </w:rPr>
        <w:t xml:space="preserve"> a </w:t>
      </w:r>
      <w:r w:rsidRPr="00905D6C">
        <w:rPr>
          <w:rFonts w:asciiTheme="minorHAnsi" w:hAnsiTheme="minorHAnsi" w:cstheme="minorHAnsi"/>
          <w:spacing w:val="-1"/>
        </w:rPr>
        <w:t>specified</w:t>
      </w:r>
      <w:r w:rsidRPr="00905D6C">
        <w:rPr>
          <w:rFonts w:asciiTheme="minorHAnsi" w:hAnsiTheme="minorHAnsi" w:cstheme="minorHAnsi"/>
          <w:spacing w:val="2"/>
        </w:rPr>
        <w:t xml:space="preserve"> </w:t>
      </w:r>
      <w:r w:rsidRPr="00905D6C">
        <w:rPr>
          <w:rFonts w:asciiTheme="minorHAnsi" w:hAnsiTheme="minorHAnsi" w:cstheme="minorHAnsi"/>
          <w:spacing w:val="-1"/>
        </w:rPr>
        <w:t>weapon/dangerous</w:t>
      </w:r>
      <w:r w:rsidRPr="00905D6C">
        <w:rPr>
          <w:rFonts w:asciiTheme="minorHAnsi" w:hAnsiTheme="minorHAnsi" w:cstheme="minorHAnsi"/>
        </w:rPr>
        <w:t xml:space="preserve"> object for</w:t>
      </w:r>
      <w:r w:rsidRPr="00905D6C">
        <w:rPr>
          <w:rFonts w:asciiTheme="minorHAnsi" w:hAnsiTheme="minorHAnsi" w:cstheme="minorHAnsi"/>
          <w:spacing w:val="71"/>
        </w:rPr>
        <w:t xml:space="preserve"> </w:t>
      </w:r>
      <w:r w:rsidRPr="00905D6C">
        <w:rPr>
          <w:rFonts w:asciiTheme="minorHAnsi" w:hAnsiTheme="minorHAnsi" w:cstheme="minorHAnsi"/>
        </w:rPr>
        <w:t>use</w:t>
      </w:r>
      <w:r w:rsidRPr="00905D6C">
        <w:rPr>
          <w:rFonts w:asciiTheme="minorHAnsi" w:hAnsiTheme="minorHAnsi" w:cstheme="minorHAnsi"/>
          <w:spacing w:val="-1"/>
        </w:rPr>
        <w:t xml:space="preserve"> </w:t>
      </w:r>
      <w:r w:rsidRPr="00905D6C">
        <w:rPr>
          <w:rFonts w:asciiTheme="minorHAnsi" w:hAnsiTheme="minorHAnsi" w:cstheme="minorHAnsi"/>
        </w:rPr>
        <w:t xml:space="preserve">on </w:t>
      </w:r>
      <w:r w:rsidRPr="00905D6C">
        <w:rPr>
          <w:rFonts w:asciiTheme="minorHAnsi" w:hAnsiTheme="minorHAnsi" w:cstheme="minorHAnsi"/>
          <w:spacing w:val="-1"/>
        </w:rPr>
        <w:t>campus</w:t>
      </w:r>
      <w:r w:rsidRPr="00905D6C">
        <w:rPr>
          <w:rFonts w:asciiTheme="minorHAnsi" w:hAnsiTheme="minorHAnsi" w:cstheme="minorHAnsi"/>
        </w:rPr>
        <w:t xml:space="preserve"> </w:t>
      </w:r>
      <w:r w:rsidRPr="00905D6C">
        <w:rPr>
          <w:rFonts w:asciiTheme="minorHAnsi" w:hAnsiTheme="minorHAnsi" w:cstheme="minorHAnsi"/>
          <w:spacing w:val="1"/>
        </w:rPr>
        <w:t>only</w:t>
      </w:r>
      <w:r w:rsidRPr="00905D6C">
        <w:rPr>
          <w:rFonts w:asciiTheme="minorHAnsi" w:hAnsiTheme="minorHAnsi" w:cstheme="minorHAnsi"/>
          <w:spacing w:val="-5"/>
        </w:rPr>
        <w:t xml:space="preserve"> </w:t>
      </w:r>
      <w:r w:rsidRPr="00905D6C">
        <w:rPr>
          <w:rFonts w:asciiTheme="minorHAnsi" w:hAnsiTheme="minorHAnsi" w:cstheme="minorHAnsi"/>
        </w:rPr>
        <w:t xml:space="preserve">within the </w:t>
      </w:r>
      <w:r w:rsidRPr="00905D6C">
        <w:rPr>
          <w:rFonts w:asciiTheme="minorHAnsi" w:hAnsiTheme="minorHAnsi" w:cstheme="minorHAnsi"/>
          <w:spacing w:val="-1"/>
        </w:rPr>
        <w:t>procedural</w:t>
      </w:r>
      <w:r w:rsidRPr="00905D6C">
        <w:rPr>
          <w:rFonts w:asciiTheme="minorHAnsi" w:hAnsiTheme="minorHAnsi" w:cstheme="minorHAnsi"/>
          <w:spacing w:val="2"/>
        </w:rPr>
        <w:t xml:space="preserve"> </w:t>
      </w:r>
      <w:r w:rsidRPr="00905D6C">
        <w:rPr>
          <w:rFonts w:asciiTheme="minorHAnsi" w:hAnsiTheme="minorHAnsi" w:cstheme="minorHAnsi"/>
          <w:spacing w:val="-1"/>
        </w:rPr>
        <w:t>guidelines</w:t>
      </w:r>
      <w:r w:rsidRPr="00905D6C">
        <w:rPr>
          <w:rFonts w:asciiTheme="minorHAnsi" w:hAnsiTheme="minorHAnsi" w:cstheme="minorHAnsi"/>
        </w:rPr>
        <w:t xml:space="preserve"> of the</w:t>
      </w:r>
      <w:r w:rsidRPr="00905D6C">
        <w:rPr>
          <w:rFonts w:asciiTheme="minorHAnsi" w:hAnsiTheme="minorHAnsi" w:cstheme="minorHAnsi"/>
          <w:spacing w:val="-1"/>
        </w:rPr>
        <w:t xml:space="preserve"> </w:t>
      </w:r>
      <w:hyperlink r:id="rId38">
        <w:r w:rsidR="00C74BC2">
          <w:rPr>
            <w:rFonts w:asciiTheme="minorHAnsi" w:hAnsiTheme="minorHAnsi" w:cstheme="minorHAnsi"/>
            <w:color w:val="0000FF"/>
            <w:u w:val="single" w:color="0000FF"/>
          </w:rPr>
          <w:t>Weapons, Dangerous Materials, and Chemical Deterrents on Campus</w:t>
        </w:r>
      </w:hyperlink>
      <w:r w:rsidR="004525CC" w:rsidRPr="00905D6C">
        <w:rPr>
          <w:rFonts w:asciiTheme="minorHAnsi" w:hAnsiTheme="minorHAnsi" w:cstheme="minorHAnsi"/>
          <w:spacing w:val="-1"/>
        </w:rPr>
        <w:t xml:space="preserve"> </w:t>
      </w:r>
      <w:r w:rsidRPr="00905D6C">
        <w:rPr>
          <w:rFonts w:asciiTheme="minorHAnsi" w:hAnsiTheme="minorHAnsi" w:cstheme="minorHAnsi"/>
          <w:spacing w:val="-1"/>
        </w:rPr>
        <w:t>and</w:t>
      </w:r>
      <w:r w:rsidRPr="00905D6C">
        <w:rPr>
          <w:rFonts w:asciiTheme="minorHAnsi" w:hAnsiTheme="minorHAnsi" w:cstheme="minorHAnsi"/>
          <w:spacing w:val="4"/>
        </w:rPr>
        <w:t xml:space="preserve"> </w:t>
      </w:r>
      <w:r w:rsidRPr="00905D6C">
        <w:rPr>
          <w:rFonts w:asciiTheme="minorHAnsi" w:hAnsiTheme="minorHAnsi" w:cstheme="minorHAnsi"/>
          <w:spacing w:val="-1"/>
        </w:rPr>
        <w:t>as</w:t>
      </w:r>
      <w:r w:rsidRPr="00905D6C">
        <w:rPr>
          <w:rFonts w:asciiTheme="minorHAnsi" w:hAnsiTheme="minorHAnsi" w:cstheme="minorHAnsi"/>
          <w:spacing w:val="59"/>
        </w:rPr>
        <w:t xml:space="preserve"> </w:t>
      </w:r>
      <w:r w:rsidRPr="00905D6C">
        <w:rPr>
          <w:rFonts w:asciiTheme="minorHAnsi" w:hAnsiTheme="minorHAnsi" w:cstheme="minorHAnsi"/>
          <w:spacing w:val="-1"/>
        </w:rPr>
        <w:t>authorized</w:t>
      </w:r>
      <w:r w:rsidRPr="00905D6C">
        <w:rPr>
          <w:rFonts w:asciiTheme="minorHAnsi" w:hAnsiTheme="minorHAnsi" w:cstheme="minorHAnsi"/>
        </w:rPr>
        <w:t xml:space="preserve"> </w:t>
      </w:r>
      <w:r w:rsidRPr="00905D6C">
        <w:rPr>
          <w:rFonts w:asciiTheme="minorHAnsi" w:hAnsiTheme="minorHAnsi" w:cstheme="minorHAnsi"/>
          <w:spacing w:val="1"/>
        </w:rPr>
        <w:t>by</w:t>
      </w:r>
      <w:r w:rsidRPr="00905D6C">
        <w:rPr>
          <w:rFonts w:asciiTheme="minorHAnsi" w:hAnsiTheme="minorHAnsi" w:cstheme="minorHAnsi"/>
          <w:spacing w:val="-5"/>
        </w:rPr>
        <w:t xml:space="preserve"> </w:t>
      </w:r>
      <w:r w:rsidRPr="00905D6C">
        <w:rPr>
          <w:rFonts w:asciiTheme="minorHAnsi" w:hAnsiTheme="minorHAnsi" w:cstheme="minorHAnsi"/>
        </w:rPr>
        <w:t>the University</w:t>
      </w:r>
      <w:r w:rsidRPr="00905D6C">
        <w:rPr>
          <w:rFonts w:asciiTheme="minorHAnsi" w:hAnsiTheme="minorHAnsi" w:cstheme="minorHAnsi"/>
          <w:spacing w:val="-8"/>
        </w:rPr>
        <w:t xml:space="preserve"> </w:t>
      </w:r>
      <w:r w:rsidRPr="00905D6C">
        <w:rPr>
          <w:rFonts w:asciiTheme="minorHAnsi" w:hAnsiTheme="minorHAnsi" w:cstheme="minorHAnsi"/>
        </w:rPr>
        <w:t xml:space="preserve">President or </w:t>
      </w:r>
      <w:r w:rsidRPr="00905D6C">
        <w:rPr>
          <w:rFonts w:asciiTheme="minorHAnsi" w:hAnsiTheme="minorHAnsi" w:cstheme="minorHAnsi"/>
          <w:spacing w:val="-1"/>
        </w:rPr>
        <w:t>designee.</w:t>
      </w:r>
    </w:p>
    <w:p w14:paraId="6CA2D27A" w14:textId="77F00A16" w:rsidR="00BD3B81" w:rsidRPr="001059E1" w:rsidRDefault="00BA20EA" w:rsidP="001D761C">
      <w:pPr>
        <w:pStyle w:val="Heading1"/>
        <w:spacing w:before="0" w:line="276" w:lineRule="auto"/>
        <w:rPr>
          <w:b/>
          <w:bCs/>
        </w:rPr>
      </w:pPr>
      <w:bookmarkStart w:id="98" w:name="_Toc20749894"/>
      <w:bookmarkStart w:id="99" w:name="_Toc146614044"/>
      <w:r w:rsidRPr="001059E1">
        <w:rPr>
          <w:spacing w:val="-1"/>
        </w:rPr>
        <w:t>Security</w:t>
      </w:r>
      <w:r w:rsidRPr="001059E1">
        <w:rPr>
          <w:spacing w:val="1"/>
        </w:rPr>
        <w:t xml:space="preserve"> </w:t>
      </w:r>
      <w:r w:rsidRPr="001059E1">
        <w:t>Awareness</w:t>
      </w:r>
      <w:r w:rsidRPr="001059E1">
        <w:rPr>
          <w:spacing w:val="1"/>
        </w:rPr>
        <w:t xml:space="preserve"> </w:t>
      </w:r>
      <w:r w:rsidRPr="001059E1">
        <w:t>Programs</w:t>
      </w:r>
      <w:bookmarkEnd w:id="98"/>
      <w:bookmarkEnd w:id="99"/>
    </w:p>
    <w:p w14:paraId="466E4EB0" w14:textId="04A45510" w:rsidR="00BD3B81" w:rsidRPr="00905D6C" w:rsidRDefault="00BA20EA" w:rsidP="12323493">
      <w:pPr>
        <w:pStyle w:val="BodyText"/>
        <w:spacing w:line="276" w:lineRule="auto"/>
        <w:ind w:left="0" w:right="370"/>
        <w:rPr>
          <w:rFonts w:asciiTheme="minorHAnsi" w:hAnsiTheme="minorHAnsi"/>
        </w:rPr>
      </w:pPr>
      <w:r w:rsidRPr="12323493">
        <w:rPr>
          <w:rFonts w:asciiTheme="minorHAnsi" w:hAnsiTheme="minorHAnsi"/>
          <w:spacing w:val="-1"/>
        </w:rPr>
        <w:t>During</w:t>
      </w:r>
      <w:r w:rsidRPr="12323493">
        <w:rPr>
          <w:rFonts w:asciiTheme="minorHAnsi" w:hAnsiTheme="minorHAnsi"/>
          <w:spacing w:val="-2"/>
        </w:rPr>
        <w:t xml:space="preserve"> </w:t>
      </w:r>
      <w:r w:rsidRPr="12323493">
        <w:rPr>
          <w:rFonts w:asciiTheme="minorHAnsi" w:hAnsiTheme="minorHAnsi"/>
        </w:rPr>
        <w:t>orientation</w:t>
      </w:r>
      <w:r w:rsidR="00FB4426" w:rsidRPr="12323493">
        <w:rPr>
          <w:rFonts w:asciiTheme="minorHAnsi" w:hAnsiTheme="minorHAnsi"/>
        </w:rPr>
        <w:t xml:space="preserve"> week</w:t>
      </w:r>
      <w:r w:rsidRPr="12323493">
        <w:rPr>
          <w:rFonts w:asciiTheme="minorHAnsi" w:hAnsiTheme="minorHAnsi"/>
        </w:rPr>
        <w:t xml:space="preserve"> in </w:t>
      </w:r>
      <w:r w:rsidRPr="12323493">
        <w:rPr>
          <w:rFonts w:asciiTheme="minorHAnsi" w:hAnsiTheme="minorHAnsi"/>
          <w:spacing w:val="-1"/>
        </w:rPr>
        <w:t>August,</w:t>
      </w:r>
      <w:r w:rsidRPr="12323493">
        <w:rPr>
          <w:rFonts w:asciiTheme="minorHAnsi" w:hAnsiTheme="minorHAnsi"/>
        </w:rPr>
        <w:t xml:space="preserve"> students are</w:t>
      </w:r>
      <w:r w:rsidRPr="12323493">
        <w:rPr>
          <w:rFonts w:asciiTheme="minorHAnsi" w:hAnsiTheme="minorHAnsi"/>
          <w:spacing w:val="-1"/>
        </w:rPr>
        <w:t xml:space="preserve"> informed</w:t>
      </w:r>
      <w:r w:rsidRPr="12323493">
        <w:rPr>
          <w:rFonts w:asciiTheme="minorHAnsi" w:hAnsiTheme="minorHAnsi"/>
        </w:rPr>
        <w:t xml:space="preserve"> of </w:t>
      </w:r>
      <w:r w:rsidRPr="12323493">
        <w:rPr>
          <w:rFonts w:asciiTheme="minorHAnsi" w:hAnsiTheme="minorHAnsi"/>
          <w:spacing w:val="-1"/>
        </w:rPr>
        <w:t>services</w:t>
      </w:r>
      <w:r w:rsidRPr="12323493">
        <w:rPr>
          <w:rFonts w:asciiTheme="minorHAnsi" w:hAnsiTheme="minorHAnsi"/>
        </w:rPr>
        <w:t xml:space="preserve"> </w:t>
      </w:r>
      <w:r w:rsidRPr="12323493">
        <w:rPr>
          <w:rFonts w:asciiTheme="minorHAnsi" w:hAnsiTheme="minorHAnsi"/>
          <w:spacing w:val="-1"/>
        </w:rPr>
        <w:t>offered</w:t>
      </w:r>
      <w:r w:rsidRPr="12323493">
        <w:rPr>
          <w:rFonts w:asciiTheme="minorHAnsi" w:hAnsiTheme="minorHAnsi"/>
        </w:rPr>
        <w:t xml:space="preserve"> </w:t>
      </w:r>
      <w:r w:rsidRPr="12323493">
        <w:rPr>
          <w:rFonts w:asciiTheme="minorHAnsi" w:hAnsiTheme="minorHAnsi"/>
          <w:spacing w:val="2"/>
        </w:rPr>
        <w:t>by</w:t>
      </w:r>
      <w:r w:rsidRPr="12323493">
        <w:rPr>
          <w:rFonts w:asciiTheme="minorHAnsi" w:hAnsiTheme="minorHAnsi"/>
          <w:spacing w:val="-5"/>
        </w:rPr>
        <w:t xml:space="preserve"> </w:t>
      </w:r>
      <w:r w:rsidR="312F384C" w:rsidRPr="12323493">
        <w:rPr>
          <w:rFonts w:asciiTheme="minorHAnsi" w:hAnsiTheme="minorHAnsi"/>
        </w:rPr>
        <w:t>the Office</w:t>
      </w:r>
      <w:r w:rsidR="006D512D" w:rsidRPr="12323493">
        <w:rPr>
          <w:rFonts w:asciiTheme="minorHAnsi" w:hAnsiTheme="minorHAnsi"/>
        </w:rPr>
        <w:t xml:space="preserve"> of Campus Security</w:t>
      </w:r>
      <w:r w:rsidRPr="12323493">
        <w:rPr>
          <w:rFonts w:asciiTheme="minorHAnsi" w:hAnsiTheme="minorHAnsi"/>
        </w:rPr>
        <w:t xml:space="preserve">. </w:t>
      </w:r>
      <w:r w:rsidR="5152C9D1" w:rsidRPr="12323493">
        <w:rPr>
          <w:rFonts w:asciiTheme="minorHAnsi" w:hAnsiTheme="minorHAnsi"/>
        </w:rPr>
        <w:t>The Office</w:t>
      </w:r>
      <w:r w:rsidR="006D512D" w:rsidRPr="12323493">
        <w:rPr>
          <w:rFonts w:asciiTheme="minorHAnsi" w:hAnsiTheme="minorHAnsi"/>
          <w:spacing w:val="-1"/>
        </w:rPr>
        <w:t xml:space="preserve"> of Campus Security</w:t>
      </w:r>
      <w:r w:rsidRPr="12323493">
        <w:rPr>
          <w:rFonts w:asciiTheme="minorHAnsi" w:hAnsiTheme="minorHAnsi"/>
        </w:rPr>
        <w:t xml:space="preserve"> </w:t>
      </w:r>
      <w:r w:rsidRPr="12323493">
        <w:rPr>
          <w:rFonts w:asciiTheme="minorHAnsi" w:hAnsiTheme="minorHAnsi"/>
          <w:spacing w:val="-1"/>
        </w:rPr>
        <w:t>addresses</w:t>
      </w:r>
      <w:r w:rsidRPr="12323493">
        <w:rPr>
          <w:rFonts w:asciiTheme="minorHAnsi" w:hAnsiTheme="minorHAnsi"/>
          <w:spacing w:val="1"/>
        </w:rPr>
        <w:t xml:space="preserve"> </w:t>
      </w:r>
      <w:r w:rsidRPr="12323493">
        <w:rPr>
          <w:rFonts w:asciiTheme="minorHAnsi" w:hAnsiTheme="minorHAnsi"/>
        </w:rPr>
        <w:t>a</w:t>
      </w:r>
      <w:r w:rsidRPr="12323493">
        <w:rPr>
          <w:rFonts w:asciiTheme="minorHAnsi" w:hAnsiTheme="minorHAnsi"/>
          <w:spacing w:val="1"/>
        </w:rPr>
        <w:t xml:space="preserve"> </w:t>
      </w:r>
      <w:r w:rsidRPr="12323493">
        <w:rPr>
          <w:rFonts w:asciiTheme="minorHAnsi" w:hAnsiTheme="minorHAnsi"/>
        </w:rPr>
        <w:t>variety</w:t>
      </w:r>
      <w:r w:rsidRPr="12323493">
        <w:rPr>
          <w:rFonts w:asciiTheme="minorHAnsi" w:hAnsiTheme="minorHAnsi"/>
          <w:spacing w:val="-5"/>
        </w:rPr>
        <w:t xml:space="preserve"> </w:t>
      </w:r>
      <w:r w:rsidRPr="12323493">
        <w:rPr>
          <w:rFonts w:asciiTheme="minorHAnsi" w:hAnsiTheme="minorHAnsi"/>
        </w:rPr>
        <w:t>of safety</w:t>
      </w:r>
      <w:r w:rsidRPr="12323493">
        <w:rPr>
          <w:rFonts w:asciiTheme="minorHAnsi" w:hAnsiTheme="minorHAnsi"/>
          <w:spacing w:val="-5"/>
        </w:rPr>
        <w:t xml:space="preserve"> </w:t>
      </w:r>
      <w:r w:rsidRPr="12323493">
        <w:rPr>
          <w:rFonts w:asciiTheme="minorHAnsi" w:hAnsiTheme="minorHAnsi"/>
          <w:spacing w:val="-1"/>
        </w:rPr>
        <w:t>issues</w:t>
      </w:r>
      <w:r w:rsidRPr="12323493">
        <w:rPr>
          <w:rFonts w:asciiTheme="minorHAnsi" w:hAnsiTheme="minorHAnsi"/>
          <w:spacing w:val="2"/>
        </w:rPr>
        <w:t xml:space="preserve"> </w:t>
      </w:r>
      <w:r w:rsidRPr="12323493">
        <w:rPr>
          <w:rFonts w:asciiTheme="minorHAnsi" w:hAnsiTheme="minorHAnsi"/>
        </w:rPr>
        <w:t>includ</w:t>
      </w:r>
      <w:r w:rsidR="000C403B" w:rsidRPr="12323493">
        <w:rPr>
          <w:rFonts w:asciiTheme="minorHAnsi" w:hAnsiTheme="minorHAnsi"/>
        </w:rPr>
        <w:t xml:space="preserve">ing </w:t>
      </w:r>
      <w:r w:rsidRPr="12323493">
        <w:rPr>
          <w:rFonts w:asciiTheme="minorHAnsi" w:hAnsiTheme="minorHAnsi"/>
        </w:rPr>
        <w:t xml:space="preserve">but </w:t>
      </w:r>
      <w:r w:rsidRPr="12323493">
        <w:rPr>
          <w:rFonts w:asciiTheme="minorHAnsi" w:hAnsiTheme="minorHAnsi"/>
          <w:spacing w:val="-1"/>
        </w:rPr>
        <w:t xml:space="preserve">are </w:t>
      </w:r>
      <w:r w:rsidRPr="12323493">
        <w:rPr>
          <w:rFonts w:asciiTheme="minorHAnsi" w:hAnsiTheme="minorHAnsi"/>
        </w:rPr>
        <w:t xml:space="preserve">not </w:t>
      </w:r>
      <w:r w:rsidRPr="12323493">
        <w:rPr>
          <w:rFonts w:asciiTheme="minorHAnsi" w:hAnsiTheme="minorHAnsi"/>
          <w:spacing w:val="-1"/>
        </w:rPr>
        <w:t>limited</w:t>
      </w:r>
      <w:r w:rsidRPr="12323493">
        <w:rPr>
          <w:rFonts w:asciiTheme="minorHAnsi" w:hAnsiTheme="minorHAnsi"/>
        </w:rPr>
        <w:t xml:space="preserve"> to, </w:t>
      </w:r>
      <w:r w:rsidR="00FB4426" w:rsidRPr="12323493">
        <w:rPr>
          <w:rFonts w:asciiTheme="minorHAnsi" w:hAnsiTheme="minorHAnsi"/>
        </w:rPr>
        <w:t xml:space="preserve">Active Shooter Response training, </w:t>
      </w:r>
      <w:r w:rsidRPr="12323493">
        <w:rPr>
          <w:rFonts w:asciiTheme="minorHAnsi" w:hAnsiTheme="minorHAnsi"/>
          <w:spacing w:val="-1"/>
        </w:rPr>
        <w:t>personal</w:t>
      </w:r>
      <w:r w:rsidRPr="12323493">
        <w:rPr>
          <w:rFonts w:asciiTheme="minorHAnsi" w:hAnsiTheme="minorHAnsi"/>
        </w:rPr>
        <w:t xml:space="preserve"> safety,</w:t>
      </w:r>
      <w:r w:rsidR="000719EC" w:rsidRPr="12323493">
        <w:rPr>
          <w:rFonts w:asciiTheme="minorHAnsi" w:hAnsiTheme="minorHAnsi"/>
          <w:spacing w:val="73"/>
        </w:rPr>
        <w:t xml:space="preserve"> </w:t>
      </w:r>
      <w:r w:rsidRPr="12323493">
        <w:rPr>
          <w:rFonts w:asciiTheme="minorHAnsi" w:hAnsiTheme="minorHAnsi"/>
          <w:spacing w:val="-1"/>
        </w:rPr>
        <w:t>protection</w:t>
      </w:r>
      <w:r w:rsidRPr="12323493">
        <w:rPr>
          <w:rFonts w:asciiTheme="minorHAnsi" w:hAnsiTheme="minorHAnsi"/>
        </w:rPr>
        <w:t xml:space="preserve"> of</w:t>
      </w:r>
      <w:r w:rsidRPr="12323493">
        <w:rPr>
          <w:rFonts w:asciiTheme="minorHAnsi" w:hAnsiTheme="minorHAnsi"/>
          <w:spacing w:val="-1"/>
        </w:rPr>
        <w:t xml:space="preserve"> property,</w:t>
      </w:r>
      <w:r w:rsidRPr="12323493">
        <w:rPr>
          <w:rFonts w:asciiTheme="minorHAnsi" w:hAnsiTheme="minorHAnsi"/>
        </w:rPr>
        <w:t xml:space="preserve"> how </w:t>
      </w:r>
      <w:r w:rsidR="00BA64FB" w:rsidRPr="12323493">
        <w:rPr>
          <w:rFonts w:asciiTheme="minorHAnsi" w:hAnsiTheme="minorHAnsi"/>
        </w:rPr>
        <w:t>Campus Security</w:t>
      </w:r>
      <w:r w:rsidRPr="12323493">
        <w:rPr>
          <w:rFonts w:asciiTheme="minorHAnsi" w:hAnsiTheme="minorHAnsi"/>
          <w:spacing w:val="-5"/>
        </w:rPr>
        <w:t xml:space="preserve"> </w:t>
      </w:r>
      <w:r w:rsidRPr="12323493">
        <w:rPr>
          <w:rFonts w:asciiTheme="minorHAnsi" w:hAnsiTheme="minorHAnsi"/>
        </w:rPr>
        <w:t xml:space="preserve">patrols the </w:t>
      </w:r>
      <w:r w:rsidRPr="12323493">
        <w:rPr>
          <w:rFonts w:asciiTheme="minorHAnsi" w:hAnsiTheme="minorHAnsi"/>
          <w:spacing w:val="-1"/>
        </w:rPr>
        <w:t>campus,</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what security</w:t>
      </w:r>
      <w:r w:rsidRPr="12323493">
        <w:rPr>
          <w:rFonts w:asciiTheme="minorHAnsi" w:hAnsiTheme="minorHAnsi"/>
          <w:spacing w:val="-5"/>
        </w:rPr>
        <w:t xml:space="preserve"> </w:t>
      </w:r>
      <w:r w:rsidRPr="12323493">
        <w:rPr>
          <w:rFonts w:asciiTheme="minorHAnsi" w:hAnsiTheme="minorHAnsi"/>
          <w:spacing w:val="-1"/>
        </w:rPr>
        <w:t>systems</w:t>
      </w:r>
      <w:r w:rsidRPr="12323493">
        <w:rPr>
          <w:rFonts w:asciiTheme="minorHAnsi" w:hAnsiTheme="minorHAnsi"/>
        </w:rPr>
        <w:t xml:space="preserve"> </w:t>
      </w:r>
      <w:r w:rsidRPr="12323493">
        <w:rPr>
          <w:rFonts w:asciiTheme="minorHAnsi" w:hAnsiTheme="minorHAnsi"/>
          <w:spacing w:val="-1"/>
        </w:rPr>
        <w:t>are</w:t>
      </w:r>
      <w:r w:rsidR="00FB4426" w:rsidRPr="12323493">
        <w:rPr>
          <w:rFonts w:asciiTheme="minorHAnsi" w:hAnsiTheme="minorHAnsi"/>
          <w:spacing w:val="-1"/>
        </w:rPr>
        <w:t xml:space="preserve"> </w:t>
      </w:r>
      <w:r w:rsidRPr="12323493">
        <w:rPr>
          <w:rFonts w:asciiTheme="minorHAnsi" w:hAnsiTheme="minorHAnsi"/>
          <w:spacing w:val="-1"/>
        </w:rPr>
        <w:t>available</w:t>
      </w:r>
      <w:r w:rsidRPr="12323493">
        <w:rPr>
          <w:rFonts w:asciiTheme="minorHAnsi" w:hAnsiTheme="minorHAnsi"/>
        </w:rPr>
        <w:t xml:space="preserve"> to </w:t>
      </w:r>
      <w:r w:rsidR="00BA64FB" w:rsidRPr="12323493">
        <w:rPr>
          <w:rFonts w:asciiTheme="minorHAnsi" w:hAnsiTheme="minorHAnsi"/>
          <w:spacing w:val="-1"/>
        </w:rPr>
        <w:t>Campus Security</w:t>
      </w:r>
      <w:r w:rsidRPr="12323493">
        <w:rPr>
          <w:rFonts w:asciiTheme="minorHAnsi" w:hAnsiTheme="minorHAnsi"/>
          <w:spacing w:val="-5"/>
        </w:rPr>
        <w:t xml:space="preserve"> </w:t>
      </w:r>
      <w:r w:rsidRPr="12323493">
        <w:rPr>
          <w:rFonts w:asciiTheme="minorHAnsi" w:hAnsiTheme="minorHAnsi"/>
          <w:spacing w:val="-1"/>
        </w:rPr>
        <w:t>personnel</w:t>
      </w:r>
      <w:r w:rsidRPr="12323493">
        <w:rPr>
          <w:rFonts w:asciiTheme="minorHAnsi" w:hAnsiTheme="minorHAnsi"/>
        </w:rPr>
        <w:t xml:space="preserve"> (</w:t>
      </w:r>
      <w:r w:rsidR="00E408D9" w:rsidRPr="12323493">
        <w:rPr>
          <w:rFonts w:asciiTheme="minorHAnsi" w:hAnsiTheme="minorHAnsi"/>
        </w:rPr>
        <w:t>i.e.,</w:t>
      </w:r>
      <w:r w:rsidRPr="12323493">
        <w:rPr>
          <w:rFonts w:asciiTheme="minorHAnsi" w:hAnsiTheme="minorHAnsi"/>
        </w:rPr>
        <w:t xml:space="preserve"> cameras, </w:t>
      </w:r>
      <w:r w:rsidRPr="12323493">
        <w:rPr>
          <w:rFonts w:asciiTheme="minorHAnsi" w:hAnsiTheme="minorHAnsi"/>
          <w:spacing w:val="-1"/>
        </w:rPr>
        <w:t>alarms,</w:t>
      </w:r>
      <w:r w:rsidRPr="12323493">
        <w:rPr>
          <w:rFonts w:asciiTheme="minorHAnsi" w:hAnsiTheme="minorHAnsi"/>
          <w:spacing w:val="1"/>
        </w:rPr>
        <w:t xml:space="preserve"> </w:t>
      </w:r>
      <w:r w:rsidRPr="12323493">
        <w:rPr>
          <w:rFonts w:asciiTheme="minorHAnsi" w:hAnsiTheme="minorHAnsi"/>
          <w:spacing w:val="-1"/>
        </w:rPr>
        <w:t>etc.</w:t>
      </w:r>
      <w:r w:rsidR="000C403B" w:rsidRPr="12323493">
        <w:rPr>
          <w:rFonts w:asciiTheme="minorHAnsi" w:hAnsiTheme="minorHAnsi"/>
          <w:spacing w:val="-1"/>
        </w:rPr>
        <w:t>).</w:t>
      </w:r>
    </w:p>
    <w:p w14:paraId="10CD9B8B" w14:textId="77777777" w:rsidR="00BD3B81" w:rsidRPr="001059E1" w:rsidRDefault="00BA20EA" w:rsidP="003D77E8">
      <w:pPr>
        <w:pStyle w:val="Heading2"/>
        <w:rPr>
          <w:b/>
          <w:bCs/>
        </w:rPr>
      </w:pPr>
      <w:bookmarkStart w:id="100" w:name="_Toc20749895"/>
      <w:bookmarkStart w:id="101" w:name="_Toc146614045"/>
      <w:r w:rsidRPr="001059E1">
        <w:t>Crime</w:t>
      </w:r>
      <w:r w:rsidRPr="001059E1">
        <w:rPr>
          <w:spacing w:val="-2"/>
        </w:rPr>
        <w:t xml:space="preserve"> </w:t>
      </w:r>
      <w:r w:rsidRPr="001059E1">
        <w:t>Prevention</w:t>
      </w:r>
      <w:r w:rsidRPr="001059E1">
        <w:rPr>
          <w:spacing w:val="-4"/>
        </w:rPr>
        <w:t xml:space="preserve"> </w:t>
      </w:r>
      <w:r w:rsidRPr="001059E1">
        <w:t>Programs</w:t>
      </w:r>
      <w:bookmarkEnd w:id="100"/>
      <w:bookmarkEnd w:id="101"/>
    </w:p>
    <w:p w14:paraId="1D56B253" w14:textId="0DE0D807" w:rsidR="00BD3B81" w:rsidRPr="00905D6C" w:rsidRDefault="00062AC6" w:rsidP="12323493">
      <w:pPr>
        <w:pStyle w:val="BodyText"/>
        <w:spacing w:line="276" w:lineRule="auto"/>
        <w:ind w:left="0" w:right="370"/>
        <w:rPr>
          <w:rFonts w:asciiTheme="minorHAnsi" w:hAnsiTheme="minorHAnsi"/>
        </w:rPr>
      </w:pPr>
      <w:r w:rsidRPr="12323493">
        <w:rPr>
          <w:rFonts w:asciiTheme="minorHAnsi" w:hAnsiTheme="minorHAnsi"/>
        </w:rPr>
        <w:t>WesternU</w:t>
      </w:r>
      <w:r w:rsidR="000C403B" w:rsidRPr="12323493">
        <w:rPr>
          <w:rFonts w:asciiTheme="minorHAnsi" w:hAnsiTheme="minorHAnsi"/>
        </w:rPr>
        <w:t xml:space="preserve"> </w:t>
      </w:r>
      <w:r w:rsidR="00DF2276" w:rsidRPr="12323493">
        <w:rPr>
          <w:rFonts w:asciiTheme="minorHAnsi" w:hAnsiTheme="minorHAnsi"/>
        </w:rPr>
        <w:t>ha</w:t>
      </w:r>
      <w:r w:rsidR="00DF2276" w:rsidRPr="12323493">
        <w:rPr>
          <w:rFonts w:asciiTheme="minorHAnsi" w:hAnsiTheme="minorHAnsi"/>
          <w:spacing w:val="-1"/>
        </w:rPr>
        <w:t>s</w:t>
      </w:r>
      <w:r w:rsidR="00DF2276" w:rsidRPr="12323493">
        <w:rPr>
          <w:rFonts w:asciiTheme="minorHAnsi" w:hAnsiTheme="minorHAnsi"/>
        </w:rPr>
        <w:t xml:space="preserve"> </w:t>
      </w:r>
      <w:r w:rsidR="00BA20EA" w:rsidRPr="12323493">
        <w:rPr>
          <w:rFonts w:asciiTheme="minorHAnsi" w:hAnsiTheme="minorHAnsi"/>
          <w:spacing w:val="-1"/>
        </w:rPr>
        <w:t>several</w:t>
      </w:r>
      <w:r w:rsidR="00BA20EA" w:rsidRPr="12323493">
        <w:rPr>
          <w:rFonts w:asciiTheme="minorHAnsi" w:hAnsiTheme="minorHAnsi"/>
        </w:rPr>
        <w:t xml:space="preserve"> crime</w:t>
      </w:r>
      <w:r w:rsidR="00BA20EA" w:rsidRPr="12323493">
        <w:rPr>
          <w:rFonts w:asciiTheme="minorHAnsi" w:hAnsiTheme="minorHAnsi"/>
          <w:spacing w:val="-1"/>
        </w:rPr>
        <w:t xml:space="preserve"> prevention</w:t>
      </w:r>
      <w:r w:rsidR="00BA20EA" w:rsidRPr="12323493">
        <w:rPr>
          <w:rFonts w:asciiTheme="minorHAnsi" w:hAnsiTheme="minorHAnsi"/>
        </w:rPr>
        <w:t xml:space="preserve"> </w:t>
      </w:r>
      <w:r w:rsidR="00BA20EA" w:rsidRPr="12323493">
        <w:rPr>
          <w:rFonts w:asciiTheme="minorHAnsi" w:hAnsiTheme="minorHAnsi"/>
          <w:spacing w:val="-1"/>
        </w:rPr>
        <w:t>programs</w:t>
      </w:r>
      <w:r w:rsidR="00BA20EA" w:rsidRPr="12323493">
        <w:rPr>
          <w:rFonts w:asciiTheme="minorHAnsi" w:hAnsiTheme="minorHAnsi"/>
        </w:rPr>
        <w:t xml:space="preserve"> </w:t>
      </w:r>
      <w:r w:rsidR="00BA20EA" w:rsidRPr="12323493">
        <w:rPr>
          <w:rFonts w:asciiTheme="minorHAnsi" w:hAnsiTheme="minorHAnsi"/>
          <w:spacing w:val="-1"/>
        </w:rPr>
        <w:t>available</w:t>
      </w:r>
      <w:r w:rsidR="00BA20EA" w:rsidRPr="12323493">
        <w:rPr>
          <w:rFonts w:asciiTheme="minorHAnsi" w:hAnsiTheme="minorHAnsi"/>
        </w:rPr>
        <w:t xml:space="preserve"> </w:t>
      </w:r>
      <w:r w:rsidR="00DF2276" w:rsidRPr="12323493">
        <w:rPr>
          <w:rFonts w:asciiTheme="minorHAnsi" w:hAnsiTheme="minorHAnsi"/>
        </w:rPr>
        <w:t>for</w:t>
      </w:r>
      <w:r w:rsidR="00BA20EA" w:rsidRPr="12323493">
        <w:rPr>
          <w:rFonts w:asciiTheme="minorHAnsi" w:hAnsiTheme="minorHAnsi"/>
        </w:rPr>
        <w:t xml:space="preserve"> students and </w:t>
      </w:r>
      <w:r w:rsidR="00BA20EA" w:rsidRPr="12323493">
        <w:rPr>
          <w:rFonts w:asciiTheme="minorHAnsi" w:hAnsiTheme="minorHAnsi"/>
          <w:spacing w:val="-1"/>
        </w:rPr>
        <w:t>staff.</w:t>
      </w:r>
      <w:r w:rsidR="00DF2276" w:rsidRPr="12323493">
        <w:rPr>
          <w:rFonts w:asciiTheme="minorHAnsi" w:hAnsiTheme="minorHAnsi"/>
          <w:spacing w:val="-1"/>
        </w:rPr>
        <w:t xml:space="preserve"> </w:t>
      </w:r>
      <w:r w:rsidR="004337AF">
        <w:t xml:space="preserve">The </w:t>
      </w:r>
      <w:hyperlink r:id="rId39">
        <w:r w:rsidR="1FADC684" w:rsidRPr="12323493">
          <w:rPr>
            <w:rStyle w:val="Hyperlink"/>
            <w:rFonts w:asciiTheme="minorHAnsi" w:hAnsiTheme="minorHAnsi"/>
          </w:rPr>
          <w:t>SafeZone</w:t>
        </w:r>
      </w:hyperlink>
      <w:r w:rsidR="00B51231" w:rsidRPr="12323493">
        <w:rPr>
          <w:rStyle w:val="Hyperlink"/>
          <w:rFonts w:asciiTheme="minorHAnsi" w:hAnsiTheme="minorHAnsi"/>
          <w:spacing w:val="-1"/>
        </w:rPr>
        <w:t xml:space="preserve"> </w:t>
      </w:r>
      <w:r w:rsidR="00BA20EA" w:rsidRPr="12323493">
        <w:rPr>
          <w:rFonts w:asciiTheme="minorHAnsi" w:hAnsiTheme="minorHAnsi"/>
          <w:spacing w:val="-1"/>
        </w:rPr>
        <w:t>app</w:t>
      </w:r>
      <w:r w:rsidR="00BA20EA" w:rsidRPr="12323493">
        <w:rPr>
          <w:rFonts w:asciiTheme="minorHAnsi" w:hAnsiTheme="minorHAnsi"/>
        </w:rPr>
        <w:t xml:space="preserve"> technology</w:t>
      </w:r>
      <w:r w:rsidR="00BA20EA" w:rsidRPr="12323493">
        <w:rPr>
          <w:rFonts w:asciiTheme="minorHAnsi" w:hAnsiTheme="minorHAnsi"/>
          <w:spacing w:val="-3"/>
        </w:rPr>
        <w:t xml:space="preserve"> </w:t>
      </w:r>
      <w:r w:rsidR="00BA20EA" w:rsidRPr="12323493">
        <w:rPr>
          <w:rFonts w:asciiTheme="minorHAnsi" w:hAnsiTheme="minorHAnsi"/>
          <w:spacing w:val="-1"/>
        </w:rPr>
        <w:t>empowers</w:t>
      </w:r>
      <w:r w:rsidR="00BA20EA" w:rsidRPr="12323493">
        <w:rPr>
          <w:rFonts w:asciiTheme="minorHAnsi" w:hAnsiTheme="minorHAnsi"/>
        </w:rPr>
        <w:t xml:space="preserve"> </w:t>
      </w:r>
      <w:r w:rsidR="00BA20EA" w:rsidRPr="12323493">
        <w:rPr>
          <w:rFonts w:asciiTheme="minorHAnsi" w:hAnsiTheme="minorHAnsi"/>
          <w:spacing w:val="-1"/>
        </w:rPr>
        <w:t>effective safety-related</w:t>
      </w:r>
      <w:r w:rsidR="00BA20EA" w:rsidRPr="12323493">
        <w:rPr>
          <w:rFonts w:asciiTheme="minorHAnsi" w:hAnsiTheme="minorHAnsi"/>
          <w:spacing w:val="2"/>
        </w:rPr>
        <w:t xml:space="preserve"> </w:t>
      </w:r>
      <w:r w:rsidR="00BA20EA" w:rsidRPr="12323493">
        <w:rPr>
          <w:rFonts w:asciiTheme="minorHAnsi" w:hAnsiTheme="minorHAnsi"/>
          <w:spacing w:val="-1"/>
        </w:rPr>
        <w:t>communication</w:t>
      </w:r>
      <w:r w:rsidR="00BA20EA" w:rsidRPr="12323493">
        <w:rPr>
          <w:rFonts w:asciiTheme="minorHAnsi" w:hAnsiTheme="minorHAnsi"/>
        </w:rPr>
        <w:t xml:space="preserve"> via a</w:t>
      </w:r>
      <w:r w:rsidR="00BA20EA" w:rsidRPr="12323493">
        <w:rPr>
          <w:rFonts w:asciiTheme="minorHAnsi" w:hAnsiTheme="minorHAnsi"/>
          <w:spacing w:val="-2"/>
        </w:rPr>
        <w:t xml:space="preserve"> </w:t>
      </w:r>
      <w:r w:rsidR="00BA20EA" w:rsidRPr="12323493">
        <w:rPr>
          <w:rFonts w:asciiTheme="minorHAnsi" w:hAnsiTheme="minorHAnsi"/>
          <w:spacing w:val="-1"/>
        </w:rPr>
        <w:t>campus</w:t>
      </w:r>
      <w:r w:rsidR="00225AB5" w:rsidRPr="12323493">
        <w:rPr>
          <w:rFonts w:asciiTheme="minorHAnsi" w:hAnsiTheme="minorHAnsi"/>
          <w:spacing w:val="-1"/>
        </w:rPr>
        <w:t xml:space="preserve"> </w:t>
      </w:r>
      <w:r w:rsidR="00BA20EA" w:rsidRPr="12323493">
        <w:rPr>
          <w:rFonts w:asciiTheme="minorHAnsi" w:hAnsiTheme="minorHAnsi"/>
        </w:rPr>
        <w:t>safety</w:t>
      </w:r>
      <w:r w:rsidR="00BA20EA" w:rsidRPr="12323493">
        <w:rPr>
          <w:rFonts w:asciiTheme="minorHAnsi" w:hAnsiTheme="minorHAnsi"/>
          <w:spacing w:val="-5"/>
        </w:rPr>
        <w:t xml:space="preserve"> </w:t>
      </w:r>
      <w:r w:rsidR="00BA20EA" w:rsidRPr="12323493">
        <w:rPr>
          <w:rFonts w:asciiTheme="minorHAnsi" w:hAnsiTheme="minorHAnsi"/>
          <w:spacing w:val="-1"/>
        </w:rPr>
        <w:t>app</w:t>
      </w:r>
      <w:r w:rsidR="00BA20EA" w:rsidRPr="12323493">
        <w:rPr>
          <w:rFonts w:asciiTheme="minorHAnsi" w:hAnsiTheme="minorHAnsi"/>
        </w:rPr>
        <w:t xml:space="preserve"> </w:t>
      </w:r>
      <w:r w:rsidR="00BA20EA" w:rsidRPr="12323493">
        <w:rPr>
          <w:rFonts w:asciiTheme="minorHAnsi" w:hAnsiTheme="minorHAnsi"/>
          <w:spacing w:val="-1"/>
        </w:rPr>
        <w:t>linked</w:t>
      </w:r>
      <w:r w:rsidR="00BA20EA" w:rsidRPr="12323493">
        <w:rPr>
          <w:rFonts w:asciiTheme="minorHAnsi" w:hAnsiTheme="minorHAnsi"/>
        </w:rPr>
        <w:t xml:space="preserve"> to a</w:t>
      </w:r>
      <w:r w:rsidR="00BA20EA" w:rsidRPr="12323493">
        <w:rPr>
          <w:rFonts w:asciiTheme="minorHAnsi" w:hAnsiTheme="minorHAnsi"/>
          <w:spacing w:val="2"/>
        </w:rPr>
        <w:t xml:space="preserve"> </w:t>
      </w:r>
      <w:r w:rsidR="00BA20EA" w:rsidRPr="12323493">
        <w:rPr>
          <w:rFonts w:asciiTheme="minorHAnsi" w:hAnsiTheme="minorHAnsi"/>
          <w:spacing w:val="-1"/>
        </w:rPr>
        <w:t>cloud-based</w:t>
      </w:r>
      <w:r w:rsidR="00BA20EA" w:rsidRPr="12323493">
        <w:rPr>
          <w:rFonts w:asciiTheme="minorHAnsi" w:hAnsiTheme="minorHAnsi"/>
        </w:rPr>
        <w:t xml:space="preserve"> </w:t>
      </w:r>
      <w:r w:rsidR="00BA20EA" w:rsidRPr="12323493">
        <w:rPr>
          <w:rFonts w:asciiTheme="minorHAnsi" w:hAnsiTheme="minorHAnsi"/>
          <w:spacing w:val="-1"/>
        </w:rPr>
        <w:t>command</w:t>
      </w:r>
      <w:r w:rsidR="00BA20EA" w:rsidRPr="12323493">
        <w:rPr>
          <w:rFonts w:asciiTheme="minorHAnsi" w:hAnsiTheme="minorHAnsi"/>
        </w:rPr>
        <w:t xml:space="preserve"> dashboard. </w:t>
      </w:r>
      <w:r w:rsidR="00BA20EA" w:rsidRPr="12323493">
        <w:rPr>
          <w:rFonts w:asciiTheme="minorHAnsi" w:hAnsiTheme="minorHAnsi"/>
          <w:spacing w:val="-1"/>
        </w:rPr>
        <w:t>The</w:t>
      </w:r>
      <w:r w:rsidR="00BA20EA" w:rsidRPr="12323493">
        <w:rPr>
          <w:rFonts w:asciiTheme="minorHAnsi" w:hAnsiTheme="minorHAnsi"/>
          <w:spacing w:val="1"/>
        </w:rPr>
        <w:t xml:space="preserve"> </w:t>
      </w:r>
      <w:r w:rsidR="00BA20EA" w:rsidRPr="12323493">
        <w:rPr>
          <w:rFonts w:asciiTheme="minorHAnsi" w:hAnsiTheme="minorHAnsi"/>
          <w:spacing w:val="-1"/>
        </w:rPr>
        <w:t>goal</w:t>
      </w:r>
      <w:r w:rsidR="00BA20EA" w:rsidRPr="12323493">
        <w:rPr>
          <w:rFonts w:asciiTheme="minorHAnsi" w:hAnsiTheme="minorHAnsi"/>
        </w:rPr>
        <w:t xml:space="preserve"> is for</w:t>
      </w:r>
      <w:r w:rsidR="00BA20EA" w:rsidRPr="12323493">
        <w:rPr>
          <w:rFonts w:asciiTheme="minorHAnsi" w:hAnsiTheme="minorHAnsi"/>
          <w:spacing w:val="-2"/>
        </w:rPr>
        <w:t xml:space="preserve"> </w:t>
      </w:r>
      <w:r w:rsidR="00BA20EA" w:rsidRPr="12323493">
        <w:rPr>
          <w:rFonts w:asciiTheme="minorHAnsi" w:hAnsiTheme="minorHAnsi"/>
        </w:rPr>
        <w:t>individuals to</w:t>
      </w:r>
      <w:r w:rsidR="00BA20EA" w:rsidRPr="12323493">
        <w:rPr>
          <w:rFonts w:asciiTheme="minorHAnsi" w:hAnsiTheme="minorHAnsi"/>
          <w:spacing w:val="2"/>
        </w:rPr>
        <w:t xml:space="preserve"> </w:t>
      </w:r>
      <w:r w:rsidR="00BA20EA" w:rsidRPr="12323493">
        <w:rPr>
          <w:rFonts w:asciiTheme="minorHAnsi" w:hAnsiTheme="minorHAnsi"/>
          <w:spacing w:val="-1"/>
        </w:rPr>
        <w:t>share</w:t>
      </w:r>
      <w:r w:rsidR="00BA20EA" w:rsidRPr="12323493">
        <w:rPr>
          <w:rFonts w:asciiTheme="minorHAnsi" w:hAnsiTheme="minorHAnsi"/>
          <w:spacing w:val="65"/>
        </w:rPr>
        <w:t xml:space="preserve"> </w:t>
      </w:r>
      <w:r w:rsidR="00BA20EA" w:rsidRPr="12323493">
        <w:rPr>
          <w:rFonts w:asciiTheme="minorHAnsi" w:hAnsiTheme="minorHAnsi"/>
          <w:spacing w:val="-1"/>
        </w:rPr>
        <w:t>information</w:t>
      </w:r>
      <w:r w:rsidR="00BA20EA" w:rsidRPr="12323493">
        <w:rPr>
          <w:rFonts w:asciiTheme="minorHAnsi" w:hAnsiTheme="minorHAnsi"/>
        </w:rPr>
        <w:t xml:space="preserve"> with </w:t>
      </w:r>
      <w:r w:rsidR="00BA20EA" w:rsidRPr="12323493">
        <w:rPr>
          <w:rFonts w:asciiTheme="minorHAnsi" w:hAnsiTheme="minorHAnsi"/>
          <w:spacing w:val="-1"/>
        </w:rPr>
        <w:t>friends</w:t>
      </w:r>
      <w:r w:rsidR="00BA20EA" w:rsidRPr="12323493">
        <w:rPr>
          <w:rFonts w:asciiTheme="minorHAnsi" w:hAnsiTheme="minorHAnsi"/>
          <w:spacing w:val="1"/>
        </w:rPr>
        <w:t xml:space="preserve"> </w:t>
      </w:r>
      <w:r w:rsidR="00BA20EA" w:rsidRPr="12323493">
        <w:rPr>
          <w:rFonts w:asciiTheme="minorHAnsi" w:hAnsiTheme="minorHAnsi"/>
          <w:spacing w:val="-1"/>
        </w:rPr>
        <w:t>and</w:t>
      </w:r>
      <w:r w:rsidR="00BA20EA" w:rsidRPr="12323493">
        <w:rPr>
          <w:rFonts w:asciiTheme="minorHAnsi" w:hAnsiTheme="minorHAnsi"/>
        </w:rPr>
        <w:t xml:space="preserve"> safety</w:t>
      </w:r>
      <w:r w:rsidR="00BA20EA" w:rsidRPr="12323493">
        <w:rPr>
          <w:rFonts w:asciiTheme="minorHAnsi" w:hAnsiTheme="minorHAnsi"/>
          <w:spacing w:val="-5"/>
        </w:rPr>
        <w:t xml:space="preserve"> </w:t>
      </w:r>
      <w:r w:rsidR="00BA20EA" w:rsidRPr="12323493">
        <w:rPr>
          <w:rFonts w:asciiTheme="minorHAnsi" w:hAnsiTheme="minorHAnsi"/>
          <w:spacing w:val="-1"/>
        </w:rPr>
        <w:t>officials</w:t>
      </w:r>
      <w:r w:rsidR="00BA20EA" w:rsidRPr="12323493">
        <w:rPr>
          <w:rFonts w:asciiTheme="minorHAnsi" w:hAnsiTheme="minorHAnsi"/>
        </w:rPr>
        <w:t xml:space="preserve"> </w:t>
      </w:r>
      <w:r w:rsidR="00BA20EA" w:rsidRPr="12323493">
        <w:rPr>
          <w:rFonts w:asciiTheme="minorHAnsi" w:hAnsiTheme="minorHAnsi"/>
          <w:spacing w:val="-1"/>
        </w:rPr>
        <w:t>about</w:t>
      </w:r>
      <w:r w:rsidR="00BA20EA" w:rsidRPr="12323493">
        <w:rPr>
          <w:rFonts w:asciiTheme="minorHAnsi" w:hAnsiTheme="minorHAnsi"/>
          <w:spacing w:val="2"/>
        </w:rPr>
        <w:t xml:space="preserve"> </w:t>
      </w:r>
      <w:r w:rsidR="00BA20EA" w:rsidRPr="12323493">
        <w:rPr>
          <w:rFonts w:asciiTheme="minorHAnsi" w:hAnsiTheme="minorHAnsi"/>
        </w:rPr>
        <w:t xml:space="preserve">sexual </w:t>
      </w:r>
      <w:r w:rsidR="00BA20EA" w:rsidRPr="12323493">
        <w:rPr>
          <w:rFonts w:asciiTheme="minorHAnsi" w:hAnsiTheme="minorHAnsi"/>
          <w:spacing w:val="-1"/>
        </w:rPr>
        <w:t>assault,</w:t>
      </w:r>
      <w:r w:rsidR="00BA20EA" w:rsidRPr="12323493">
        <w:rPr>
          <w:rFonts w:asciiTheme="minorHAnsi" w:hAnsiTheme="minorHAnsi"/>
        </w:rPr>
        <w:t xml:space="preserve"> mental </w:t>
      </w:r>
      <w:r w:rsidR="00BA20EA" w:rsidRPr="12323493">
        <w:rPr>
          <w:rFonts w:asciiTheme="minorHAnsi" w:hAnsiTheme="minorHAnsi"/>
          <w:spacing w:val="-1"/>
        </w:rPr>
        <w:t>health</w:t>
      </w:r>
      <w:r w:rsidR="00BA20EA" w:rsidRPr="12323493">
        <w:rPr>
          <w:rFonts w:asciiTheme="minorHAnsi" w:hAnsiTheme="minorHAnsi"/>
        </w:rPr>
        <w:t xml:space="preserve"> </w:t>
      </w:r>
      <w:r w:rsidR="00BA20EA" w:rsidRPr="12323493">
        <w:rPr>
          <w:rFonts w:asciiTheme="minorHAnsi" w:hAnsiTheme="minorHAnsi"/>
          <w:spacing w:val="-1"/>
        </w:rPr>
        <w:t>issues,</w:t>
      </w:r>
      <w:r w:rsidR="00BA20EA" w:rsidRPr="12323493">
        <w:rPr>
          <w:rFonts w:asciiTheme="minorHAnsi" w:hAnsiTheme="minorHAnsi"/>
        </w:rPr>
        <w:t xml:space="preserve"> </w:t>
      </w:r>
      <w:r w:rsidR="00BA20EA" w:rsidRPr="12323493">
        <w:rPr>
          <w:rFonts w:asciiTheme="minorHAnsi" w:hAnsiTheme="minorHAnsi"/>
          <w:spacing w:val="-1"/>
        </w:rPr>
        <w:t>and</w:t>
      </w:r>
      <w:r w:rsidR="00BA20EA" w:rsidRPr="12323493">
        <w:rPr>
          <w:rFonts w:asciiTheme="minorHAnsi" w:hAnsiTheme="minorHAnsi"/>
          <w:spacing w:val="105"/>
        </w:rPr>
        <w:t xml:space="preserve"> </w:t>
      </w:r>
      <w:r w:rsidR="00BA20EA" w:rsidRPr="12323493">
        <w:rPr>
          <w:rFonts w:asciiTheme="minorHAnsi" w:hAnsiTheme="minorHAnsi"/>
          <w:spacing w:val="-1"/>
        </w:rPr>
        <w:t>violence preventing</w:t>
      </w:r>
      <w:r w:rsidR="00BA20EA" w:rsidRPr="12323493">
        <w:rPr>
          <w:rFonts w:asciiTheme="minorHAnsi" w:hAnsiTheme="minorHAnsi"/>
          <w:spacing w:val="-3"/>
        </w:rPr>
        <w:t xml:space="preserve"> </w:t>
      </w:r>
      <w:r w:rsidR="00BA20EA" w:rsidRPr="12323493">
        <w:rPr>
          <w:rFonts w:asciiTheme="minorHAnsi" w:hAnsiTheme="minorHAnsi"/>
        </w:rPr>
        <w:t xml:space="preserve">incidents </w:t>
      </w:r>
      <w:r w:rsidR="00BA20EA" w:rsidRPr="12323493">
        <w:rPr>
          <w:rFonts w:asciiTheme="minorHAnsi" w:hAnsiTheme="minorHAnsi"/>
          <w:spacing w:val="-1"/>
        </w:rPr>
        <w:t xml:space="preserve">before </w:t>
      </w:r>
      <w:r w:rsidR="00BA20EA" w:rsidRPr="12323493">
        <w:rPr>
          <w:rFonts w:asciiTheme="minorHAnsi" w:hAnsiTheme="minorHAnsi"/>
          <w:spacing w:val="1"/>
        </w:rPr>
        <w:t>they</w:t>
      </w:r>
      <w:r w:rsidR="00BA20EA" w:rsidRPr="12323493">
        <w:rPr>
          <w:rFonts w:asciiTheme="minorHAnsi" w:hAnsiTheme="minorHAnsi"/>
          <w:spacing w:val="-5"/>
        </w:rPr>
        <w:t xml:space="preserve"> </w:t>
      </w:r>
      <w:r w:rsidR="00BA20EA" w:rsidRPr="12323493">
        <w:rPr>
          <w:rFonts w:asciiTheme="minorHAnsi" w:hAnsiTheme="minorHAnsi"/>
        </w:rPr>
        <w:t>occur.</w:t>
      </w:r>
    </w:p>
    <w:p w14:paraId="34FEDD75" w14:textId="446B05FF" w:rsidR="00BD3B81" w:rsidRPr="00905D6C" w:rsidRDefault="00062AC6"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WesternU</w:t>
      </w:r>
      <w:r w:rsidR="000C403B" w:rsidRPr="00905D6C">
        <w:rPr>
          <w:rFonts w:asciiTheme="minorHAnsi" w:hAnsiTheme="minorHAnsi" w:cstheme="minorHAnsi"/>
        </w:rPr>
        <w:t>,</w:t>
      </w:r>
      <w:r w:rsidR="00BA20EA" w:rsidRPr="00905D6C">
        <w:rPr>
          <w:rFonts w:asciiTheme="minorHAnsi" w:hAnsiTheme="minorHAnsi" w:cstheme="minorHAnsi"/>
          <w:spacing w:val="2"/>
        </w:rPr>
        <w:t xml:space="preserve"> </w:t>
      </w:r>
      <w:r w:rsidR="007F3528">
        <w:rPr>
          <w:rFonts w:asciiTheme="minorHAnsi" w:hAnsiTheme="minorHAnsi" w:cstheme="minorHAnsi"/>
          <w:spacing w:val="-2"/>
        </w:rPr>
        <w:t>Oregon</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 xml:space="preserve">prides </w:t>
      </w:r>
      <w:r w:rsidR="00BA20EA" w:rsidRPr="00905D6C">
        <w:rPr>
          <w:rFonts w:asciiTheme="minorHAnsi" w:hAnsiTheme="minorHAnsi" w:cstheme="minorHAnsi"/>
          <w:spacing w:val="-1"/>
        </w:rPr>
        <w:t>itself</w:t>
      </w:r>
      <w:r w:rsidR="00BA20EA" w:rsidRPr="00905D6C">
        <w:rPr>
          <w:rFonts w:asciiTheme="minorHAnsi" w:hAnsiTheme="minorHAnsi" w:cstheme="minorHAnsi"/>
        </w:rPr>
        <w:t xml:space="preserve"> upon being</w:t>
      </w:r>
      <w:r w:rsidR="00BA20EA" w:rsidRPr="00905D6C">
        <w:rPr>
          <w:rFonts w:asciiTheme="minorHAnsi" w:hAnsiTheme="minorHAnsi" w:cstheme="minorHAnsi"/>
          <w:spacing w:val="-3"/>
        </w:rPr>
        <w:t xml:space="preserve"> </w:t>
      </w:r>
      <w:r w:rsidR="00BA20EA" w:rsidRPr="00905D6C">
        <w:rPr>
          <w:rFonts w:asciiTheme="minorHAnsi" w:hAnsiTheme="minorHAnsi" w:cstheme="minorHAnsi"/>
          <w:spacing w:val="-1"/>
        </w:rPr>
        <w:t>dedicated</w:t>
      </w:r>
      <w:r w:rsidR="00BA20EA" w:rsidRPr="00905D6C">
        <w:rPr>
          <w:rFonts w:asciiTheme="minorHAnsi" w:hAnsiTheme="minorHAnsi" w:cstheme="minorHAnsi"/>
        </w:rPr>
        <w:t xml:space="preserve"> to the </w:t>
      </w:r>
      <w:r w:rsidR="00BA20EA" w:rsidRPr="00905D6C">
        <w:rPr>
          <w:rFonts w:asciiTheme="minorHAnsi" w:hAnsiTheme="minorHAnsi" w:cstheme="minorHAnsi"/>
          <w:spacing w:val="-1"/>
        </w:rPr>
        <w:t>community;</w:t>
      </w:r>
      <w:r w:rsidR="00BA20EA" w:rsidRPr="00905D6C">
        <w:rPr>
          <w:rFonts w:asciiTheme="minorHAnsi" w:hAnsiTheme="minorHAnsi" w:cstheme="minorHAnsi"/>
          <w:spacing w:val="3"/>
        </w:rPr>
        <w:t xml:space="preserve"> </w:t>
      </w:r>
      <w:r w:rsidR="00BA20EA" w:rsidRPr="00905D6C">
        <w:rPr>
          <w:rFonts w:asciiTheme="minorHAnsi" w:hAnsiTheme="minorHAnsi" w:cstheme="minorHAnsi"/>
        </w:rPr>
        <w:t>pride</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 xml:space="preserve">in </w:t>
      </w:r>
      <w:r w:rsidR="00BA20EA" w:rsidRPr="00905D6C">
        <w:rPr>
          <w:rFonts w:asciiTheme="minorHAnsi" w:hAnsiTheme="minorHAnsi" w:cstheme="minorHAnsi"/>
          <w:spacing w:val="-1"/>
        </w:rPr>
        <w:t>serving</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the</w:t>
      </w:r>
      <w:r w:rsidR="00BA20EA" w:rsidRPr="00905D6C">
        <w:rPr>
          <w:rFonts w:asciiTheme="minorHAnsi" w:hAnsiTheme="minorHAnsi" w:cstheme="minorHAnsi"/>
          <w:spacing w:val="63"/>
        </w:rPr>
        <w:t xml:space="preserve"> </w:t>
      </w:r>
      <w:r w:rsidR="00BA20EA" w:rsidRPr="00905D6C">
        <w:rPr>
          <w:rFonts w:asciiTheme="minorHAnsi" w:hAnsiTheme="minorHAnsi" w:cstheme="minorHAnsi"/>
        </w:rPr>
        <w:t>community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 xml:space="preserve">that surrounds the </w:t>
      </w:r>
      <w:r w:rsidR="00BA20EA" w:rsidRPr="00905D6C">
        <w:rPr>
          <w:rFonts w:asciiTheme="minorHAnsi" w:hAnsiTheme="minorHAnsi" w:cstheme="minorHAnsi"/>
          <w:spacing w:val="-1"/>
        </w:rPr>
        <w:t>campus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as</w:t>
      </w:r>
      <w:r w:rsidR="00BA20EA" w:rsidRPr="00905D6C">
        <w:rPr>
          <w:rFonts w:asciiTheme="minorHAnsi" w:hAnsiTheme="minorHAnsi" w:cstheme="minorHAnsi"/>
        </w:rPr>
        <w:t xml:space="preserve"> well </w:t>
      </w:r>
      <w:r w:rsidR="00BA20EA" w:rsidRPr="00905D6C">
        <w:rPr>
          <w:rFonts w:asciiTheme="minorHAnsi" w:hAnsiTheme="minorHAnsi" w:cstheme="minorHAnsi"/>
          <w:spacing w:val="-1"/>
        </w:rPr>
        <w:t>as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serving</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those</w:t>
      </w:r>
      <w:r w:rsidR="00BA20EA" w:rsidRPr="00905D6C">
        <w:rPr>
          <w:rFonts w:asciiTheme="minorHAnsi" w:hAnsiTheme="minorHAnsi" w:cstheme="minorHAnsi"/>
          <w:spacing w:val="-1"/>
        </w:rPr>
        <w:t xml:space="preserve"> </w:t>
      </w:r>
      <w:r w:rsidR="00BA20EA" w:rsidRPr="00905D6C">
        <w:rPr>
          <w:rFonts w:asciiTheme="minorHAnsi" w:hAnsiTheme="minorHAnsi" w:cstheme="minorHAnsi"/>
        </w:rPr>
        <w:t xml:space="preserve">within the </w:t>
      </w:r>
      <w:r w:rsidR="00292383">
        <w:rPr>
          <w:rFonts w:asciiTheme="minorHAnsi" w:hAnsiTheme="minorHAnsi" w:cstheme="minorHAnsi"/>
          <w:spacing w:val="-1"/>
        </w:rPr>
        <w:t>u</w:t>
      </w:r>
      <w:r w:rsidR="00292383" w:rsidRPr="00905D6C">
        <w:rPr>
          <w:rFonts w:asciiTheme="minorHAnsi" w:hAnsiTheme="minorHAnsi" w:cstheme="minorHAnsi"/>
          <w:spacing w:val="-1"/>
        </w:rPr>
        <w:t>niversity</w:t>
      </w:r>
      <w:r w:rsidR="00BA20EA" w:rsidRPr="00905D6C">
        <w:rPr>
          <w:rFonts w:asciiTheme="minorHAnsi" w:hAnsiTheme="minorHAnsi" w:cstheme="minorHAnsi"/>
          <w:spacing w:val="-1"/>
        </w:rPr>
        <w:t>.</w:t>
      </w:r>
      <w:r w:rsidR="000C403B" w:rsidRPr="00905D6C">
        <w:rPr>
          <w:rFonts w:asciiTheme="minorHAnsi" w:hAnsiTheme="minorHAnsi" w:cstheme="minorHAnsi"/>
          <w:spacing w:val="-1"/>
        </w:rPr>
        <w:t xml:space="preserve"> </w:t>
      </w:r>
      <w:r w:rsidR="00BA20EA" w:rsidRPr="00905D6C">
        <w:rPr>
          <w:rFonts w:asciiTheme="minorHAnsi" w:hAnsiTheme="minorHAnsi" w:cstheme="minorHAnsi"/>
          <w:spacing w:val="-2"/>
        </w:rPr>
        <w:t>If</w:t>
      </w:r>
      <w:r w:rsidR="00BA20EA" w:rsidRPr="00905D6C">
        <w:rPr>
          <w:rFonts w:asciiTheme="minorHAnsi" w:hAnsiTheme="minorHAnsi" w:cstheme="minorHAnsi"/>
          <w:spacing w:val="6"/>
        </w:rPr>
        <w:t xml:space="preserve"> </w:t>
      </w:r>
      <w:r w:rsidR="00BA20EA" w:rsidRPr="00905D6C">
        <w:rPr>
          <w:rFonts w:asciiTheme="minorHAnsi" w:hAnsiTheme="minorHAnsi" w:cstheme="minorHAnsi"/>
          <w:spacing w:val="-2"/>
        </w:rPr>
        <w:t>you</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see</w:t>
      </w:r>
      <w:r w:rsidR="00BA20EA" w:rsidRPr="00905D6C">
        <w:rPr>
          <w:rFonts w:asciiTheme="minorHAnsi" w:hAnsiTheme="minorHAnsi" w:cstheme="minorHAnsi"/>
          <w:spacing w:val="1"/>
        </w:rPr>
        <w:t xml:space="preserve"> any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 xml:space="preserve">of the </w:t>
      </w:r>
      <w:r w:rsidR="00BA20EA" w:rsidRPr="00905D6C">
        <w:rPr>
          <w:rFonts w:asciiTheme="minorHAnsi" w:hAnsiTheme="minorHAnsi" w:cstheme="minorHAnsi"/>
          <w:spacing w:val="-1"/>
        </w:rPr>
        <w:t>following,</w:t>
      </w:r>
      <w:r w:rsidR="00BA20EA" w:rsidRPr="00905D6C">
        <w:rPr>
          <w:rFonts w:asciiTheme="minorHAnsi" w:hAnsiTheme="minorHAnsi" w:cstheme="minorHAnsi"/>
        </w:rPr>
        <w:t xml:space="preserve"> we</w:t>
      </w:r>
      <w:r w:rsidR="00BA20EA" w:rsidRPr="00905D6C">
        <w:rPr>
          <w:rFonts w:asciiTheme="minorHAnsi" w:hAnsiTheme="minorHAnsi" w:cstheme="minorHAnsi"/>
          <w:spacing w:val="-1"/>
        </w:rPr>
        <w:t xml:space="preserve"> want</w:t>
      </w:r>
      <w:r w:rsidR="00BA20EA" w:rsidRPr="00905D6C">
        <w:rPr>
          <w:rFonts w:asciiTheme="minorHAnsi" w:hAnsiTheme="minorHAnsi" w:cstheme="minorHAnsi"/>
        </w:rPr>
        <w:t xml:space="preserve"> to know</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about</w:t>
      </w:r>
      <w:r w:rsidR="00BA20EA" w:rsidRPr="00905D6C">
        <w:rPr>
          <w:rFonts w:asciiTheme="minorHAnsi" w:hAnsiTheme="minorHAnsi" w:cstheme="minorHAnsi"/>
        </w:rPr>
        <w:t xml:space="preserve"> it as soon </w:t>
      </w:r>
      <w:r w:rsidR="00BA20EA" w:rsidRPr="00905D6C">
        <w:rPr>
          <w:rFonts w:asciiTheme="minorHAnsi" w:hAnsiTheme="minorHAnsi" w:cstheme="minorHAnsi"/>
          <w:spacing w:val="-1"/>
        </w:rPr>
        <w:t>as</w:t>
      </w:r>
      <w:r w:rsidR="00BA20EA" w:rsidRPr="00905D6C">
        <w:rPr>
          <w:rFonts w:asciiTheme="minorHAnsi" w:hAnsiTheme="minorHAnsi" w:cstheme="minorHAnsi"/>
          <w:spacing w:val="3"/>
        </w:rPr>
        <w:t xml:space="preserve"> </w:t>
      </w:r>
      <w:r w:rsidR="00BA20EA" w:rsidRPr="00905D6C">
        <w:rPr>
          <w:rFonts w:asciiTheme="minorHAnsi" w:hAnsiTheme="minorHAnsi" w:cstheme="minorHAnsi"/>
        </w:rPr>
        <w:t>possible:</w:t>
      </w:r>
    </w:p>
    <w:p w14:paraId="1F41E8A9" w14:textId="77777777" w:rsidR="00BD3B81" w:rsidRPr="00905D6C" w:rsidRDefault="00BA20EA" w:rsidP="001D761C">
      <w:pPr>
        <w:pStyle w:val="BodyText"/>
        <w:numPr>
          <w:ilvl w:val="0"/>
          <w:numId w:val="7"/>
        </w:numPr>
        <w:tabs>
          <w:tab w:val="left" w:pos="270"/>
        </w:tabs>
        <w:spacing w:line="276" w:lineRule="auto"/>
        <w:ind w:left="0" w:right="370" w:firstLine="0"/>
        <w:rPr>
          <w:rFonts w:asciiTheme="minorHAnsi" w:hAnsiTheme="minorHAnsi" w:cstheme="minorHAnsi"/>
        </w:rPr>
      </w:pPr>
      <w:r w:rsidRPr="00905D6C">
        <w:rPr>
          <w:rFonts w:asciiTheme="minorHAnsi" w:hAnsiTheme="minorHAnsi" w:cstheme="minorHAnsi"/>
        </w:rPr>
        <w:t xml:space="preserve">A </w:t>
      </w:r>
      <w:r w:rsidRPr="00905D6C">
        <w:rPr>
          <w:rFonts w:asciiTheme="minorHAnsi" w:hAnsiTheme="minorHAnsi" w:cstheme="minorHAnsi"/>
          <w:spacing w:val="-1"/>
        </w:rPr>
        <w:t>hazardous</w:t>
      </w:r>
      <w:r w:rsidRPr="00905D6C">
        <w:rPr>
          <w:rFonts w:asciiTheme="minorHAnsi" w:hAnsiTheme="minorHAnsi" w:cstheme="minorHAnsi"/>
        </w:rPr>
        <w:t xml:space="preserve"> </w:t>
      </w:r>
      <w:r w:rsidRPr="00905D6C">
        <w:rPr>
          <w:rFonts w:asciiTheme="minorHAnsi" w:hAnsiTheme="minorHAnsi" w:cstheme="minorHAnsi"/>
          <w:spacing w:val="-1"/>
        </w:rPr>
        <w:t>condition</w:t>
      </w:r>
      <w:r w:rsidRPr="00905D6C">
        <w:rPr>
          <w:rFonts w:asciiTheme="minorHAnsi" w:hAnsiTheme="minorHAnsi" w:cstheme="minorHAnsi"/>
        </w:rPr>
        <w:t xml:space="preserve"> or</w:t>
      </w:r>
      <w:r w:rsidRPr="00905D6C">
        <w:rPr>
          <w:rFonts w:asciiTheme="minorHAnsi" w:hAnsiTheme="minorHAnsi" w:cstheme="minorHAnsi"/>
          <w:spacing w:val="3"/>
        </w:rPr>
        <w:t xml:space="preserve"> </w:t>
      </w:r>
      <w:r w:rsidRPr="00905D6C">
        <w:rPr>
          <w:rFonts w:asciiTheme="minorHAnsi" w:hAnsiTheme="minorHAnsi" w:cstheme="minorHAnsi"/>
          <w:spacing w:val="-1"/>
        </w:rPr>
        <w:t>suspicious</w:t>
      </w:r>
      <w:r w:rsidRPr="00905D6C">
        <w:rPr>
          <w:rFonts w:asciiTheme="minorHAnsi" w:hAnsiTheme="minorHAnsi" w:cstheme="minorHAnsi"/>
        </w:rPr>
        <w:t xml:space="preserve"> </w:t>
      </w:r>
      <w:r w:rsidRPr="00905D6C">
        <w:rPr>
          <w:rFonts w:asciiTheme="minorHAnsi" w:hAnsiTheme="minorHAnsi" w:cstheme="minorHAnsi"/>
          <w:spacing w:val="-1"/>
        </w:rPr>
        <w:t>activity,</w:t>
      </w:r>
      <w:r w:rsidRPr="00905D6C">
        <w:rPr>
          <w:rFonts w:asciiTheme="minorHAnsi" w:hAnsiTheme="minorHAnsi" w:cstheme="minorHAnsi"/>
        </w:rPr>
        <w:t xml:space="preserve"> or</w:t>
      </w:r>
    </w:p>
    <w:p w14:paraId="3E8767BF" w14:textId="77777777" w:rsidR="00BD3B81" w:rsidRPr="00905D6C" w:rsidRDefault="00BA20EA" w:rsidP="001D761C">
      <w:pPr>
        <w:pStyle w:val="BodyText"/>
        <w:numPr>
          <w:ilvl w:val="0"/>
          <w:numId w:val="7"/>
        </w:numPr>
        <w:tabs>
          <w:tab w:val="left" w:pos="270"/>
        </w:tabs>
        <w:spacing w:line="276" w:lineRule="auto"/>
        <w:ind w:left="0" w:right="100" w:firstLine="0"/>
        <w:rPr>
          <w:rFonts w:asciiTheme="minorHAnsi" w:hAnsiTheme="minorHAnsi" w:cstheme="minorHAnsi"/>
        </w:rPr>
      </w:pPr>
      <w:r w:rsidRPr="00905D6C">
        <w:rPr>
          <w:rFonts w:asciiTheme="minorHAnsi" w:hAnsiTheme="minorHAnsi" w:cstheme="minorHAnsi"/>
          <w:spacing w:val="-2"/>
        </w:rPr>
        <w:t>If</w:t>
      </w:r>
      <w:r w:rsidRPr="00905D6C">
        <w:rPr>
          <w:rFonts w:asciiTheme="minorHAnsi" w:hAnsiTheme="minorHAnsi" w:cstheme="minorHAnsi"/>
          <w:spacing w:val="6"/>
        </w:rPr>
        <w:t xml:space="preserve"> </w:t>
      </w:r>
      <w:r w:rsidRPr="00905D6C">
        <w:rPr>
          <w:rFonts w:asciiTheme="minorHAnsi" w:hAnsiTheme="minorHAnsi" w:cstheme="minorHAnsi"/>
          <w:spacing w:val="-2"/>
        </w:rPr>
        <w:t>you</w:t>
      </w:r>
      <w:r w:rsidRPr="00905D6C">
        <w:rPr>
          <w:rFonts w:asciiTheme="minorHAnsi" w:hAnsiTheme="minorHAnsi" w:cstheme="minorHAnsi"/>
        </w:rPr>
        <w:t xml:space="preserve"> </w:t>
      </w:r>
      <w:r w:rsidRPr="00905D6C">
        <w:rPr>
          <w:rFonts w:asciiTheme="minorHAnsi" w:hAnsiTheme="minorHAnsi" w:cstheme="minorHAnsi"/>
          <w:spacing w:val="-1"/>
        </w:rPr>
        <w:t xml:space="preserve">notice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 xml:space="preserve">person who is </w:t>
      </w:r>
      <w:r w:rsidRPr="00905D6C">
        <w:rPr>
          <w:rFonts w:asciiTheme="minorHAnsi" w:hAnsiTheme="minorHAnsi" w:cstheme="minorHAnsi"/>
          <w:spacing w:val="-1"/>
        </w:rPr>
        <w:t>injured</w:t>
      </w:r>
      <w:r w:rsidRPr="00905D6C">
        <w:rPr>
          <w:rFonts w:asciiTheme="minorHAnsi" w:hAnsiTheme="minorHAnsi" w:cstheme="minorHAnsi"/>
        </w:rPr>
        <w:t xml:space="preserve"> or severely</w:t>
      </w:r>
      <w:r w:rsidRPr="00905D6C">
        <w:rPr>
          <w:rFonts w:asciiTheme="minorHAnsi" w:hAnsiTheme="minorHAnsi" w:cstheme="minorHAnsi"/>
          <w:spacing w:val="-5"/>
        </w:rPr>
        <w:t xml:space="preserve"> </w:t>
      </w:r>
      <w:r w:rsidRPr="00905D6C">
        <w:rPr>
          <w:rFonts w:asciiTheme="minorHAnsi" w:hAnsiTheme="minorHAnsi" w:cstheme="minorHAnsi"/>
          <w:spacing w:val="1"/>
        </w:rPr>
        <w:t>ill</w:t>
      </w:r>
      <w:r w:rsidRPr="00905D6C">
        <w:rPr>
          <w:rFonts w:asciiTheme="minorHAnsi" w:hAnsiTheme="minorHAnsi" w:cstheme="minorHAnsi"/>
        </w:rPr>
        <w:t xml:space="preserve"> and may</w:t>
      </w:r>
      <w:r w:rsidRPr="00905D6C">
        <w:rPr>
          <w:rFonts w:asciiTheme="minorHAnsi" w:hAnsiTheme="minorHAnsi" w:cstheme="minorHAnsi"/>
          <w:spacing w:val="-5"/>
        </w:rPr>
        <w:t xml:space="preserve"> </w:t>
      </w:r>
      <w:r w:rsidRPr="00905D6C">
        <w:rPr>
          <w:rFonts w:asciiTheme="minorHAnsi" w:hAnsiTheme="minorHAnsi" w:cstheme="minorHAnsi"/>
          <w:spacing w:val="1"/>
        </w:rPr>
        <w:t>be</w:t>
      </w:r>
      <w:r w:rsidRPr="00905D6C">
        <w:rPr>
          <w:rFonts w:asciiTheme="minorHAnsi" w:hAnsiTheme="minorHAnsi" w:cstheme="minorHAnsi"/>
          <w:spacing w:val="-1"/>
        </w:rPr>
        <w:t xml:space="preserve"> </w:t>
      </w:r>
      <w:r w:rsidRPr="00905D6C">
        <w:rPr>
          <w:rFonts w:asciiTheme="minorHAnsi" w:hAnsiTheme="minorHAnsi" w:cstheme="minorHAnsi"/>
        </w:rPr>
        <w:t xml:space="preserve">in </w:t>
      </w:r>
      <w:r w:rsidRPr="00905D6C">
        <w:rPr>
          <w:rFonts w:asciiTheme="minorHAnsi" w:hAnsiTheme="minorHAnsi" w:cstheme="minorHAnsi"/>
          <w:spacing w:val="-1"/>
        </w:rPr>
        <w:t>need</w:t>
      </w:r>
      <w:r w:rsidRPr="00905D6C">
        <w:rPr>
          <w:rFonts w:asciiTheme="minorHAnsi" w:hAnsiTheme="minorHAnsi" w:cstheme="minorHAnsi"/>
        </w:rPr>
        <w:t xml:space="preserve"> </w:t>
      </w:r>
      <w:r w:rsidRPr="00905D6C">
        <w:rPr>
          <w:rFonts w:asciiTheme="minorHAnsi" w:hAnsiTheme="minorHAnsi" w:cstheme="minorHAnsi"/>
          <w:spacing w:val="1"/>
        </w:rPr>
        <w:t>of</w:t>
      </w:r>
      <w:r w:rsidRPr="00905D6C">
        <w:rPr>
          <w:rFonts w:asciiTheme="minorHAnsi" w:hAnsiTheme="minorHAnsi" w:cstheme="minorHAnsi"/>
        </w:rPr>
        <w:t xml:space="preserve"> </w:t>
      </w:r>
      <w:r w:rsidRPr="00905D6C">
        <w:rPr>
          <w:rFonts w:asciiTheme="minorHAnsi" w:hAnsiTheme="minorHAnsi" w:cstheme="minorHAnsi"/>
          <w:spacing w:val="-1"/>
        </w:rPr>
        <w:t>immediate</w:t>
      </w:r>
      <w:r w:rsidRPr="00905D6C">
        <w:rPr>
          <w:rFonts w:asciiTheme="minorHAnsi" w:hAnsiTheme="minorHAnsi" w:cstheme="minorHAnsi"/>
          <w:spacing w:val="50"/>
        </w:rPr>
        <w:t xml:space="preserve"> </w:t>
      </w:r>
      <w:r w:rsidRPr="00905D6C">
        <w:rPr>
          <w:rFonts w:asciiTheme="minorHAnsi" w:hAnsiTheme="minorHAnsi" w:cstheme="minorHAnsi"/>
          <w:spacing w:val="-1"/>
        </w:rPr>
        <w:t>assistance,</w:t>
      </w:r>
      <w:r w:rsidRPr="00905D6C">
        <w:rPr>
          <w:rFonts w:asciiTheme="minorHAnsi" w:hAnsiTheme="minorHAnsi" w:cstheme="minorHAnsi"/>
        </w:rPr>
        <w:t xml:space="preserve"> or</w:t>
      </w:r>
    </w:p>
    <w:p w14:paraId="6BA3E7BF" w14:textId="77777777" w:rsidR="00BD3B81" w:rsidRPr="00905D6C" w:rsidRDefault="00BA20EA" w:rsidP="001D761C">
      <w:pPr>
        <w:pStyle w:val="BodyText"/>
        <w:numPr>
          <w:ilvl w:val="0"/>
          <w:numId w:val="7"/>
        </w:numPr>
        <w:tabs>
          <w:tab w:val="left" w:pos="270"/>
        </w:tabs>
        <w:spacing w:line="276" w:lineRule="auto"/>
        <w:ind w:left="0" w:right="370" w:firstLine="0"/>
        <w:rPr>
          <w:rFonts w:asciiTheme="minorHAnsi" w:hAnsiTheme="minorHAnsi" w:cstheme="minorHAnsi"/>
        </w:rPr>
      </w:pPr>
      <w:r w:rsidRPr="00905D6C">
        <w:rPr>
          <w:rFonts w:asciiTheme="minorHAnsi" w:hAnsiTheme="minorHAnsi" w:cstheme="minorHAnsi"/>
        </w:rPr>
        <w:t xml:space="preserve">You </w:t>
      </w:r>
      <w:r w:rsidRPr="00905D6C">
        <w:rPr>
          <w:rFonts w:asciiTheme="minorHAnsi" w:hAnsiTheme="minorHAnsi" w:cstheme="minorHAnsi"/>
          <w:spacing w:val="-1"/>
        </w:rPr>
        <w:t xml:space="preserve">sense </w:t>
      </w:r>
      <w:r w:rsidRPr="00905D6C">
        <w:rPr>
          <w:rFonts w:asciiTheme="minorHAnsi" w:hAnsiTheme="minorHAnsi" w:cstheme="minorHAnsi"/>
        </w:rPr>
        <w:t>anyone</w:t>
      </w:r>
      <w:r w:rsidRPr="00905D6C">
        <w:rPr>
          <w:rFonts w:asciiTheme="minorHAnsi" w:hAnsiTheme="minorHAnsi" w:cstheme="minorHAnsi"/>
          <w:spacing w:val="-1"/>
        </w:rPr>
        <w:t xml:space="preserve"> </w:t>
      </w:r>
      <w:r w:rsidRPr="00905D6C">
        <w:rPr>
          <w:rFonts w:asciiTheme="minorHAnsi" w:hAnsiTheme="minorHAnsi" w:cstheme="minorHAnsi"/>
        </w:rPr>
        <w:t>is behaving</w:t>
      </w:r>
      <w:r w:rsidRPr="00905D6C">
        <w:rPr>
          <w:rFonts w:asciiTheme="minorHAnsi" w:hAnsiTheme="minorHAnsi" w:cstheme="minorHAnsi"/>
          <w:spacing w:val="-2"/>
        </w:rPr>
        <w:t xml:space="preserve"> </w:t>
      </w:r>
      <w:r w:rsidRPr="00905D6C">
        <w:rPr>
          <w:rFonts w:asciiTheme="minorHAnsi" w:hAnsiTheme="minorHAnsi" w:cstheme="minorHAnsi"/>
        </w:rPr>
        <w:t>in a socially</w:t>
      </w:r>
      <w:r w:rsidRPr="00905D6C">
        <w:rPr>
          <w:rFonts w:asciiTheme="minorHAnsi" w:hAnsiTheme="minorHAnsi" w:cstheme="minorHAnsi"/>
          <w:spacing w:val="-3"/>
        </w:rPr>
        <w:t xml:space="preserve"> </w:t>
      </w:r>
      <w:r w:rsidRPr="00905D6C">
        <w:rPr>
          <w:rFonts w:asciiTheme="minorHAnsi" w:hAnsiTheme="minorHAnsi" w:cstheme="minorHAnsi"/>
          <w:spacing w:val="-1"/>
        </w:rPr>
        <w:t xml:space="preserve">aggressive </w:t>
      </w:r>
      <w:r w:rsidRPr="00905D6C">
        <w:rPr>
          <w:rFonts w:asciiTheme="minorHAnsi" w:hAnsiTheme="minorHAnsi" w:cstheme="minorHAnsi"/>
        </w:rPr>
        <w:t xml:space="preserve">or </w:t>
      </w:r>
      <w:r w:rsidRPr="00905D6C">
        <w:rPr>
          <w:rFonts w:asciiTheme="minorHAnsi" w:hAnsiTheme="minorHAnsi" w:cstheme="minorHAnsi"/>
          <w:spacing w:val="-1"/>
        </w:rPr>
        <w:t xml:space="preserve">destructive </w:t>
      </w:r>
      <w:r w:rsidRPr="00905D6C">
        <w:rPr>
          <w:rFonts w:asciiTheme="minorHAnsi" w:hAnsiTheme="minorHAnsi" w:cstheme="minorHAnsi"/>
        </w:rPr>
        <w:t xml:space="preserve">manner </w:t>
      </w:r>
      <w:r w:rsidRPr="00905D6C">
        <w:rPr>
          <w:rFonts w:asciiTheme="minorHAnsi" w:hAnsiTheme="minorHAnsi" w:cstheme="minorHAnsi"/>
          <w:spacing w:val="-1"/>
        </w:rPr>
        <w:t>toward</w:t>
      </w:r>
      <w:r w:rsidRPr="00905D6C">
        <w:rPr>
          <w:rFonts w:asciiTheme="minorHAnsi" w:hAnsiTheme="minorHAnsi" w:cstheme="minorHAnsi"/>
          <w:spacing w:val="1"/>
        </w:rPr>
        <w:t xml:space="preserve"> any</w:t>
      </w:r>
      <w:r w:rsidRPr="00905D6C">
        <w:rPr>
          <w:rFonts w:asciiTheme="minorHAnsi" w:hAnsiTheme="minorHAnsi" w:cstheme="minorHAnsi"/>
          <w:spacing w:val="50"/>
        </w:rPr>
        <w:t xml:space="preserve"> </w:t>
      </w:r>
      <w:r w:rsidRPr="00905D6C">
        <w:rPr>
          <w:rFonts w:asciiTheme="minorHAnsi" w:hAnsiTheme="minorHAnsi" w:cstheme="minorHAnsi"/>
        </w:rPr>
        <w:t>other</w:t>
      </w:r>
      <w:r w:rsidRPr="00905D6C">
        <w:rPr>
          <w:rFonts w:asciiTheme="minorHAnsi" w:hAnsiTheme="minorHAnsi" w:cstheme="minorHAnsi"/>
          <w:spacing w:val="-2"/>
        </w:rPr>
        <w:t xml:space="preserve"> </w:t>
      </w:r>
      <w:r w:rsidRPr="00905D6C">
        <w:rPr>
          <w:rFonts w:asciiTheme="minorHAnsi" w:hAnsiTheme="minorHAnsi" w:cstheme="minorHAnsi"/>
          <w:spacing w:val="-1"/>
        </w:rPr>
        <w:t>person.</w:t>
      </w:r>
    </w:p>
    <w:p w14:paraId="0135015A" w14:textId="0F289FFF" w:rsidR="00BD3B81" w:rsidRPr="00F731BA" w:rsidRDefault="00BA20EA" w:rsidP="12323493">
      <w:pPr>
        <w:pStyle w:val="BodyText"/>
        <w:spacing w:line="276" w:lineRule="auto"/>
        <w:ind w:left="0" w:right="370"/>
        <w:rPr>
          <w:rFonts w:asciiTheme="minorHAnsi" w:hAnsiTheme="minorHAnsi"/>
        </w:rPr>
      </w:pPr>
      <w:r w:rsidRPr="12323493">
        <w:rPr>
          <w:rFonts w:asciiTheme="minorHAnsi" w:hAnsiTheme="minorHAnsi"/>
        </w:rPr>
        <w:t xml:space="preserve">To </w:t>
      </w:r>
      <w:r w:rsidRPr="12323493">
        <w:rPr>
          <w:rFonts w:asciiTheme="minorHAnsi" w:hAnsiTheme="minorHAnsi"/>
          <w:spacing w:val="-1"/>
        </w:rPr>
        <w:t>meet</w:t>
      </w:r>
      <w:r w:rsidRPr="12323493">
        <w:rPr>
          <w:rFonts w:asciiTheme="minorHAnsi" w:hAnsiTheme="minorHAnsi"/>
        </w:rPr>
        <w:t xml:space="preserve"> this </w:t>
      </w:r>
      <w:r w:rsidRPr="12323493">
        <w:rPr>
          <w:rFonts w:asciiTheme="minorHAnsi" w:hAnsiTheme="minorHAnsi"/>
          <w:spacing w:val="-1"/>
        </w:rPr>
        <w:t>goal,</w:t>
      </w:r>
      <w:r w:rsidRPr="12323493">
        <w:rPr>
          <w:rFonts w:asciiTheme="minorHAnsi" w:hAnsiTheme="minorHAnsi"/>
        </w:rPr>
        <w:t xml:space="preserve"> </w:t>
      </w:r>
      <w:r w:rsidR="00062AC6" w:rsidRPr="12323493">
        <w:rPr>
          <w:rFonts w:asciiTheme="minorHAnsi" w:hAnsiTheme="minorHAnsi"/>
        </w:rPr>
        <w:t>WesternU</w:t>
      </w:r>
      <w:r w:rsidR="000C403B" w:rsidRPr="12323493">
        <w:rPr>
          <w:rFonts w:asciiTheme="minorHAnsi" w:hAnsiTheme="minorHAnsi"/>
        </w:rPr>
        <w:t>,</w:t>
      </w:r>
      <w:r w:rsidRPr="12323493">
        <w:rPr>
          <w:rFonts w:asciiTheme="minorHAnsi" w:hAnsiTheme="minorHAnsi"/>
          <w:spacing w:val="1"/>
        </w:rPr>
        <w:t xml:space="preserve"> </w:t>
      </w:r>
      <w:r w:rsidR="1BB731FC" w:rsidRPr="12323493">
        <w:rPr>
          <w:rFonts w:asciiTheme="minorHAnsi" w:hAnsiTheme="minorHAnsi"/>
          <w:spacing w:val="-2"/>
        </w:rPr>
        <w:t>Oregon’s Office</w:t>
      </w:r>
      <w:r w:rsidR="006D512D" w:rsidRPr="12323493">
        <w:rPr>
          <w:rFonts w:asciiTheme="minorHAnsi" w:hAnsiTheme="minorHAnsi"/>
        </w:rPr>
        <w:t xml:space="preserve"> of Campus Security</w:t>
      </w:r>
      <w:r w:rsidRPr="12323493">
        <w:rPr>
          <w:rFonts w:asciiTheme="minorHAnsi" w:hAnsiTheme="minorHAnsi"/>
        </w:rPr>
        <w:t xml:space="preserve"> </w:t>
      </w:r>
      <w:r w:rsidRPr="12323493">
        <w:rPr>
          <w:rFonts w:asciiTheme="minorHAnsi" w:hAnsiTheme="minorHAnsi"/>
          <w:spacing w:val="-1"/>
        </w:rPr>
        <w:t>encourages</w:t>
      </w:r>
      <w:r w:rsidRPr="12323493">
        <w:rPr>
          <w:rFonts w:asciiTheme="minorHAnsi" w:hAnsiTheme="minorHAnsi"/>
          <w:spacing w:val="3"/>
        </w:rPr>
        <w:t xml:space="preserve"> </w:t>
      </w:r>
      <w:r w:rsidRPr="12323493">
        <w:rPr>
          <w:rFonts w:asciiTheme="minorHAnsi" w:hAnsiTheme="minorHAnsi"/>
        </w:rPr>
        <w:t>every</w:t>
      </w:r>
      <w:r w:rsidRPr="12323493">
        <w:rPr>
          <w:rFonts w:asciiTheme="minorHAnsi" w:hAnsiTheme="minorHAnsi"/>
          <w:spacing w:val="67"/>
        </w:rPr>
        <w:t xml:space="preserve"> </w:t>
      </w:r>
      <w:r w:rsidRPr="12323493">
        <w:rPr>
          <w:rFonts w:asciiTheme="minorHAnsi" w:hAnsiTheme="minorHAnsi"/>
          <w:spacing w:val="-1"/>
        </w:rPr>
        <w:t>member</w:t>
      </w:r>
      <w:r w:rsidRPr="12323493">
        <w:rPr>
          <w:rFonts w:asciiTheme="minorHAnsi" w:hAnsiTheme="minorHAnsi"/>
        </w:rPr>
        <w:t xml:space="preserve"> </w:t>
      </w:r>
      <w:r w:rsidRPr="12323493">
        <w:rPr>
          <w:rFonts w:asciiTheme="minorHAnsi" w:hAnsiTheme="minorHAnsi"/>
          <w:spacing w:val="-1"/>
        </w:rPr>
        <w:t>and</w:t>
      </w:r>
      <w:r w:rsidRPr="12323493">
        <w:rPr>
          <w:rFonts w:asciiTheme="minorHAnsi" w:hAnsiTheme="minorHAnsi"/>
        </w:rPr>
        <w:t xml:space="preserve"> every</w:t>
      </w:r>
      <w:r w:rsidRPr="12323493">
        <w:rPr>
          <w:rFonts w:asciiTheme="minorHAnsi" w:hAnsiTheme="minorHAnsi"/>
          <w:spacing w:val="-2"/>
        </w:rPr>
        <w:t xml:space="preserve"> </w:t>
      </w:r>
      <w:r w:rsidRPr="12323493">
        <w:rPr>
          <w:rFonts w:asciiTheme="minorHAnsi" w:hAnsiTheme="minorHAnsi"/>
          <w:spacing w:val="-1"/>
        </w:rPr>
        <w:t>guest</w:t>
      </w:r>
      <w:r w:rsidRPr="12323493">
        <w:rPr>
          <w:rFonts w:asciiTheme="minorHAnsi" w:hAnsiTheme="minorHAnsi"/>
        </w:rPr>
        <w:t xml:space="preserve"> of our</w:t>
      </w:r>
      <w:r w:rsidRPr="12323493">
        <w:rPr>
          <w:rFonts w:asciiTheme="minorHAnsi" w:hAnsiTheme="minorHAnsi"/>
          <w:spacing w:val="-1"/>
        </w:rPr>
        <w:t xml:space="preserve"> campus</w:t>
      </w:r>
      <w:r w:rsidRPr="12323493">
        <w:rPr>
          <w:rFonts w:asciiTheme="minorHAnsi" w:hAnsiTheme="minorHAnsi"/>
        </w:rPr>
        <w:t xml:space="preserve"> to:</w:t>
      </w:r>
    </w:p>
    <w:p w14:paraId="2C02EC49" w14:textId="021E3D08" w:rsidR="00BD3B81" w:rsidRPr="00F731BA" w:rsidRDefault="00BA20EA" w:rsidP="12323493">
      <w:pPr>
        <w:pStyle w:val="BodyText"/>
        <w:numPr>
          <w:ilvl w:val="0"/>
          <w:numId w:val="7"/>
        </w:numPr>
        <w:tabs>
          <w:tab w:val="left" w:pos="270"/>
        </w:tabs>
        <w:spacing w:line="276" w:lineRule="auto"/>
        <w:ind w:left="0" w:right="370" w:firstLine="0"/>
        <w:rPr>
          <w:rFonts w:asciiTheme="minorHAnsi" w:hAnsiTheme="minorHAnsi"/>
        </w:rPr>
      </w:pPr>
      <w:r w:rsidRPr="12323493">
        <w:rPr>
          <w:rFonts w:asciiTheme="minorHAnsi" w:hAnsiTheme="minorHAnsi"/>
          <w:spacing w:val="-1"/>
        </w:rPr>
        <w:t>Contact</w:t>
      </w:r>
      <w:r w:rsidRPr="12323493">
        <w:rPr>
          <w:rFonts w:asciiTheme="minorHAnsi" w:hAnsiTheme="minorHAnsi"/>
        </w:rPr>
        <w:t xml:space="preserve"> us </w:t>
      </w:r>
      <w:r w:rsidRPr="12323493">
        <w:rPr>
          <w:rFonts w:asciiTheme="minorHAnsi" w:hAnsiTheme="minorHAnsi"/>
          <w:spacing w:val="-1"/>
        </w:rPr>
        <w:t>right</w:t>
      </w:r>
      <w:r w:rsidRPr="12323493">
        <w:rPr>
          <w:rFonts w:asciiTheme="minorHAnsi" w:hAnsiTheme="minorHAnsi"/>
        </w:rPr>
        <w:t xml:space="preserve"> </w:t>
      </w:r>
      <w:r w:rsidRPr="12323493">
        <w:rPr>
          <w:rFonts w:asciiTheme="minorHAnsi" w:hAnsiTheme="minorHAnsi"/>
          <w:spacing w:val="-1"/>
        </w:rPr>
        <w:t>away</w:t>
      </w:r>
      <w:r w:rsidR="69A385FF" w:rsidRPr="12323493">
        <w:rPr>
          <w:rFonts w:asciiTheme="minorHAnsi" w:hAnsiTheme="minorHAnsi"/>
          <w:spacing w:val="-1"/>
        </w:rPr>
        <w:t>,</w:t>
      </w:r>
      <w:r w:rsidRPr="12323493">
        <w:rPr>
          <w:rFonts w:asciiTheme="minorHAnsi" w:hAnsiTheme="minorHAnsi"/>
          <w:spacing w:val="3"/>
        </w:rPr>
        <w:t xml:space="preserve"> </w:t>
      </w:r>
      <w:r w:rsidR="78002670" w:rsidRPr="12323493">
        <w:rPr>
          <w:rFonts w:asciiTheme="minorHAnsi" w:hAnsiTheme="minorHAnsi"/>
          <w:spacing w:val="-2"/>
        </w:rPr>
        <w:t>if</w:t>
      </w:r>
      <w:r w:rsidRPr="12323493">
        <w:rPr>
          <w:rFonts w:asciiTheme="minorHAnsi" w:hAnsiTheme="minorHAnsi"/>
          <w:spacing w:val="3"/>
        </w:rPr>
        <w:t xml:space="preserve"> </w:t>
      </w:r>
      <w:r w:rsidRPr="12323493">
        <w:rPr>
          <w:rFonts w:asciiTheme="minorHAnsi" w:hAnsiTheme="minorHAnsi"/>
          <w:spacing w:val="-2"/>
        </w:rPr>
        <w:t>you</w:t>
      </w:r>
      <w:r w:rsidRPr="12323493">
        <w:rPr>
          <w:rFonts w:asciiTheme="minorHAnsi" w:hAnsiTheme="minorHAnsi"/>
        </w:rPr>
        <w:t xml:space="preserve"> see</w:t>
      </w:r>
      <w:r w:rsidRPr="12323493">
        <w:rPr>
          <w:rFonts w:asciiTheme="minorHAnsi" w:hAnsiTheme="minorHAnsi"/>
          <w:spacing w:val="-1"/>
        </w:rPr>
        <w:t xml:space="preserve"> an</w:t>
      </w:r>
      <w:r w:rsidRPr="12323493">
        <w:rPr>
          <w:rFonts w:asciiTheme="minorHAnsi" w:hAnsiTheme="minorHAnsi"/>
        </w:rPr>
        <w:t xml:space="preserve"> </w:t>
      </w:r>
      <w:r w:rsidRPr="12323493">
        <w:rPr>
          <w:rFonts w:asciiTheme="minorHAnsi" w:hAnsiTheme="minorHAnsi"/>
          <w:spacing w:val="-1"/>
        </w:rPr>
        <w:t>emergency,</w:t>
      </w:r>
      <w:r w:rsidRPr="12323493">
        <w:rPr>
          <w:rFonts w:asciiTheme="minorHAnsi" w:hAnsiTheme="minorHAnsi"/>
        </w:rPr>
        <w:t xml:space="preserve"> call </w:t>
      </w:r>
      <w:r w:rsidR="00355EF0" w:rsidRPr="12323493">
        <w:rPr>
          <w:rFonts w:asciiTheme="minorHAnsi" w:hAnsiTheme="minorHAnsi"/>
        </w:rPr>
        <w:t>9-1-1</w:t>
      </w:r>
      <w:r w:rsidRPr="12323493">
        <w:rPr>
          <w:rFonts w:asciiTheme="minorHAnsi" w:hAnsiTheme="minorHAnsi"/>
        </w:rPr>
        <w:t xml:space="preserve"> or </w:t>
      </w:r>
      <w:r w:rsidR="00AB34C0" w:rsidRPr="12323493">
        <w:rPr>
          <w:rFonts w:asciiTheme="minorHAnsi" w:hAnsiTheme="minorHAnsi"/>
          <w:spacing w:val="-1"/>
        </w:rPr>
        <w:t>541-954-7900</w:t>
      </w:r>
      <w:r w:rsidRPr="12323493">
        <w:rPr>
          <w:rFonts w:asciiTheme="minorHAnsi" w:hAnsiTheme="minorHAnsi"/>
          <w:spacing w:val="-1"/>
        </w:rPr>
        <w:t>.</w:t>
      </w:r>
      <w:r w:rsidRPr="12323493">
        <w:rPr>
          <w:rFonts w:asciiTheme="minorHAnsi" w:hAnsiTheme="minorHAnsi"/>
        </w:rPr>
        <w:t xml:space="preserve"> </w:t>
      </w:r>
      <w:r w:rsidRPr="12323493">
        <w:rPr>
          <w:rFonts w:asciiTheme="minorHAnsi" w:hAnsiTheme="minorHAnsi"/>
          <w:spacing w:val="2"/>
        </w:rPr>
        <w:t xml:space="preserve"> </w:t>
      </w:r>
      <w:r w:rsidRPr="12323493">
        <w:rPr>
          <w:rFonts w:asciiTheme="minorHAnsi" w:hAnsiTheme="minorHAnsi"/>
        </w:rPr>
        <w:t xml:space="preserve">As </w:t>
      </w:r>
      <w:r w:rsidRPr="12323493">
        <w:rPr>
          <w:rFonts w:asciiTheme="minorHAnsi" w:hAnsiTheme="minorHAnsi"/>
          <w:spacing w:val="-1"/>
        </w:rPr>
        <w:t xml:space="preserve">we </w:t>
      </w:r>
      <w:r w:rsidRPr="12323493">
        <w:rPr>
          <w:rFonts w:asciiTheme="minorHAnsi" w:hAnsiTheme="minorHAnsi"/>
        </w:rPr>
        <w:t>are</w:t>
      </w:r>
      <w:r w:rsidRPr="12323493">
        <w:rPr>
          <w:rFonts w:asciiTheme="minorHAnsi" w:hAnsiTheme="minorHAnsi"/>
          <w:spacing w:val="-1"/>
        </w:rPr>
        <w:t xml:space="preserve"> all</w:t>
      </w:r>
      <w:r w:rsidRPr="12323493">
        <w:rPr>
          <w:rFonts w:asciiTheme="minorHAnsi" w:hAnsiTheme="minorHAnsi"/>
          <w:spacing w:val="75"/>
        </w:rPr>
        <w:t xml:space="preserve"> </w:t>
      </w:r>
      <w:r w:rsidRPr="12323493">
        <w:rPr>
          <w:rFonts w:asciiTheme="minorHAnsi" w:hAnsiTheme="minorHAnsi"/>
        </w:rPr>
        <w:t>frequently</w:t>
      </w:r>
      <w:r w:rsidRPr="12323493">
        <w:rPr>
          <w:rFonts w:asciiTheme="minorHAnsi" w:hAnsiTheme="minorHAnsi"/>
          <w:spacing w:val="-5"/>
        </w:rPr>
        <w:t xml:space="preserve"> </w:t>
      </w:r>
      <w:r w:rsidR="00E408D9" w:rsidRPr="12323493">
        <w:rPr>
          <w:rFonts w:asciiTheme="minorHAnsi" w:hAnsiTheme="minorHAnsi"/>
          <w:spacing w:val="-1"/>
        </w:rPr>
        <w:t>reminded if</w:t>
      </w:r>
      <w:r w:rsidRPr="12323493">
        <w:rPr>
          <w:rFonts w:asciiTheme="minorHAnsi" w:hAnsiTheme="minorHAnsi"/>
          <w:spacing w:val="4"/>
        </w:rPr>
        <w:t xml:space="preserve"> </w:t>
      </w:r>
      <w:r w:rsidRPr="12323493">
        <w:rPr>
          <w:rFonts w:asciiTheme="minorHAnsi" w:hAnsiTheme="minorHAnsi"/>
          <w:spacing w:val="-1"/>
        </w:rPr>
        <w:t>you</w:t>
      </w:r>
      <w:r w:rsidRPr="12323493">
        <w:rPr>
          <w:rFonts w:asciiTheme="minorHAnsi" w:hAnsiTheme="minorHAnsi"/>
        </w:rPr>
        <w:t xml:space="preserve"> </w:t>
      </w:r>
      <w:r w:rsidRPr="12323493">
        <w:rPr>
          <w:rFonts w:asciiTheme="minorHAnsi" w:hAnsiTheme="minorHAnsi"/>
          <w:spacing w:val="-1"/>
        </w:rPr>
        <w:t>see something</w:t>
      </w:r>
      <w:r w:rsidRPr="12323493">
        <w:rPr>
          <w:rFonts w:asciiTheme="minorHAnsi" w:hAnsiTheme="minorHAnsi"/>
        </w:rPr>
        <w:t>–say</w:t>
      </w:r>
      <w:r w:rsidRPr="12323493">
        <w:rPr>
          <w:rFonts w:asciiTheme="minorHAnsi" w:hAnsiTheme="minorHAnsi"/>
          <w:spacing w:val="-5"/>
        </w:rPr>
        <w:t xml:space="preserve"> </w:t>
      </w:r>
      <w:r w:rsidRPr="12323493">
        <w:rPr>
          <w:rFonts w:asciiTheme="minorHAnsi" w:hAnsiTheme="minorHAnsi"/>
          <w:spacing w:val="-1"/>
        </w:rPr>
        <w:t>something.</w:t>
      </w:r>
      <w:r w:rsidRPr="12323493">
        <w:rPr>
          <w:rFonts w:asciiTheme="minorHAnsi" w:hAnsiTheme="minorHAnsi"/>
          <w:spacing w:val="60"/>
        </w:rPr>
        <w:t xml:space="preserve"> </w:t>
      </w:r>
      <w:r w:rsidRPr="12323493">
        <w:rPr>
          <w:rFonts w:asciiTheme="minorHAnsi" w:hAnsiTheme="minorHAnsi"/>
        </w:rPr>
        <w:t xml:space="preserve">Help us </w:t>
      </w:r>
      <w:r w:rsidRPr="12323493">
        <w:rPr>
          <w:rFonts w:asciiTheme="minorHAnsi" w:hAnsiTheme="minorHAnsi"/>
          <w:spacing w:val="-2"/>
        </w:rPr>
        <w:t>get</w:t>
      </w:r>
      <w:r w:rsidRPr="12323493">
        <w:rPr>
          <w:rFonts w:asciiTheme="minorHAnsi" w:hAnsiTheme="minorHAnsi"/>
        </w:rPr>
        <w:t xml:space="preserve"> there</w:t>
      </w:r>
      <w:r w:rsidR="0080641E" w:rsidRPr="12323493">
        <w:rPr>
          <w:rFonts w:asciiTheme="minorHAnsi" w:hAnsiTheme="minorHAnsi"/>
        </w:rPr>
        <w:t xml:space="preserve"> </w:t>
      </w:r>
      <w:r w:rsidRPr="12323493">
        <w:rPr>
          <w:rFonts w:asciiTheme="minorHAnsi" w:hAnsiTheme="minorHAnsi"/>
          <w:spacing w:val="-1"/>
        </w:rPr>
        <w:t>sooner</w:t>
      </w:r>
      <w:r w:rsidRPr="12323493">
        <w:rPr>
          <w:rFonts w:asciiTheme="minorHAnsi" w:hAnsiTheme="minorHAnsi"/>
        </w:rPr>
        <w:t xml:space="preserve"> to </w:t>
      </w:r>
      <w:r w:rsidRPr="12323493">
        <w:rPr>
          <w:rFonts w:asciiTheme="minorHAnsi" w:hAnsiTheme="minorHAnsi"/>
          <w:spacing w:val="-1"/>
        </w:rPr>
        <w:t>provide</w:t>
      </w:r>
      <w:r w:rsidRPr="12323493">
        <w:rPr>
          <w:rFonts w:asciiTheme="minorHAnsi" w:hAnsiTheme="minorHAnsi"/>
        </w:rPr>
        <w:t xml:space="preserve"> </w:t>
      </w:r>
      <w:r w:rsidRPr="12323493">
        <w:rPr>
          <w:rFonts w:asciiTheme="minorHAnsi" w:hAnsiTheme="minorHAnsi"/>
          <w:spacing w:val="-1"/>
        </w:rPr>
        <w:t xml:space="preserve">assistance </w:t>
      </w:r>
      <w:r w:rsidRPr="12323493">
        <w:rPr>
          <w:rFonts w:asciiTheme="minorHAnsi" w:hAnsiTheme="minorHAnsi"/>
        </w:rPr>
        <w:t>to someone</w:t>
      </w:r>
      <w:r w:rsidRPr="12323493">
        <w:rPr>
          <w:rFonts w:asciiTheme="minorHAnsi" w:hAnsiTheme="minorHAnsi"/>
          <w:spacing w:val="-2"/>
        </w:rPr>
        <w:t xml:space="preserve"> </w:t>
      </w:r>
      <w:r w:rsidRPr="12323493">
        <w:rPr>
          <w:rFonts w:asciiTheme="minorHAnsi" w:hAnsiTheme="minorHAnsi"/>
        </w:rPr>
        <w:t>in need.</w:t>
      </w:r>
    </w:p>
    <w:p w14:paraId="072F7AF9" w14:textId="36C23088" w:rsidR="00BD3B81" w:rsidRPr="00F731BA" w:rsidRDefault="00BA20EA" w:rsidP="001D761C">
      <w:pPr>
        <w:pStyle w:val="BodyText"/>
        <w:numPr>
          <w:ilvl w:val="0"/>
          <w:numId w:val="7"/>
        </w:numPr>
        <w:tabs>
          <w:tab w:val="left" w:pos="270"/>
        </w:tabs>
        <w:spacing w:line="276" w:lineRule="auto"/>
        <w:ind w:left="0" w:right="370" w:firstLine="0"/>
        <w:rPr>
          <w:rFonts w:asciiTheme="minorHAnsi" w:hAnsiTheme="minorHAnsi" w:cstheme="minorHAnsi"/>
        </w:rPr>
      </w:pPr>
      <w:r w:rsidRPr="00F731BA">
        <w:rPr>
          <w:rFonts w:asciiTheme="minorHAnsi" w:hAnsiTheme="minorHAnsi" w:cstheme="minorHAnsi"/>
          <w:spacing w:val="-1"/>
        </w:rPr>
        <w:t>Contact</w:t>
      </w:r>
      <w:r w:rsidRPr="00F731BA">
        <w:rPr>
          <w:rFonts w:asciiTheme="minorHAnsi" w:hAnsiTheme="minorHAnsi" w:cstheme="minorHAnsi"/>
        </w:rPr>
        <w:t xml:space="preserve"> someone</w:t>
      </w:r>
      <w:r w:rsidRPr="00F731BA">
        <w:rPr>
          <w:rFonts w:asciiTheme="minorHAnsi" w:hAnsiTheme="minorHAnsi" w:cstheme="minorHAnsi"/>
          <w:spacing w:val="-2"/>
        </w:rPr>
        <w:t xml:space="preserve"> </w:t>
      </w:r>
      <w:r w:rsidRPr="00F731BA">
        <w:rPr>
          <w:rFonts w:asciiTheme="minorHAnsi" w:hAnsiTheme="minorHAnsi" w:cstheme="minorHAnsi"/>
          <w:spacing w:val="-1"/>
        </w:rPr>
        <w:t>else</w:t>
      </w:r>
      <w:r w:rsidRPr="00F731BA">
        <w:rPr>
          <w:rFonts w:asciiTheme="minorHAnsi" w:hAnsiTheme="minorHAnsi" w:cstheme="minorHAnsi"/>
        </w:rPr>
        <w:t xml:space="preserve"> on</w:t>
      </w:r>
      <w:r w:rsidRPr="00F731BA">
        <w:rPr>
          <w:rFonts w:asciiTheme="minorHAnsi" w:hAnsiTheme="minorHAnsi" w:cstheme="minorHAnsi"/>
          <w:spacing w:val="1"/>
        </w:rPr>
        <w:t xml:space="preserve"> </w:t>
      </w:r>
      <w:r w:rsidRPr="00F731BA">
        <w:rPr>
          <w:rFonts w:asciiTheme="minorHAnsi" w:hAnsiTheme="minorHAnsi" w:cstheme="minorHAnsi"/>
          <w:spacing w:val="-1"/>
        </w:rPr>
        <w:t>campus.</w:t>
      </w:r>
      <w:r w:rsidRPr="00F731BA">
        <w:rPr>
          <w:rFonts w:asciiTheme="minorHAnsi" w:hAnsiTheme="minorHAnsi" w:cstheme="minorHAnsi"/>
        </w:rPr>
        <w:t xml:space="preserve"> </w:t>
      </w:r>
      <w:r w:rsidRPr="00F731BA">
        <w:rPr>
          <w:rFonts w:asciiTheme="minorHAnsi" w:hAnsiTheme="minorHAnsi" w:cstheme="minorHAnsi"/>
          <w:spacing w:val="3"/>
        </w:rPr>
        <w:t xml:space="preserve"> </w:t>
      </w:r>
      <w:r w:rsidRPr="00F731BA">
        <w:rPr>
          <w:rFonts w:asciiTheme="minorHAnsi" w:hAnsiTheme="minorHAnsi" w:cstheme="minorHAnsi"/>
          <w:spacing w:val="-2"/>
        </w:rPr>
        <w:t>In</w:t>
      </w:r>
      <w:r w:rsidRPr="00F731BA">
        <w:rPr>
          <w:rFonts w:asciiTheme="minorHAnsi" w:hAnsiTheme="minorHAnsi" w:cstheme="minorHAnsi"/>
        </w:rPr>
        <w:t xml:space="preserve"> some</w:t>
      </w:r>
      <w:r w:rsidRPr="00F731BA">
        <w:rPr>
          <w:rFonts w:asciiTheme="minorHAnsi" w:hAnsiTheme="minorHAnsi" w:cstheme="minorHAnsi"/>
          <w:spacing w:val="-1"/>
        </w:rPr>
        <w:t xml:space="preserve"> cases,</w:t>
      </w:r>
      <w:r w:rsidRPr="00F731BA">
        <w:rPr>
          <w:rFonts w:asciiTheme="minorHAnsi" w:hAnsiTheme="minorHAnsi" w:cstheme="minorHAnsi"/>
          <w:spacing w:val="2"/>
        </w:rPr>
        <w:t xml:space="preserve"> </w:t>
      </w:r>
      <w:r w:rsidRPr="00F731BA">
        <w:rPr>
          <w:rFonts w:asciiTheme="minorHAnsi" w:hAnsiTheme="minorHAnsi" w:cstheme="minorHAnsi"/>
          <w:spacing w:val="-1"/>
        </w:rPr>
        <w:t>people</w:t>
      </w:r>
      <w:r w:rsidRPr="00F731BA">
        <w:rPr>
          <w:rFonts w:asciiTheme="minorHAnsi" w:hAnsiTheme="minorHAnsi" w:cstheme="minorHAnsi"/>
        </w:rPr>
        <w:t xml:space="preserve"> </w:t>
      </w:r>
      <w:r w:rsidRPr="00F731BA">
        <w:rPr>
          <w:rFonts w:asciiTheme="minorHAnsi" w:hAnsiTheme="minorHAnsi" w:cstheme="minorHAnsi"/>
          <w:spacing w:val="-1"/>
        </w:rPr>
        <w:t>are</w:t>
      </w:r>
      <w:r w:rsidRPr="00F731BA">
        <w:rPr>
          <w:rFonts w:asciiTheme="minorHAnsi" w:hAnsiTheme="minorHAnsi" w:cstheme="minorHAnsi"/>
        </w:rPr>
        <w:t xml:space="preserve"> not sure</w:t>
      </w:r>
      <w:r w:rsidRPr="00F731BA">
        <w:rPr>
          <w:rFonts w:asciiTheme="minorHAnsi" w:hAnsiTheme="minorHAnsi" w:cstheme="minorHAnsi"/>
          <w:spacing w:val="-2"/>
        </w:rPr>
        <w:t xml:space="preserve"> </w:t>
      </w:r>
      <w:r w:rsidRPr="00F731BA">
        <w:rPr>
          <w:rFonts w:asciiTheme="minorHAnsi" w:hAnsiTheme="minorHAnsi" w:cstheme="minorHAnsi"/>
        </w:rPr>
        <w:t>if</w:t>
      </w:r>
      <w:r w:rsidRPr="00F731BA">
        <w:rPr>
          <w:rFonts w:asciiTheme="minorHAnsi" w:hAnsiTheme="minorHAnsi" w:cstheme="minorHAnsi"/>
          <w:spacing w:val="1"/>
        </w:rPr>
        <w:t xml:space="preserve"> </w:t>
      </w:r>
      <w:r w:rsidRPr="00F731BA">
        <w:rPr>
          <w:rFonts w:asciiTheme="minorHAnsi" w:hAnsiTheme="minorHAnsi" w:cstheme="minorHAnsi"/>
        </w:rPr>
        <w:t>calling</w:t>
      </w:r>
      <w:r w:rsidRPr="00F731BA">
        <w:rPr>
          <w:rFonts w:asciiTheme="minorHAnsi" w:hAnsiTheme="minorHAnsi" w:cstheme="minorHAnsi"/>
          <w:spacing w:val="-2"/>
        </w:rPr>
        <w:t xml:space="preserve"> </w:t>
      </w:r>
      <w:r w:rsidR="00BA64FB" w:rsidRPr="00F731BA">
        <w:rPr>
          <w:rFonts w:asciiTheme="minorHAnsi" w:hAnsiTheme="minorHAnsi" w:cstheme="minorHAnsi"/>
          <w:spacing w:val="-1"/>
        </w:rPr>
        <w:t>Campus Security</w:t>
      </w:r>
      <w:r w:rsidRPr="00F731BA">
        <w:rPr>
          <w:rFonts w:asciiTheme="minorHAnsi" w:hAnsiTheme="minorHAnsi" w:cstheme="minorHAnsi"/>
          <w:spacing w:val="-5"/>
        </w:rPr>
        <w:t xml:space="preserve"> </w:t>
      </w:r>
      <w:r w:rsidRPr="00F731BA">
        <w:rPr>
          <w:rFonts w:asciiTheme="minorHAnsi" w:hAnsiTheme="minorHAnsi" w:cstheme="minorHAnsi"/>
        </w:rPr>
        <w:t>is the</w:t>
      </w:r>
      <w:r w:rsidRPr="00F731BA">
        <w:rPr>
          <w:rFonts w:asciiTheme="minorHAnsi" w:hAnsiTheme="minorHAnsi" w:cstheme="minorHAnsi"/>
          <w:spacing w:val="-1"/>
        </w:rPr>
        <w:t xml:space="preserve"> </w:t>
      </w:r>
      <w:r w:rsidRPr="00F731BA">
        <w:rPr>
          <w:rFonts w:asciiTheme="minorHAnsi" w:hAnsiTheme="minorHAnsi" w:cstheme="minorHAnsi"/>
        </w:rPr>
        <w:t xml:space="preserve">best option. </w:t>
      </w:r>
      <w:r w:rsidRPr="00F731BA">
        <w:rPr>
          <w:rFonts w:asciiTheme="minorHAnsi" w:hAnsiTheme="minorHAnsi" w:cstheme="minorHAnsi"/>
          <w:spacing w:val="2"/>
        </w:rPr>
        <w:t xml:space="preserve"> </w:t>
      </w:r>
      <w:r w:rsidRPr="00F731BA">
        <w:rPr>
          <w:rFonts w:asciiTheme="minorHAnsi" w:hAnsiTheme="minorHAnsi" w:cstheme="minorHAnsi"/>
        </w:rPr>
        <w:t>We</w:t>
      </w:r>
      <w:r w:rsidRPr="00F731BA">
        <w:rPr>
          <w:rFonts w:asciiTheme="minorHAnsi" w:hAnsiTheme="minorHAnsi" w:cstheme="minorHAnsi"/>
          <w:spacing w:val="-1"/>
        </w:rPr>
        <w:t xml:space="preserve"> understand,</w:t>
      </w:r>
      <w:r w:rsidRPr="00F731BA">
        <w:rPr>
          <w:rFonts w:asciiTheme="minorHAnsi" w:hAnsiTheme="minorHAnsi" w:cstheme="minorHAnsi"/>
        </w:rPr>
        <w:t xml:space="preserve"> so we </w:t>
      </w:r>
      <w:r w:rsidRPr="00F731BA">
        <w:rPr>
          <w:rFonts w:asciiTheme="minorHAnsi" w:hAnsiTheme="minorHAnsi" w:cstheme="minorHAnsi"/>
          <w:spacing w:val="-1"/>
        </w:rPr>
        <w:t>encourage</w:t>
      </w:r>
      <w:r w:rsidRPr="00F731BA">
        <w:rPr>
          <w:rFonts w:asciiTheme="minorHAnsi" w:hAnsiTheme="minorHAnsi" w:cstheme="minorHAnsi"/>
          <w:spacing w:val="3"/>
        </w:rPr>
        <w:t xml:space="preserve"> </w:t>
      </w:r>
      <w:r w:rsidRPr="00F731BA">
        <w:rPr>
          <w:rFonts w:asciiTheme="minorHAnsi" w:hAnsiTheme="minorHAnsi" w:cstheme="minorHAnsi"/>
          <w:spacing w:val="-2"/>
        </w:rPr>
        <w:t>you</w:t>
      </w:r>
      <w:r w:rsidRPr="00F731BA">
        <w:rPr>
          <w:rFonts w:asciiTheme="minorHAnsi" w:hAnsiTheme="minorHAnsi" w:cstheme="minorHAnsi"/>
        </w:rPr>
        <w:t xml:space="preserve"> to notify</w:t>
      </w:r>
      <w:r w:rsidRPr="00F731BA">
        <w:rPr>
          <w:rFonts w:asciiTheme="minorHAnsi" w:hAnsiTheme="minorHAnsi" w:cstheme="minorHAnsi"/>
          <w:spacing w:val="-5"/>
        </w:rPr>
        <w:t xml:space="preserve"> </w:t>
      </w:r>
      <w:r w:rsidRPr="00F731BA">
        <w:rPr>
          <w:rFonts w:asciiTheme="minorHAnsi" w:hAnsiTheme="minorHAnsi" w:cstheme="minorHAnsi"/>
        </w:rPr>
        <w:t>someone</w:t>
      </w:r>
      <w:r w:rsidRPr="00F731BA">
        <w:rPr>
          <w:rFonts w:asciiTheme="minorHAnsi" w:hAnsiTheme="minorHAnsi" w:cstheme="minorHAnsi"/>
          <w:spacing w:val="-2"/>
        </w:rPr>
        <w:t xml:space="preserve"> </w:t>
      </w:r>
      <w:r w:rsidRPr="00F731BA">
        <w:rPr>
          <w:rFonts w:asciiTheme="minorHAnsi" w:hAnsiTheme="minorHAnsi" w:cstheme="minorHAnsi"/>
          <w:spacing w:val="-1"/>
        </w:rPr>
        <w:t>else</w:t>
      </w:r>
      <w:r w:rsidRPr="00F731BA">
        <w:rPr>
          <w:rFonts w:asciiTheme="minorHAnsi" w:hAnsiTheme="minorHAnsi" w:cstheme="minorHAnsi"/>
          <w:spacing w:val="64"/>
        </w:rPr>
        <w:t xml:space="preserve"> </w:t>
      </w:r>
      <w:r w:rsidRPr="00F731BA">
        <w:rPr>
          <w:rFonts w:asciiTheme="minorHAnsi" w:hAnsiTheme="minorHAnsi" w:cstheme="minorHAnsi"/>
        </w:rPr>
        <w:t>nearby</w:t>
      </w:r>
      <w:r w:rsidRPr="00F731BA">
        <w:rPr>
          <w:rFonts w:asciiTheme="minorHAnsi" w:hAnsiTheme="minorHAnsi" w:cstheme="minorHAnsi"/>
          <w:spacing w:val="-5"/>
        </w:rPr>
        <w:t xml:space="preserve"> </w:t>
      </w:r>
      <w:r w:rsidRPr="00F731BA">
        <w:rPr>
          <w:rFonts w:asciiTheme="minorHAnsi" w:hAnsiTheme="minorHAnsi" w:cstheme="minorHAnsi"/>
          <w:spacing w:val="-1"/>
        </w:rPr>
        <w:t>right</w:t>
      </w:r>
      <w:r w:rsidRPr="00F731BA">
        <w:rPr>
          <w:rFonts w:asciiTheme="minorHAnsi" w:hAnsiTheme="minorHAnsi" w:cstheme="minorHAnsi"/>
        </w:rPr>
        <w:t xml:space="preserve"> </w:t>
      </w:r>
      <w:r w:rsidRPr="00F731BA">
        <w:rPr>
          <w:rFonts w:asciiTheme="minorHAnsi" w:hAnsiTheme="minorHAnsi" w:cstheme="minorHAnsi"/>
          <w:spacing w:val="-1"/>
        </w:rPr>
        <w:t>away,</w:t>
      </w:r>
      <w:r w:rsidRPr="00F731BA">
        <w:rPr>
          <w:rFonts w:asciiTheme="minorHAnsi" w:hAnsiTheme="minorHAnsi" w:cstheme="minorHAnsi"/>
          <w:spacing w:val="1"/>
        </w:rPr>
        <w:t xml:space="preserve"> </w:t>
      </w:r>
      <w:r w:rsidRPr="00F731BA">
        <w:rPr>
          <w:rFonts w:asciiTheme="minorHAnsi" w:hAnsiTheme="minorHAnsi" w:cstheme="minorHAnsi"/>
        </w:rPr>
        <w:t>so they</w:t>
      </w:r>
      <w:r w:rsidRPr="00F731BA">
        <w:rPr>
          <w:rFonts w:asciiTheme="minorHAnsi" w:hAnsiTheme="minorHAnsi" w:cstheme="minorHAnsi"/>
          <w:spacing w:val="-3"/>
        </w:rPr>
        <w:t xml:space="preserve"> </w:t>
      </w:r>
      <w:r w:rsidRPr="00F731BA">
        <w:rPr>
          <w:rFonts w:asciiTheme="minorHAnsi" w:hAnsiTheme="minorHAnsi" w:cstheme="minorHAnsi"/>
        </w:rPr>
        <w:t xml:space="preserve">can </w:t>
      </w:r>
      <w:r w:rsidRPr="00F731BA">
        <w:rPr>
          <w:rFonts w:asciiTheme="minorHAnsi" w:hAnsiTheme="minorHAnsi" w:cstheme="minorHAnsi"/>
          <w:spacing w:val="-1"/>
        </w:rPr>
        <w:t>help</w:t>
      </w:r>
      <w:r w:rsidRPr="00F731BA">
        <w:rPr>
          <w:rFonts w:asciiTheme="minorHAnsi" w:hAnsiTheme="minorHAnsi" w:cstheme="minorHAnsi"/>
        </w:rPr>
        <w:t xml:space="preserve"> make</w:t>
      </w:r>
      <w:r w:rsidRPr="00F731BA">
        <w:rPr>
          <w:rFonts w:asciiTheme="minorHAnsi" w:hAnsiTheme="minorHAnsi" w:cstheme="minorHAnsi"/>
          <w:spacing w:val="-1"/>
        </w:rPr>
        <w:t xml:space="preserve"> </w:t>
      </w:r>
      <w:r w:rsidRPr="00F731BA">
        <w:rPr>
          <w:rFonts w:asciiTheme="minorHAnsi" w:hAnsiTheme="minorHAnsi" w:cstheme="minorHAnsi"/>
        </w:rPr>
        <w:t>that decision of how</w:t>
      </w:r>
      <w:r w:rsidRPr="00F731BA">
        <w:rPr>
          <w:rFonts w:asciiTheme="minorHAnsi" w:hAnsiTheme="minorHAnsi" w:cstheme="minorHAnsi"/>
          <w:spacing w:val="-2"/>
        </w:rPr>
        <w:t xml:space="preserve"> </w:t>
      </w:r>
      <w:r w:rsidRPr="00F731BA">
        <w:rPr>
          <w:rFonts w:asciiTheme="minorHAnsi" w:hAnsiTheme="minorHAnsi" w:cstheme="minorHAnsi"/>
        </w:rPr>
        <w:t xml:space="preserve">to </w:t>
      </w:r>
      <w:r w:rsidRPr="00F731BA">
        <w:rPr>
          <w:rFonts w:asciiTheme="minorHAnsi" w:hAnsiTheme="minorHAnsi" w:cstheme="minorHAnsi"/>
          <w:spacing w:val="-1"/>
        </w:rPr>
        <w:t>get</w:t>
      </w:r>
      <w:r w:rsidRPr="00F731BA">
        <w:rPr>
          <w:rFonts w:asciiTheme="minorHAnsi" w:hAnsiTheme="minorHAnsi" w:cstheme="minorHAnsi"/>
        </w:rPr>
        <w:t xml:space="preserve"> help best–and</w:t>
      </w:r>
      <w:r w:rsidRPr="00F731BA">
        <w:rPr>
          <w:rFonts w:asciiTheme="minorHAnsi" w:hAnsiTheme="minorHAnsi" w:cstheme="minorHAnsi"/>
          <w:spacing w:val="32"/>
        </w:rPr>
        <w:t xml:space="preserve"> </w:t>
      </w:r>
      <w:r w:rsidRPr="00F731BA">
        <w:rPr>
          <w:rFonts w:asciiTheme="minorHAnsi" w:hAnsiTheme="minorHAnsi" w:cstheme="minorHAnsi"/>
          <w:spacing w:val="-1"/>
        </w:rPr>
        <w:t>fastest.</w:t>
      </w:r>
    </w:p>
    <w:p w14:paraId="3ABD3B1A" w14:textId="055EBBC1" w:rsidR="000719EC" w:rsidRPr="00F731BA" w:rsidRDefault="00BA20EA" w:rsidP="001D761C">
      <w:pPr>
        <w:pStyle w:val="BodyText"/>
        <w:numPr>
          <w:ilvl w:val="0"/>
          <w:numId w:val="7"/>
        </w:numPr>
        <w:tabs>
          <w:tab w:val="left" w:pos="270"/>
        </w:tabs>
        <w:spacing w:line="276" w:lineRule="auto"/>
        <w:ind w:left="0" w:right="370" w:firstLine="0"/>
        <w:rPr>
          <w:rFonts w:asciiTheme="minorHAnsi" w:hAnsiTheme="minorHAnsi" w:cstheme="minorHAnsi"/>
        </w:rPr>
      </w:pPr>
      <w:r w:rsidRPr="00F731BA">
        <w:rPr>
          <w:rFonts w:asciiTheme="minorHAnsi" w:hAnsiTheme="minorHAnsi" w:cstheme="minorHAnsi"/>
        </w:rPr>
        <w:t xml:space="preserve">You </w:t>
      </w:r>
      <w:r w:rsidRPr="00F731BA">
        <w:rPr>
          <w:rFonts w:asciiTheme="minorHAnsi" w:hAnsiTheme="minorHAnsi" w:cstheme="minorHAnsi"/>
          <w:spacing w:val="-1"/>
        </w:rPr>
        <w:t>can</w:t>
      </w:r>
      <w:r w:rsidRPr="00F731BA">
        <w:rPr>
          <w:rFonts w:asciiTheme="minorHAnsi" w:hAnsiTheme="minorHAnsi" w:cstheme="minorHAnsi"/>
        </w:rPr>
        <w:t xml:space="preserve"> call us </w:t>
      </w:r>
      <w:r w:rsidRPr="00F731BA">
        <w:rPr>
          <w:rFonts w:asciiTheme="minorHAnsi" w:hAnsiTheme="minorHAnsi" w:cstheme="minorHAnsi"/>
          <w:spacing w:val="-1"/>
        </w:rPr>
        <w:t>at</w:t>
      </w:r>
      <w:r w:rsidRPr="00F731BA">
        <w:rPr>
          <w:rFonts w:asciiTheme="minorHAnsi" w:hAnsiTheme="minorHAnsi" w:cstheme="minorHAnsi"/>
        </w:rPr>
        <w:t xml:space="preserve"> </w:t>
      </w:r>
      <w:r w:rsidR="00AB34C0">
        <w:rPr>
          <w:rFonts w:asciiTheme="minorHAnsi" w:hAnsiTheme="minorHAnsi" w:cstheme="minorHAnsi"/>
        </w:rPr>
        <w:t>541-954-7900</w:t>
      </w:r>
      <w:r w:rsidRPr="00F731BA">
        <w:rPr>
          <w:rFonts w:asciiTheme="minorHAnsi" w:hAnsiTheme="minorHAnsi" w:cstheme="minorHAnsi"/>
        </w:rPr>
        <w:t xml:space="preserve">, </w:t>
      </w:r>
      <w:r w:rsidRPr="00F731BA">
        <w:rPr>
          <w:rFonts w:asciiTheme="minorHAnsi" w:hAnsiTheme="minorHAnsi" w:cstheme="minorHAnsi"/>
          <w:spacing w:val="-1"/>
        </w:rPr>
        <w:t>email</w:t>
      </w:r>
      <w:r w:rsidRPr="00F731BA">
        <w:rPr>
          <w:rFonts w:asciiTheme="minorHAnsi" w:hAnsiTheme="minorHAnsi" w:cstheme="minorHAnsi"/>
        </w:rPr>
        <w:t xml:space="preserve"> us at </w:t>
      </w:r>
      <w:hyperlink r:id="rId40" w:history="1">
        <w:r>
          <w:rPr>
            <w:rStyle w:val="Hyperlink"/>
          </w:rPr>
          <w:t>mailto:security@westernu.edu</w:t>
        </w:r>
      </w:hyperlink>
      <w:r w:rsidRPr="00F731BA">
        <w:rPr>
          <w:rFonts w:asciiTheme="minorHAnsi" w:hAnsiTheme="minorHAnsi" w:cstheme="minorHAnsi"/>
        </w:rPr>
        <w:t>or stop</w:t>
      </w:r>
      <w:r w:rsidRPr="00F731BA">
        <w:rPr>
          <w:rFonts w:asciiTheme="minorHAnsi" w:hAnsiTheme="minorHAnsi" w:cstheme="minorHAnsi"/>
          <w:spacing w:val="2"/>
        </w:rPr>
        <w:t xml:space="preserve"> </w:t>
      </w:r>
      <w:r w:rsidRPr="00F731BA">
        <w:rPr>
          <w:rFonts w:asciiTheme="minorHAnsi" w:hAnsiTheme="minorHAnsi" w:cstheme="minorHAnsi"/>
          <w:spacing w:val="1"/>
        </w:rPr>
        <w:t>by</w:t>
      </w:r>
      <w:r w:rsidRPr="00F731BA">
        <w:rPr>
          <w:rFonts w:asciiTheme="minorHAnsi" w:hAnsiTheme="minorHAnsi" w:cstheme="minorHAnsi"/>
          <w:spacing w:val="-5"/>
        </w:rPr>
        <w:t xml:space="preserve"> </w:t>
      </w:r>
      <w:r w:rsidRPr="00F731BA">
        <w:rPr>
          <w:rFonts w:asciiTheme="minorHAnsi" w:hAnsiTheme="minorHAnsi" w:cstheme="minorHAnsi"/>
        </w:rPr>
        <w:t xml:space="preserve">our </w:t>
      </w:r>
      <w:r w:rsidR="00225AB5" w:rsidRPr="00F731BA">
        <w:rPr>
          <w:rFonts w:asciiTheme="minorHAnsi" w:hAnsiTheme="minorHAnsi" w:cstheme="minorHAnsi"/>
          <w:spacing w:val="-1"/>
        </w:rPr>
        <w:t xml:space="preserve">desk </w:t>
      </w:r>
      <w:r w:rsidRPr="00F731BA">
        <w:rPr>
          <w:rFonts w:asciiTheme="minorHAnsi" w:hAnsiTheme="minorHAnsi" w:cstheme="minorHAnsi"/>
        </w:rPr>
        <w:t xml:space="preserve">on the </w:t>
      </w:r>
      <w:r w:rsidRPr="00F731BA">
        <w:rPr>
          <w:rFonts w:asciiTheme="minorHAnsi" w:hAnsiTheme="minorHAnsi" w:cstheme="minorHAnsi"/>
          <w:spacing w:val="-1"/>
        </w:rPr>
        <w:t>ground</w:t>
      </w:r>
      <w:r w:rsidRPr="00F731BA">
        <w:rPr>
          <w:rFonts w:asciiTheme="minorHAnsi" w:hAnsiTheme="minorHAnsi" w:cstheme="minorHAnsi"/>
        </w:rPr>
        <w:t xml:space="preserve"> </w:t>
      </w:r>
      <w:r w:rsidRPr="00F731BA">
        <w:rPr>
          <w:rFonts w:asciiTheme="minorHAnsi" w:hAnsiTheme="minorHAnsi" w:cstheme="minorHAnsi"/>
          <w:spacing w:val="-1"/>
        </w:rPr>
        <w:t>floor</w:t>
      </w:r>
      <w:r w:rsidRPr="00F731BA">
        <w:rPr>
          <w:rFonts w:asciiTheme="minorHAnsi" w:hAnsiTheme="minorHAnsi" w:cstheme="minorHAnsi"/>
        </w:rPr>
        <w:t xml:space="preserve"> </w:t>
      </w:r>
      <w:r w:rsidR="00225AB5" w:rsidRPr="00F731BA">
        <w:rPr>
          <w:rFonts w:asciiTheme="minorHAnsi" w:hAnsiTheme="minorHAnsi" w:cstheme="minorHAnsi"/>
        </w:rPr>
        <w:t>of the university building in</w:t>
      </w:r>
      <w:r w:rsidRPr="00F731BA">
        <w:rPr>
          <w:rFonts w:asciiTheme="minorHAnsi" w:hAnsiTheme="minorHAnsi" w:cstheme="minorHAnsi"/>
          <w:spacing w:val="2"/>
        </w:rPr>
        <w:t xml:space="preserve"> </w:t>
      </w:r>
      <w:r w:rsidR="00ED3879" w:rsidRPr="00F731BA">
        <w:rPr>
          <w:rFonts w:asciiTheme="minorHAnsi" w:hAnsiTheme="minorHAnsi" w:cstheme="minorHAnsi"/>
          <w:spacing w:val="-2"/>
        </w:rPr>
        <w:t>Lebanon</w:t>
      </w:r>
      <w:r w:rsidRPr="00F731BA">
        <w:rPr>
          <w:rFonts w:asciiTheme="minorHAnsi" w:hAnsiTheme="minorHAnsi" w:cstheme="minorHAnsi"/>
          <w:spacing w:val="-1"/>
        </w:rPr>
        <w:t>.</w:t>
      </w:r>
      <w:r w:rsidRPr="00F731BA">
        <w:rPr>
          <w:rFonts w:asciiTheme="minorHAnsi" w:hAnsiTheme="minorHAnsi" w:cstheme="minorHAnsi"/>
          <w:spacing w:val="1"/>
        </w:rPr>
        <w:t xml:space="preserve"> </w:t>
      </w:r>
    </w:p>
    <w:p w14:paraId="29E539BF" w14:textId="77777777" w:rsidR="00625CF2" w:rsidRPr="00F731BA" w:rsidRDefault="00BA20EA" w:rsidP="001D761C">
      <w:pPr>
        <w:pStyle w:val="BodyText"/>
        <w:numPr>
          <w:ilvl w:val="0"/>
          <w:numId w:val="7"/>
        </w:numPr>
        <w:tabs>
          <w:tab w:val="left" w:pos="270"/>
        </w:tabs>
        <w:spacing w:line="276" w:lineRule="auto"/>
        <w:ind w:left="0" w:right="370" w:firstLine="0"/>
        <w:rPr>
          <w:rFonts w:asciiTheme="minorHAnsi" w:hAnsiTheme="minorHAnsi" w:cstheme="minorHAnsi"/>
        </w:rPr>
      </w:pPr>
      <w:r w:rsidRPr="00F731BA">
        <w:rPr>
          <w:rFonts w:asciiTheme="minorHAnsi" w:hAnsiTheme="minorHAnsi" w:cstheme="minorHAnsi"/>
        </w:rPr>
        <w:t>Want to</w:t>
      </w:r>
      <w:r w:rsidRPr="00F731BA">
        <w:rPr>
          <w:rFonts w:asciiTheme="minorHAnsi" w:hAnsiTheme="minorHAnsi" w:cstheme="minorHAnsi"/>
          <w:spacing w:val="61"/>
        </w:rPr>
        <w:t xml:space="preserve"> </w:t>
      </w:r>
      <w:r w:rsidRPr="00F731BA">
        <w:rPr>
          <w:rFonts w:asciiTheme="minorHAnsi" w:hAnsiTheme="minorHAnsi" w:cstheme="minorHAnsi"/>
          <w:spacing w:val="-1"/>
        </w:rPr>
        <w:t>attach</w:t>
      </w:r>
      <w:r w:rsidRPr="00F731BA">
        <w:rPr>
          <w:rFonts w:asciiTheme="minorHAnsi" w:hAnsiTheme="minorHAnsi" w:cstheme="minorHAnsi"/>
        </w:rPr>
        <w:t xml:space="preserve"> a</w:t>
      </w:r>
      <w:r w:rsidRPr="00F731BA">
        <w:rPr>
          <w:rFonts w:asciiTheme="minorHAnsi" w:hAnsiTheme="minorHAnsi" w:cstheme="minorHAnsi"/>
          <w:spacing w:val="-1"/>
        </w:rPr>
        <w:t xml:space="preserve"> </w:t>
      </w:r>
      <w:r w:rsidRPr="00F731BA">
        <w:rPr>
          <w:rFonts w:asciiTheme="minorHAnsi" w:hAnsiTheme="minorHAnsi" w:cstheme="minorHAnsi"/>
        </w:rPr>
        <w:t>picture</w:t>
      </w:r>
      <w:r w:rsidRPr="00F731BA">
        <w:rPr>
          <w:rFonts w:asciiTheme="minorHAnsi" w:hAnsiTheme="minorHAnsi" w:cstheme="minorHAnsi"/>
          <w:spacing w:val="-1"/>
        </w:rPr>
        <w:t xml:space="preserve"> </w:t>
      </w:r>
      <w:r w:rsidRPr="00F731BA">
        <w:rPr>
          <w:rFonts w:asciiTheme="minorHAnsi" w:hAnsiTheme="minorHAnsi" w:cstheme="minorHAnsi"/>
        </w:rPr>
        <w:t>of the</w:t>
      </w:r>
      <w:r w:rsidRPr="00F731BA">
        <w:rPr>
          <w:rFonts w:asciiTheme="minorHAnsi" w:hAnsiTheme="minorHAnsi" w:cstheme="minorHAnsi"/>
          <w:spacing w:val="-2"/>
        </w:rPr>
        <w:t xml:space="preserve"> </w:t>
      </w:r>
      <w:r w:rsidRPr="00F731BA">
        <w:rPr>
          <w:rFonts w:asciiTheme="minorHAnsi" w:hAnsiTheme="minorHAnsi" w:cstheme="minorHAnsi"/>
        </w:rPr>
        <w:t xml:space="preserve">problem? </w:t>
      </w:r>
      <w:r w:rsidRPr="00F731BA">
        <w:rPr>
          <w:rFonts w:asciiTheme="minorHAnsi" w:hAnsiTheme="minorHAnsi" w:cstheme="minorHAnsi"/>
          <w:spacing w:val="5"/>
        </w:rPr>
        <w:t xml:space="preserve"> </w:t>
      </w:r>
      <w:r w:rsidRPr="00F731BA">
        <w:rPr>
          <w:rFonts w:asciiTheme="minorHAnsi" w:hAnsiTheme="minorHAnsi" w:cstheme="minorHAnsi"/>
          <w:spacing w:val="-1"/>
        </w:rPr>
        <w:t>Great</w:t>
      </w:r>
      <w:r w:rsidRPr="00F731BA">
        <w:rPr>
          <w:rFonts w:asciiTheme="minorHAnsi" w:hAnsiTheme="minorHAnsi" w:cstheme="minorHAnsi"/>
        </w:rPr>
        <w:t xml:space="preserve"> </w:t>
      </w:r>
      <w:r w:rsidRPr="00F731BA">
        <w:rPr>
          <w:rFonts w:asciiTheme="minorHAnsi" w:hAnsiTheme="minorHAnsi" w:cstheme="minorHAnsi"/>
          <w:spacing w:val="-1"/>
        </w:rPr>
        <w:t>idea!</w:t>
      </w:r>
      <w:r w:rsidRPr="00F731BA">
        <w:rPr>
          <w:rFonts w:asciiTheme="minorHAnsi" w:hAnsiTheme="minorHAnsi" w:cstheme="minorHAnsi"/>
          <w:spacing w:val="59"/>
        </w:rPr>
        <w:t xml:space="preserve"> </w:t>
      </w:r>
      <w:r w:rsidRPr="00F731BA">
        <w:rPr>
          <w:rFonts w:asciiTheme="minorHAnsi" w:hAnsiTheme="minorHAnsi" w:cstheme="minorHAnsi"/>
        </w:rPr>
        <w:t xml:space="preserve">Send that too, it </w:t>
      </w:r>
      <w:r w:rsidRPr="00F731BA">
        <w:rPr>
          <w:rFonts w:asciiTheme="minorHAnsi" w:hAnsiTheme="minorHAnsi" w:cstheme="minorHAnsi"/>
          <w:spacing w:val="-1"/>
        </w:rPr>
        <w:t>can</w:t>
      </w:r>
      <w:r w:rsidRPr="00F731BA">
        <w:rPr>
          <w:rFonts w:asciiTheme="minorHAnsi" w:hAnsiTheme="minorHAnsi" w:cstheme="minorHAnsi"/>
        </w:rPr>
        <w:t xml:space="preserve"> really</w:t>
      </w:r>
      <w:r w:rsidRPr="00F731BA">
        <w:rPr>
          <w:rFonts w:asciiTheme="minorHAnsi" w:hAnsiTheme="minorHAnsi" w:cstheme="minorHAnsi"/>
          <w:spacing w:val="-5"/>
        </w:rPr>
        <w:t xml:space="preserve"> </w:t>
      </w:r>
      <w:r w:rsidRPr="00F731BA">
        <w:rPr>
          <w:rFonts w:asciiTheme="minorHAnsi" w:hAnsiTheme="minorHAnsi" w:cstheme="minorHAnsi"/>
        </w:rPr>
        <w:t>help us solve the</w:t>
      </w:r>
      <w:r w:rsidRPr="00F731BA">
        <w:rPr>
          <w:rFonts w:asciiTheme="minorHAnsi" w:hAnsiTheme="minorHAnsi" w:cstheme="minorHAnsi"/>
          <w:spacing w:val="27"/>
        </w:rPr>
        <w:t xml:space="preserve"> </w:t>
      </w:r>
      <w:r w:rsidRPr="00F731BA">
        <w:rPr>
          <w:rFonts w:asciiTheme="minorHAnsi" w:hAnsiTheme="minorHAnsi" w:cstheme="minorHAnsi"/>
          <w:spacing w:val="-1"/>
        </w:rPr>
        <w:t>problem</w:t>
      </w:r>
      <w:r w:rsidRPr="00F731BA">
        <w:rPr>
          <w:rFonts w:asciiTheme="minorHAnsi" w:hAnsiTheme="minorHAnsi" w:cstheme="minorHAnsi"/>
        </w:rPr>
        <w:t xml:space="preserve"> if </w:t>
      </w:r>
      <w:r w:rsidRPr="00F731BA">
        <w:rPr>
          <w:rFonts w:asciiTheme="minorHAnsi" w:hAnsiTheme="minorHAnsi" w:cstheme="minorHAnsi"/>
          <w:spacing w:val="-1"/>
        </w:rPr>
        <w:t xml:space="preserve">we </w:t>
      </w:r>
      <w:r w:rsidRPr="00F731BA">
        <w:rPr>
          <w:rFonts w:asciiTheme="minorHAnsi" w:hAnsiTheme="minorHAnsi" w:cstheme="minorHAnsi"/>
        </w:rPr>
        <w:t xml:space="preserve">can </w:t>
      </w:r>
      <w:r w:rsidRPr="00F731BA">
        <w:rPr>
          <w:rFonts w:asciiTheme="minorHAnsi" w:hAnsiTheme="minorHAnsi" w:cstheme="minorHAnsi"/>
          <w:spacing w:val="-1"/>
        </w:rPr>
        <w:t xml:space="preserve">see </w:t>
      </w:r>
      <w:r w:rsidRPr="00F731BA">
        <w:rPr>
          <w:rFonts w:asciiTheme="minorHAnsi" w:hAnsiTheme="minorHAnsi" w:cstheme="minorHAnsi"/>
        </w:rPr>
        <w:t>the</w:t>
      </w:r>
      <w:r w:rsidRPr="00F731BA">
        <w:rPr>
          <w:rFonts w:asciiTheme="minorHAnsi" w:hAnsiTheme="minorHAnsi" w:cstheme="minorHAnsi"/>
          <w:spacing w:val="-1"/>
        </w:rPr>
        <w:t xml:space="preserve"> hazard</w:t>
      </w:r>
      <w:r w:rsidRPr="00F731BA">
        <w:rPr>
          <w:rFonts w:asciiTheme="minorHAnsi" w:hAnsiTheme="minorHAnsi" w:cstheme="minorHAnsi"/>
          <w:spacing w:val="3"/>
        </w:rPr>
        <w:t xml:space="preserve"> </w:t>
      </w:r>
      <w:r w:rsidRPr="00F731BA">
        <w:rPr>
          <w:rFonts w:asciiTheme="minorHAnsi" w:hAnsiTheme="minorHAnsi" w:cstheme="minorHAnsi"/>
          <w:spacing w:val="-2"/>
        </w:rPr>
        <w:t>you</w:t>
      </w:r>
      <w:r w:rsidRPr="00F731BA">
        <w:rPr>
          <w:rFonts w:asciiTheme="minorHAnsi" w:hAnsiTheme="minorHAnsi" w:cstheme="minorHAnsi"/>
          <w:spacing w:val="1"/>
        </w:rPr>
        <w:t xml:space="preserve"> </w:t>
      </w:r>
      <w:r w:rsidRPr="00F731BA">
        <w:rPr>
          <w:rFonts w:asciiTheme="minorHAnsi" w:hAnsiTheme="minorHAnsi" w:cstheme="minorHAnsi"/>
        </w:rPr>
        <w:t>are</w:t>
      </w:r>
      <w:r w:rsidRPr="00F731BA">
        <w:rPr>
          <w:rFonts w:asciiTheme="minorHAnsi" w:hAnsiTheme="minorHAnsi" w:cstheme="minorHAnsi"/>
          <w:spacing w:val="-2"/>
        </w:rPr>
        <w:t xml:space="preserve"> </w:t>
      </w:r>
      <w:r w:rsidRPr="00F731BA">
        <w:rPr>
          <w:rFonts w:asciiTheme="minorHAnsi" w:hAnsiTheme="minorHAnsi" w:cstheme="minorHAnsi"/>
        </w:rPr>
        <w:t>describing</w:t>
      </w:r>
      <w:r w:rsidRPr="00F731BA">
        <w:rPr>
          <w:rFonts w:asciiTheme="minorHAnsi" w:hAnsiTheme="minorHAnsi" w:cstheme="minorHAnsi"/>
          <w:spacing w:val="-3"/>
        </w:rPr>
        <w:t xml:space="preserve"> </w:t>
      </w:r>
      <w:r w:rsidRPr="00F731BA">
        <w:rPr>
          <w:rFonts w:asciiTheme="minorHAnsi" w:hAnsiTheme="minorHAnsi" w:cstheme="minorHAnsi"/>
        </w:rPr>
        <w:t>to us.</w:t>
      </w:r>
    </w:p>
    <w:p w14:paraId="33971C94" w14:textId="17B76316" w:rsidR="00BD3B81" w:rsidRPr="00F731BA" w:rsidRDefault="00625CF2" w:rsidP="001D761C">
      <w:pPr>
        <w:pStyle w:val="BodyText"/>
        <w:tabs>
          <w:tab w:val="left" w:pos="270"/>
        </w:tabs>
        <w:spacing w:line="276" w:lineRule="auto"/>
        <w:ind w:left="0" w:right="370"/>
        <w:rPr>
          <w:rFonts w:asciiTheme="minorHAnsi" w:hAnsiTheme="minorHAnsi" w:cstheme="minorHAnsi"/>
        </w:rPr>
      </w:pPr>
      <w:r w:rsidRPr="00F731BA">
        <w:rPr>
          <w:rFonts w:asciiTheme="minorHAnsi" w:hAnsiTheme="minorHAnsi" w:cstheme="minorHAnsi"/>
          <w:spacing w:val="-1"/>
        </w:rPr>
        <w:t>For more information, p</w:t>
      </w:r>
      <w:r w:rsidR="00BA20EA" w:rsidRPr="00F731BA">
        <w:rPr>
          <w:rFonts w:asciiTheme="minorHAnsi" w:hAnsiTheme="minorHAnsi" w:cstheme="minorHAnsi"/>
          <w:spacing w:val="-1"/>
        </w:rPr>
        <w:t xml:space="preserve">lease </w:t>
      </w:r>
      <w:r w:rsidR="00BA20EA" w:rsidRPr="00F731BA">
        <w:rPr>
          <w:rFonts w:asciiTheme="minorHAnsi" w:hAnsiTheme="minorHAnsi" w:cstheme="minorHAnsi"/>
        </w:rPr>
        <w:t>take</w:t>
      </w:r>
      <w:r w:rsidR="00BA20EA" w:rsidRPr="00F731BA">
        <w:rPr>
          <w:rFonts w:asciiTheme="minorHAnsi" w:hAnsiTheme="minorHAnsi" w:cstheme="minorHAnsi"/>
          <w:spacing w:val="-2"/>
        </w:rPr>
        <w:t xml:space="preserve"> </w:t>
      </w:r>
      <w:r w:rsidR="00BA20EA" w:rsidRPr="00F731BA">
        <w:rPr>
          <w:rFonts w:asciiTheme="minorHAnsi" w:hAnsiTheme="minorHAnsi" w:cstheme="minorHAnsi"/>
        </w:rPr>
        <w:t>a</w:t>
      </w:r>
      <w:r w:rsidR="00BA20EA" w:rsidRPr="00F731BA">
        <w:rPr>
          <w:rFonts w:asciiTheme="minorHAnsi" w:hAnsiTheme="minorHAnsi" w:cstheme="minorHAnsi"/>
          <w:spacing w:val="-1"/>
        </w:rPr>
        <w:t xml:space="preserve"> moment</w:t>
      </w:r>
      <w:r w:rsidR="00BA20EA" w:rsidRPr="00F731BA">
        <w:rPr>
          <w:rFonts w:asciiTheme="minorHAnsi" w:hAnsiTheme="minorHAnsi" w:cstheme="minorHAnsi"/>
        </w:rPr>
        <w:t xml:space="preserve"> to</w:t>
      </w:r>
      <w:r w:rsidR="00BA20EA" w:rsidRPr="00F731BA">
        <w:rPr>
          <w:rFonts w:asciiTheme="minorHAnsi" w:hAnsiTheme="minorHAnsi" w:cstheme="minorHAnsi"/>
          <w:spacing w:val="2"/>
        </w:rPr>
        <w:t xml:space="preserve"> </w:t>
      </w:r>
      <w:r w:rsidR="00BA20EA" w:rsidRPr="00F731BA">
        <w:rPr>
          <w:rFonts w:asciiTheme="minorHAnsi" w:hAnsiTheme="minorHAnsi" w:cstheme="minorHAnsi"/>
        </w:rPr>
        <w:t xml:space="preserve">visit our </w:t>
      </w:r>
      <w:r w:rsidR="00BA20EA" w:rsidRPr="00F731BA">
        <w:rPr>
          <w:rFonts w:asciiTheme="minorHAnsi" w:hAnsiTheme="minorHAnsi" w:cstheme="minorHAnsi"/>
          <w:spacing w:val="-1"/>
        </w:rPr>
        <w:t>webpage:</w:t>
      </w:r>
      <w:r w:rsidR="00BA20EA" w:rsidRPr="00F731BA">
        <w:rPr>
          <w:rFonts w:asciiTheme="minorHAnsi" w:hAnsiTheme="minorHAnsi" w:cstheme="minorHAnsi"/>
          <w:spacing w:val="60"/>
        </w:rPr>
        <w:t xml:space="preserve"> </w:t>
      </w:r>
      <w:hyperlink r:id="rId41" w:history="1">
        <w:r w:rsidR="009A210D" w:rsidRPr="00F731BA">
          <w:rPr>
            <w:rStyle w:val="Hyperlink"/>
            <w:rFonts w:asciiTheme="minorHAnsi" w:hAnsiTheme="minorHAnsi" w:cstheme="minorHAnsi"/>
            <w:spacing w:val="-1"/>
          </w:rPr>
          <w:t>Campus Security</w:t>
        </w:r>
      </w:hyperlink>
      <w:r w:rsidR="009A210D" w:rsidRPr="00F731BA">
        <w:rPr>
          <w:rFonts w:asciiTheme="minorHAnsi" w:hAnsiTheme="minorHAnsi" w:cstheme="minorHAnsi"/>
          <w:spacing w:val="-1"/>
        </w:rPr>
        <w:t xml:space="preserve"> </w:t>
      </w:r>
    </w:p>
    <w:p w14:paraId="1CD72E66" w14:textId="548B14CA" w:rsidR="00BD3B81" w:rsidRPr="00F731BA" w:rsidRDefault="00BA20EA" w:rsidP="00AC65D8">
      <w:pPr>
        <w:pStyle w:val="Heading1"/>
        <w:rPr>
          <w:rFonts w:eastAsia="Cambria"/>
        </w:rPr>
      </w:pPr>
      <w:bookmarkStart w:id="102" w:name="_Toc146614046"/>
      <w:r w:rsidRPr="00F731BA">
        <w:t>Drug</w:t>
      </w:r>
      <w:r w:rsidR="00932FE9">
        <w:t>s</w:t>
      </w:r>
      <w:r w:rsidRPr="00F731BA">
        <w:t xml:space="preserve"> &amp; Alcohol </w:t>
      </w:r>
      <w:r w:rsidR="00932FE9">
        <w:t xml:space="preserve">on Campus </w:t>
      </w:r>
      <w:r w:rsidRPr="00F731BA">
        <w:rPr>
          <w:spacing w:val="-2"/>
        </w:rPr>
        <w:t>Policy</w:t>
      </w:r>
      <w:bookmarkEnd w:id="102"/>
    </w:p>
    <w:p w14:paraId="73FDEAA3" w14:textId="0AEDB6BD" w:rsidR="00BD3B81" w:rsidRPr="00F731BA" w:rsidRDefault="00062AC6" w:rsidP="001D761C">
      <w:pPr>
        <w:pStyle w:val="BodyText"/>
        <w:spacing w:line="276" w:lineRule="auto"/>
        <w:ind w:left="0" w:right="370"/>
        <w:rPr>
          <w:rFonts w:asciiTheme="minorHAnsi" w:hAnsiTheme="minorHAnsi" w:cstheme="minorHAnsi"/>
        </w:rPr>
      </w:pPr>
      <w:r w:rsidRPr="00F731BA">
        <w:rPr>
          <w:rFonts w:asciiTheme="minorHAnsi" w:hAnsiTheme="minorHAnsi" w:cstheme="minorHAnsi"/>
        </w:rPr>
        <w:t>WesternU</w:t>
      </w:r>
      <w:r w:rsidR="00BA20EA" w:rsidRPr="00F731BA">
        <w:rPr>
          <w:rFonts w:asciiTheme="minorHAnsi" w:hAnsiTheme="minorHAnsi" w:cstheme="minorHAnsi"/>
        </w:rPr>
        <w:t xml:space="preserve"> </w:t>
      </w:r>
      <w:r w:rsidR="00D83F33">
        <w:rPr>
          <w:rFonts w:asciiTheme="minorHAnsi" w:hAnsiTheme="minorHAnsi" w:cstheme="minorHAnsi"/>
        </w:rPr>
        <w:t xml:space="preserve">Oregon </w:t>
      </w:r>
      <w:r w:rsidR="00BA20EA" w:rsidRPr="00F731BA">
        <w:rPr>
          <w:rFonts w:asciiTheme="minorHAnsi" w:hAnsiTheme="minorHAnsi" w:cstheme="minorHAnsi"/>
        </w:rPr>
        <w:t xml:space="preserve">complies </w:t>
      </w:r>
      <w:r w:rsidR="00BA20EA" w:rsidRPr="00F731BA">
        <w:rPr>
          <w:rFonts w:asciiTheme="minorHAnsi" w:hAnsiTheme="minorHAnsi" w:cstheme="minorHAnsi"/>
          <w:spacing w:val="-1"/>
        </w:rPr>
        <w:t>with</w:t>
      </w:r>
      <w:r w:rsidR="00BA20EA" w:rsidRPr="00F731BA">
        <w:rPr>
          <w:rFonts w:asciiTheme="minorHAnsi" w:hAnsiTheme="minorHAnsi" w:cstheme="minorHAnsi"/>
        </w:rPr>
        <w:t xml:space="preserve"> the </w:t>
      </w:r>
      <w:r w:rsidR="00BA20EA" w:rsidRPr="00F731BA">
        <w:rPr>
          <w:rFonts w:asciiTheme="minorHAnsi" w:hAnsiTheme="minorHAnsi" w:cstheme="minorHAnsi"/>
          <w:spacing w:val="-1"/>
        </w:rPr>
        <w:t>mandates</w:t>
      </w:r>
      <w:r w:rsidR="00BA20EA" w:rsidRPr="00F731BA">
        <w:rPr>
          <w:rFonts w:asciiTheme="minorHAnsi" w:hAnsiTheme="minorHAnsi" w:cstheme="minorHAnsi"/>
        </w:rPr>
        <w:t xml:space="preserve"> of</w:t>
      </w:r>
      <w:r w:rsidR="00BA20EA" w:rsidRPr="00F731BA">
        <w:rPr>
          <w:rFonts w:asciiTheme="minorHAnsi" w:hAnsiTheme="minorHAnsi" w:cstheme="minorHAnsi"/>
          <w:spacing w:val="-1"/>
        </w:rPr>
        <w:t xml:space="preserve"> </w:t>
      </w:r>
      <w:r w:rsidR="00BA20EA" w:rsidRPr="00F731BA">
        <w:rPr>
          <w:rFonts w:asciiTheme="minorHAnsi" w:hAnsiTheme="minorHAnsi" w:cstheme="minorHAnsi"/>
        </w:rPr>
        <w:t xml:space="preserve">the </w:t>
      </w:r>
      <w:r w:rsidR="00BA20EA" w:rsidRPr="00F731BA">
        <w:rPr>
          <w:rFonts w:asciiTheme="minorHAnsi" w:hAnsiTheme="minorHAnsi" w:cstheme="minorHAnsi"/>
          <w:spacing w:val="-1"/>
        </w:rPr>
        <w:t xml:space="preserve">Drug-Free </w:t>
      </w:r>
      <w:r w:rsidR="00BA20EA" w:rsidRPr="00F731BA">
        <w:rPr>
          <w:rFonts w:asciiTheme="minorHAnsi" w:hAnsiTheme="minorHAnsi" w:cstheme="minorHAnsi"/>
        </w:rPr>
        <w:t xml:space="preserve">Schools and </w:t>
      </w:r>
      <w:r w:rsidR="00BA20EA" w:rsidRPr="00F731BA">
        <w:rPr>
          <w:rFonts w:asciiTheme="minorHAnsi" w:hAnsiTheme="minorHAnsi" w:cstheme="minorHAnsi"/>
          <w:spacing w:val="-1"/>
        </w:rPr>
        <w:t>Communities</w:t>
      </w:r>
      <w:r w:rsidR="00BA20EA" w:rsidRPr="00F731BA">
        <w:rPr>
          <w:rFonts w:asciiTheme="minorHAnsi" w:hAnsiTheme="minorHAnsi" w:cstheme="minorHAnsi"/>
          <w:spacing w:val="63"/>
        </w:rPr>
        <w:t xml:space="preserve"> </w:t>
      </w:r>
      <w:r w:rsidR="00BA20EA" w:rsidRPr="00F731BA">
        <w:rPr>
          <w:rFonts w:asciiTheme="minorHAnsi" w:hAnsiTheme="minorHAnsi" w:cstheme="minorHAnsi"/>
          <w:spacing w:val="-1"/>
        </w:rPr>
        <w:t>Act</w:t>
      </w:r>
      <w:r w:rsidR="00BA20EA" w:rsidRPr="00F731BA">
        <w:rPr>
          <w:rFonts w:asciiTheme="minorHAnsi" w:hAnsiTheme="minorHAnsi" w:cstheme="minorHAnsi"/>
        </w:rPr>
        <w:t xml:space="preserve"> of </w:t>
      </w:r>
      <w:r w:rsidR="00BA20EA" w:rsidRPr="00F731BA">
        <w:rPr>
          <w:rFonts w:asciiTheme="minorHAnsi" w:hAnsiTheme="minorHAnsi" w:cstheme="minorHAnsi"/>
          <w:spacing w:val="-1"/>
        </w:rPr>
        <w:t xml:space="preserve">1989 </w:t>
      </w:r>
      <w:r w:rsidR="00BA20EA" w:rsidRPr="00F731BA">
        <w:rPr>
          <w:rFonts w:asciiTheme="minorHAnsi" w:hAnsiTheme="minorHAnsi" w:cstheme="minorHAnsi"/>
        </w:rPr>
        <w:t>(34 C</w:t>
      </w:r>
      <w:r w:rsidR="00625CF2" w:rsidRPr="00F731BA">
        <w:rPr>
          <w:rFonts w:asciiTheme="minorHAnsi" w:hAnsiTheme="minorHAnsi" w:cstheme="minorHAnsi"/>
        </w:rPr>
        <w:t>FR</w:t>
      </w:r>
      <w:r w:rsidR="00BA20EA" w:rsidRPr="00F731BA">
        <w:rPr>
          <w:rFonts w:asciiTheme="minorHAnsi" w:hAnsiTheme="minorHAnsi" w:cstheme="minorHAnsi"/>
          <w:spacing w:val="-2"/>
        </w:rPr>
        <w:t xml:space="preserve"> </w:t>
      </w:r>
      <w:r w:rsidR="00BA20EA" w:rsidRPr="00F731BA">
        <w:rPr>
          <w:rFonts w:asciiTheme="minorHAnsi" w:hAnsiTheme="minorHAnsi" w:cstheme="minorHAnsi"/>
        </w:rPr>
        <w:t>Part 86)</w:t>
      </w:r>
      <w:r w:rsidR="00BA20EA" w:rsidRPr="00F731BA">
        <w:rPr>
          <w:rFonts w:asciiTheme="minorHAnsi" w:hAnsiTheme="minorHAnsi" w:cstheme="minorHAnsi"/>
          <w:spacing w:val="1"/>
        </w:rPr>
        <w:t xml:space="preserve"> </w:t>
      </w:r>
      <w:r w:rsidR="00BA20EA" w:rsidRPr="00F731BA">
        <w:rPr>
          <w:rFonts w:asciiTheme="minorHAnsi" w:hAnsiTheme="minorHAnsi" w:cstheme="minorHAnsi"/>
          <w:spacing w:val="-1"/>
        </w:rPr>
        <w:t>and</w:t>
      </w:r>
      <w:r w:rsidR="00BA20EA" w:rsidRPr="00F731BA">
        <w:rPr>
          <w:rFonts w:asciiTheme="minorHAnsi" w:hAnsiTheme="minorHAnsi" w:cstheme="minorHAnsi"/>
        </w:rPr>
        <w:t xml:space="preserve"> the drug</w:t>
      </w:r>
      <w:r w:rsidR="00BA20EA" w:rsidRPr="00F731BA">
        <w:rPr>
          <w:rFonts w:asciiTheme="minorHAnsi" w:hAnsiTheme="minorHAnsi" w:cstheme="minorHAnsi"/>
          <w:spacing w:val="-3"/>
        </w:rPr>
        <w:t xml:space="preserve"> </w:t>
      </w:r>
      <w:r w:rsidR="00BA20EA" w:rsidRPr="00F731BA">
        <w:rPr>
          <w:rFonts w:asciiTheme="minorHAnsi" w:hAnsiTheme="minorHAnsi" w:cstheme="minorHAnsi"/>
          <w:spacing w:val="-1"/>
        </w:rPr>
        <w:t>free</w:t>
      </w:r>
      <w:r w:rsidR="00BA20EA" w:rsidRPr="00F731BA">
        <w:rPr>
          <w:rFonts w:asciiTheme="minorHAnsi" w:hAnsiTheme="minorHAnsi" w:cstheme="minorHAnsi"/>
          <w:spacing w:val="1"/>
        </w:rPr>
        <w:t xml:space="preserve"> </w:t>
      </w:r>
      <w:r w:rsidR="00BA20EA" w:rsidRPr="00F731BA">
        <w:rPr>
          <w:rFonts w:asciiTheme="minorHAnsi" w:hAnsiTheme="minorHAnsi" w:cstheme="minorHAnsi"/>
          <w:spacing w:val="-1"/>
        </w:rPr>
        <w:t>campuses</w:t>
      </w:r>
      <w:r w:rsidR="00BA20EA" w:rsidRPr="00F731BA">
        <w:rPr>
          <w:rFonts w:asciiTheme="minorHAnsi" w:hAnsiTheme="minorHAnsi" w:cstheme="minorHAnsi"/>
        </w:rPr>
        <w:t xml:space="preserve"> </w:t>
      </w:r>
      <w:r w:rsidR="00BA20EA" w:rsidRPr="00F731BA">
        <w:rPr>
          <w:rFonts w:asciiTheme="minorHAnsi" w:hAnsiTheme="minorHAnsi" w:cstheme="minorHAnsi"/>
          <w:spacing w:val="-1"/>
        </w:rPr>
        <w:t>regulation.</w:t>
      </w:r>
      <w:r w:rsidR="00BA20EA" w:rsidRPr="00F731BA">
        <w:rPr>
          <w:rFonts w:asciiTheme="minorHAnsi" w:hAnsiTheme="minorHAnsi" w:cstheme="minorHAnsi"/>
        </w:rPr>
        <w:t xml:space="preserve"> </w:t>
      </w:r>
      <w:r w:rsidRPr="00F731BA">
        <w:rPr>
          <w:rFonts w:asciiTheme="minorHAnsi" w:hAnsiTheme="minorHAnsi" w:cstheme="minorHAnsi"/>
        </w:rPr>
        <w:t>WesternU</w:t>
      </w:r>
      <w:r w:rsidR="00BA20EA" w:rsidRPr="00F731BA">
        <w:rPr>
          <w:rFonts w:asciiTheme="minorHAnsi" w:hAnsiTheme="minorHAnsi" w:cstheme="minorHAnsi"/>
          <w:spacing w:val="57"/>
        </w:rPr>
        <w:t xml:space="preserve"> </w:t>
      </w:r>
      <w:r w:rsidR="00BA20EA" w:rsidRPr="00F731BA">
        <w:rPr>
          <w:rFonts w:asciiTheme="minorHAnsi" w:hAnsiTheme="minorHAnsi" w:cstheme="minorHAnsi"/>
          <w:spacing w:val="-1"/>
        </w:rPr>
        <w:t>certifies</w:t>
      </w:r>
      <w:r w:rsidR="00BA20EA" w:rsidRPr="00F731BA">
        <w:rPr>
          <w:rFonts w:asciiTheme="minorHAnsi" w:hAnsiTheme="minorHAnsi" w:cstheme="minorHAnsi"/>
        </w:rPr>
        <w:t xml:space="preserve"> that it has </w:t>
      </w:r>
      <w:r w:rsidR="00BA20EA" w:rsidRPr="00F731BA">
        <w:rPr>
          <w:rFonts w:asciiTheme="minorHAnsi" w:hAnsiTheme="minorHAnsi" w:cstheme="minorHAnsi"/>
          <w:spacing w:val="-1"/>
        </w:rPr>
        <w:t>adopted</w:t>
      </w:r>
      <w:r w:rsidR="00BA20EA" w:rsidRPr="00F731BA">
        <w:rPr>
          <w:rFonts w:asciiTheme="minorHAnsi" w:hAnsiTheme="minorHAnsi" w:cstheme="minorHAnsi"/>
        </w:rPr>
        <w:t xml:space="preserve"> </w:t>
      </w:r>
      <w:r w:rsidR="00BA20EA" w:rsidRPr="00F731BA">
        <w:rPr>
          <w:rFonts w:asciiTheme="minorHAnsi" w:hAnsiTheme="minorHAnsi" w:cstheme="minorHAnsi"/>
          <w:spacing w:val="-1"/>
        </w:rPr>
        <w:t>and</w:t>
      </w:r>
      <w:r w:rsidR="00BA20EA" w:rsidRPr="00F731BA">
        <w:rPr>
          <w:rFonts w:asciiTheme="minorHAnsi" w:hAnsiTheme="minorHAnsi" w:cstheme="minorHAnsi"/>
        </w:rPr>
        <w:t xml:space="preserve"> </w:t>
      </w:r>
      <w:r w:rsidR="00BA20EA" w:rsidRPr="00F731BA">
        <w:rPr>
          <w:rFonts w:asciiTheme="minorHAnsi" w:hAnsiTheme="minorHAnsi" w:cstheme="minorHAnsi"/>
          <w:spacing w:val="-1"/>
        </w:rPr>
        <w:t>implemented</w:t>
      </w:r>
      <w:r w:rsidR="00BA20EA" w:rsidRPr="00F731BA">
        <w:rPr>
          <w:rFonts w:asciiTheme="minorHAnsi" w:hAnsiTheme="minorHAnsi" w:cstheme="minorHAnsi"/>
        </w:rPr>
        <w:t xml:space="preserve"> a</w:t>
      </w:r>
      <w:r w:rsidR="00BA20EA" w:rsidRPr="00F731BA">
        <w:rPr>
          <w:rFonts w:asciiTheme="minorHAnsi" w:hAnsiTheme="minorHAnsi" w:cstheme="minorHAnsi"/>
          <w:spacing w:val="-2"/>
        </w:rPr>
        <w:t xml:space="preserve"> </w:t>
      </w:r>
      <w:r w:rsidR="00BA20EA" w:rsidRPr="00F731BA">
        <w:rPr>
          <w:rFonts w:asciiTheme="minorHAnsi" w:hAnsiTheme="minorHAnsi" w:cstheme="minorHAnsi"/>
        </w:rPr>
        <w:t xml:space="preserve">program to </w:t>
      </w:r>
      <w:r w:rsidR="00BA20EA" w:rsidRPr="00F731BA">
        <w:rPr>
          <w:rFonts w:asciiTheme="minorHAnsi" w:hAnsiTheme="minorHAnsi" w:cstheme="minorHAnsi"/>
          <w:spacing w:val="-1"/>
        </w:rPr>
        <w:t>prevent</w:t>
      </w:r>
      <w:r w:rsidR="00BA20EA" w:rsidRPr="00F731BA">
        <w:rPr>
          <w:rFonts w:asciiTheme="minorHAnsi" w:hAnsiTheme="minorHAnsi" w:cstheme="minorHAnsi"/>
        </w:rPr>
        <w:t xml:space="preserve"> the</w:t>
      </w:r>
      <w:r w:rsidR="00BA20EA" w:rsidRPr="00F731BA">
        <w:rPr>
          <w:rFonts w:asciiTheme="minorHAnsi" w:hAnsiTheme="minorHAnsi" w:cstheme="minorHAnsi"/>
          <w:spacing w:val="1"/>
        </w:rPr>
        <w:t xml:space="preserve"> </w:t>
      </w:r>
      <w:r w:rsidR="00BA20EA" w:rsidRPr="00F731BA">
        <w:rPr>
          <w:rFonts w:asciiTheme="minorHAnsi" w:hAnsiTheme="minorHAnsi" w:cstheme="minorHAnsi"/>
          <w:spacing w:val="-1"/>
        </w:rPr>
        <w:t>unlawful</w:t>
      </w:r>
      <w:r w:rsidR="00BA20EA" w:rsidRPr="00F731BA">
        <w:rPr>
          <w:rFonts w:asciiTheme="minorHAnsi" w:hAnsiTheme="minorHAnsi" w:cstheme="minorHAnsi"/>
        </w:rPr>
        <w:t xml:space="preserve"> </w:t>
      </w:r>
      <w:r w:rsidR="00BA20EA" w:rsidRPr="00F731BA">
        <w:rPr>
          <w:rFonts w:asciiTheme="minorHAnsi" w:hAnsiTheme="minorHAnsi" w:cstheme="minorHAnsi"/>
          <w:spacing w:val="-1"/>
        </w:rPr>
        <w:t>possession,</w:t>
      </w:r>
      <w:r w:rsidR="00BA20EA" w:rsidRPr="00F731BA">
        <w:rPr>
          <w:rFonts w:asciiTheme="minorHAnsi" w:hAnsiTheme="minorHAnsi" w:cstheme="minorHAnsi"/>
        </w:rPr>
        <w:t xml:space="preserve"> </w:t>
      </w:r>
      <w:r w:rsidR="00BA20EA" w:rsidRPr="00F731BA">
        <w:rPr>
          <w:rFonts w:asciiTheme="minorHAnsi" w:hAnsiTheme="minorHAnsi" w:cstheme="minorHAnsi"/>
          <w:spacing w:val="-1"/>
        </w:rPr>
        <w:t>use,</w:t>
      </w:r>
      <w:r w:rsidR="00BA20EA" w:rsidRPr="00F731BA">
        <w:rPr>
          <w:rFonts w:asciiTheme="minorHAnsi" w:hAnsiTheme="minorHAnsi" w:cstheme="minorHAnsi"/>
          <w:spacing w:val="97"/>
        </w:rPr>
        <w:t xml:space="preserve"> </w:t>
      </w:r>
      <w:r w:rsidR="00BA20EA" w:rsidRPr="00F731BA">
        <w:rPr>
          <w:rFonts w:asciiTheme="minorHAnsi" w:hAnsiTheme="minorHAnsi" w:cstheme="minorHAnsi"/>
        </w:rPr>
        <w:t xml:space="preserve">or distribution of </w:t>
      </w:r>
      <w:r w:rsidR="00BA20EA" w:rsidRPr="00F731BA">
        <w:rPr>
          <w:rFonts w:asciiTheme="minorHAnsi" w:hAnsiTheme="minorHAnsi" w:cstheme="minorHAnsi"/>
          <w:spacing w:val="-1"/>
        </w:rPr>
        <w:t>illicit</w:t>
      </w:r>
      <w:r w:rsidR="00BA20EA" w:rsidRPr="00F731BA">
        <w:rPr>
          <w:rFonts w:asciiTheme="minorHAnsi" w:hAnsiTheme="minorHAnsi" w:cstheme="minorHAnsi"/>
        </w:rPr>
        <w:t xml:space="preserve"> </w:t>
      </w:r>
      <w:r w:rsidR="00BA20EA" w:rsidRPr="00F731BA">
        <w:rPr>
          <w:rFonts w:asciiTheme="minorHAnsi" w:hAnsiTheme="minorHAnsi" w:cstheme="minorHAnsi"/>
          <w:spacing w:val="-2"/>
        </w:rPr>
        <w:t>drugs</w:t>
      </w:r>
      <w:r w:rsidR="00BA20EA" w:rsidRPr="00F731BA">
        <w:rPr>
          <w:rFonts w:asciiTheme="minorHAnsi" w:hAnsiTheme="minorHAnsi" w:cstheme="minorHAnsi"/>
        </w:rPr>
        <w:t xml:space="preserve"> </w:t>
      </w:r>
      <w:r w:rsidR="00BA20EA" w:rsidRPr="00F731BA">
        <w:rPr>
          <w:rFonts w:asciiTheme="minorHAnsi" w:hAnsiTheme="minorHAnsi" w:cstheme="minorHAnsi"/>
          <w:spacing w:val="-1"/>
        </w:rPr>
        <w:t>and</w:t>
      </w:r>
      <w:r w:rsidR="00BA20EA" w:rsidRPr="00F731BA">
        <w:rPr>
          <w:rFonts w:asciiTheme="minorHAnsi" w:hAnsiTheme="minorHAnsi" w:cstheme="minorHAnsi"/>
          <w:spacing w:val="2"/>
        </w:rPr>
        <w:t xml:space="preserve"> </w:t>
      </w:r>
      <w:r w:rsidR="00BA20EA" w:rsidRPr="00F731BA">
        <w:rPr>
          <w:rFonts w:asciiTheme="minorHAnsi" w:hAnsiTheme="minorHAnsi" w:cstheme="minorHAnsi"/>
          <w:spacing w:val="-1"/>
        </w:rPr>
        <w:t>alcohol</w:t>
      </w:r>
      <w:r w:rsidR="00BA20EA" w:rsidRPr="00F731BA">
        <w:rPr>
          <w:rFonts w:asciiTheme="minorHAnsi" w:hAnsiTheme="minorHAnsi" w:cstheme="minorHAnsi"/>
        </w:rPr>
        <w:t xml:space="preserve"> </w:t>
      </w:r>
      <w:r w:rsidR="00BA20EA" w:rsidRPr="00F731BA">
        <w:rPr>
          <w:rFonts w:asciiTheme="minorHAnsi" w:hAnsiTheme="minorHAnsi" w:cstheme="minorHAnsi"/>
          <w:spacing w:val="2"/>
        </w:rPr>
        <w:t>by</w:t>
      </w:r>
      <w:r w:rsidR="00BA20EA" w:rsidRPr="00F731BA">
        <w:rPr>
          <w:rFonts w:asciiTheme="minorHAnsi" w:hAnsiTheme="minorHAnsi" w:cstheme="minorHAnsi"/>
          <w:spacing w:val="-5"/>
        </w:rPr>
        <w:t xml:space="preserve"> </w:t>
      </w:r>
      <w:r w:rsidR="00BA20EA" w:rsidRPr="00F731BA">
        <w:rPr>
          <w:rFonts w:asciiTheme="minorHAnsi" w:hAnsiTheme="minorHAnsi" w:cstheme="minorHAnsi"/>
        </w:rPr>
        <w:t xml:space="preserve">students and </w:t>
      </w:r>
      <w:r w:rsidR="00BA20EA" w:rsidRPr="00F731BA">
        <w:rPr>
          <w:rFonts w:asciiTheme="minorHAnsi" w:hAnsiTheme="minorHAnsi" w:cstheme="minorHAnsi"/>
          <w:spacing w:val="-1"/>
        </w:rPr>
        <w:t>employees.</w:t>
      </w:r>
    </w:p>
    <w:p w14:paraId="6F1F7303" w14:textId="0BFB3B50" w:rsidR="00BD3B81" w:rsidRPr="00905D6C" w:rsidRDefault="00BA20EA" w:rsidP="001D761C">
      <w:pPr>
        <w:pStyle w:val="BodyText"/>
        <w:spacing w:line="276" w:lineRule="auto"/>
        <w:ind w:left="0" w:right="370"/>
        <w:rPr>
          <w:rFonts w:asciiTheme="minorHAnsi" w:hAnsiTheme="minorHAnsi" w:cstheme="minorHAnsi"/>
        </w:rPr>
      </w:pPr>
      <w:r w:rsidRPr="00F731BA">
        <w:rPr>
          <w:rFonts w:asciiTheme="minorHAnsi" w:hAnsiTheme="minorHAnsi" w:cstheme="minorHAnsi"/>
          <w:spacing w:val="-1"/>
        </w:rPr>
        <w:t>Alcohol</w:t>
      </w:r>
      <w:r w:rsidRPr="00F731BA">
        <w:rPr>
          <w:rFonts w:asciiTheme="minorHAnsi" w:hAnsiTheme="minorHAnsi" w:cstheme="minorHAnsi"/>
        </w:rPr>
        <w:t xml:space="preserve"> and </w:t>
      </w:r>
      <w:r w:rsidRPr="00F731BA">
        <w:rPr>
          <w:rFonts w:asciiTheme="minorHAnsi" w:hAnsiTheme="minorHAnsi" w:cstheme="minorHAnsi"/>
          <w:spacing w:val="-1"/>
        </w:rPr>
        <w:t>other</w:t>
      </w:r>
      <w:r w:rsidRPr="00F731BA">
        <w:rPr>
          <w:rFonts w:asciiTheme="minorHAnsi" w:hAnsiTheme="minorHAnsi" w:cstheme="minorHAnsi"/>
        </w:rPr>
        <w:t xml:space="preserve"> </w:t>
      </w:r>
      <w:r w:rsidRPr="00F731BA">
        <w:rPr>
          <w:rFonts w:asciiTheme="minorHAnsi" w:hAnsiTheme="minorHAnsi" w:cstheme="minorHAnsi"/>
          <w:spacing w:val="-1"/>
        </w:rPr>
        <w:t>drugs</w:t>
      </w:r>
      <w:r w:rsidRPr="00F731BA">
        <w:rPr>
          <w:rFonts w:asciiTheme="minorHAnsi" w:hAnsiTheme="minorHAnsi" w:cstheme="minorHAnsi"/>
          <w:spacing w:val="2"/>
        </w:rPr>
        <w:t xml:space="preserve"> </w:t>
      </w:r>
      <w:r w:rsidRPr="00F731BA">
        <w:rPr>
          <w:rFonts w:asciiTheme="minorHAnsi" w:hAnsiTheme="minorHAnsi" w:cstheme="minorHAnsi"/>
        </w:rPr>
        <w:t xml:space="preserve">should not </w:t>
      </w:r>
      <w:r w:rsidRPr="00F731BA">
        <w:rPr>
          <w:rFonts w:asciiTheme="minorHAnsi" w:hAnsiTheme="minorHAnsi" w:cstheme="minorHAnsi"/>
          <w:spacing w:val="-1"/>
        </w:rPr>
        <w:t>interfere</w:t>
      </w:r>
      <w:r w:rsidRPr="00F731BA">
        <w:rPr>
          <w:rFonts w:asciiTheme="minorHAnsi" w:hAnsiTheme="minorHAnsi" w:cstheme="minorHAnsi"/>
          <w:spacing w:val="-2"/>
        </w:rPr>
        <w:t xml:space="preserve"> </w:t>
      </w:r>
      <w:r w:rsidRPr="00F731BA">
        <w:rPr>
          <w:rFonts w:asciiTheme="minorHAnsi" w:hAnsiTheme="minorHAnsi" w:cstheme="minorHAnsi"/>
        </w:rPr>
        <w:t>with</w:t>
      </w:r>
      <w:r w:rsidRPr="00F731BA">
        <w:rPr>
          <w:rFonts w:asciiTheme="minorHAnsi" w:hAnsiTheme="minorHAnsi" w:cstheme="minorHAnsi"/>
          <w:spacing w:val="2"/>
        </w:rPr>
        <w:t xml:space="preserve"> </w:t>
      </w:r>
      <w:r w:rsidRPr="00F731BA">
        <w:rPr>
          <w:rFonts w:asciiTheme="minorHAnsi" w:hAnsiTheme="minorHAnsi" w:cstheme="minorHAnsi"/>
        </w:rPr>
        <w:t xml:space="preserve">the </w:t>
      </w:r>
      <w:r w:rsidRPr="00F731BA">
        <w:rPr>
          <w:rFonts w:asciiTheme="minorHAnsi" w:hAnsiTheme="minorHAnsi" w:cstheme="minorHAnsi"/>
          <w:spacing w:val="-1"/>
        </w:rPr>
        <w:t>University's</w:t>
      </w:r>
      <w:r w:rsidRPr="00F731BA">
        <w:rPr>
          <w:rFonts w:asciiTheme="minorHAnsi" w:hAnsiTheme="minorHAnsi" w:cstheme="minorHAnsi"/>
          <w:spacing w:val="2"/>
        </w:rPr>
        <w:t xml:space="preserve"> </w:t>
      </w:r>
      <w:r w:rsidRPr="00F731BA">
        <w:rPr>
          <w:rFonts w:asciiTheme="minorHAnsi" w:hAnsiTheme="minorHAnsi" w:cstheme="minorHAnsi"/>
          <w:spacing w:val="-1"/>
        </w:rPr>
        <w:t>educational</w:t>
      </w:r>
      <w:r w:rsidRPr="00F731BA">
        <w:rPr>
          <w:rFonts w:asciiTheme="minorHAnsi" w:hAnsiTheme="minorHAnsi" w:cstheme="minorHAnsi"/>
        </w:rPr>
        <w:t xml:space="preserve"> mission. All</w:t>
      </w:r>
      <w:r w:rsidRPr="00F731BA">
        <w:rPr>
          <w:rFonts w:asciiTheme="minorHAnsi" w:hAnsiTheme="minorHAnsi" w:cstheme="minorHAnsi"/>
          <w:spacing w:val="67"/>
        </w:rPr>
        <w:t xml:space="preserve"> </w:t>
      </w:r>
      <w:r w:rsidR="000B17CF">
        <w:rPr>
          <w:rFonts w:asciiTheme="minorHAnsi" w:hAnsiTheme="minorHAnsi" w:cstheme="minorHAnsi"/>
        </w:rPr>
        <w:t>u</w:t>
      </w:r>
      <w:r w:rsidR="000B17CF" w:rsidRPr="00F731BA">
        <w:rPr>
          <w:rFonts w:asciiTheme="minorHAnsi" w:hAnsiTheme="minorHAnsi" w:cstheme="minorHAnsi"/>
        </w:rPr>
        <w:t>niversity</w:t>
      </w:r>
      <w:r w:rsidR="000B17CF" w:rsidRPr="00F731BA">
        <w:rPr>
          <w:rFonts w:asciiTheme="minorHAnsi" w:hAnsiTheme="minorHAnsi" w:cstheme="minorHAnsi"/>
          <w:spacing w:val="-5"/>
        </w:rPr>
        <w:t xml:space="preserve"> </w:t>
      </w:r>
      <w:r w:rsidRPr="00F731BA">
        <w:rPr>
          <w:rFonts w:asciiTheme="minorHAnsi" w:hAnsiTheme="minorHAnsi" w:cstheme="minorHAnsi"/>
        </w:rPr>
        <w:t>students, faculty</w:t>
      </w:r>
      <w:r w:rsidRPr="00F731BA">
        <w:rPr>
          <w:rFonts w:asciiTheme="minorHAnsi" w:hAnsiTheme="minorHAnsi" w:cstheme="minorHAnsi"/>
          <w:spacing w:val="-5"/>
        </w:rPr>
        <w:t xml:space="preserve"> </w:t>
      </w:r>
      <w:r w:rsidRPr="00F731BA">
        <w:rPr>
          <w:rFonts w:asciiTheme="minorHAnsi" w:hAnsiTheme="minorHAnsi" w:cstheme="minorHAnsi"/>
          <w:spacing w:val="-1"/>
        </w:rPr>
        <w:t>members,</w:t>
      </w:r>
      <w:r w:rsidRPr="00F731BA">
        <w:rPr>
          <w:rFonts w:asciiTheme="minorHAnsi" w:hAnsiTheme="minorHAnsi" w:cstheme="minorHAnsi"/>
        </w:rPr>
        <w:t xml:space="preserve"> staff</w:t>
      </w:r>
      <w:r w:rsidRPr="00F731BA">
        <w:rPr>
          <w:rFonts w:asciiTheme="minorHAnsi" w:hAnsiTheme="minorHAnsi" w:cstheme="minorHAnsi"/>
          <w:spacing w:val="-2"/>
        </w:rPr>
        <w:t xml:space="preserve"> </w:t>
      </w:r>
      <w:r w:rsidRPr="00F731BA">
        <w:rPr>
          <w:rFonts w:asciiTheme="minorHAnsi" w:hAnsiTheme="minorHAnsi" w:cstheme="minorHAnsi"/>
        </w:rPr>
        <w:t xml:space="preserve">members, </w:t>
      </w:r>
      <w:r w:rsidRPr="00F731BA">
        <w:rPr>
          <w:rFonts w:asciiTheme="minorHAnsi" w:hAnsiTheme="minorHAnsi" w:cstheme="minorHAnsi"/>
          <w:spacing w:val="-1"/>
        </w:rPr>
        <w:t>and</w:t>
      </w:r>
      <w:r w:rsidRPr="00F731BA">
        <w:rPr>
          <w:rFonts w:asciiTheme="minorHAnsi" w:hAnsiTheme="minorHAnsi" w:cstheme="minorHAnsi"/>
        </w:rPr>
        <w:t xml:space="preserve"> </w:t>
      </w:r>
      <w:r w:rsidRPr="00F731BA">
        <w:rPr>
          <w:rFonts w:asciiTheme="minorHAnsi" w:hAnsiTheme="minorHAnsi" w:cstheme="minorHAnsi"/>
          <w:spacing w:val="-1"/>
        </w:rPr>
        <w:t>admin</w:t>
      </w:r>
      <w:r w:rsidRPr="00905D6C">
        <w:rPr>
          <w:rFonts w:asciiTheme="minorHAnsi" w:hAnsiTheme="minorHAnsi" w:cstheme="minorHAnsi"/>
          <w:spacing w:val="-1"/>
        </w:rPr>
        <w:t>istrators</w:t>
      </w:r>
      <w:r w:rsidRPr="00905D6C">
        <w:rPr>
          <w:rFonts w:asciiTheme="minorHAnsi" w:hAnsiTheme="minorHAnsi" w:cstheme="minorHAnsi"/>
          <w:spacing w:val="2"/>
        </w:rPr>
        <w:t xml:space="preserve"> </w:t>
      </w:r>
      <w:r w:rsidRPr="00905D6C">
        <w:rPr>
          <w:rFonts w:asciiTheme="minorHAnsi" w:hAnsiTheme="minorHAnsi" w:cstheme="minorHAnsi"/>
        </w:rPr>
        <w:t>are</w:t>
      </w:r>
      <w:r w:rsidRPr="00905D6C">
        <w:rPr>
          <w:rFonts w:asciiTheme="minorHAnsi" w:hAnsiTheme="minorHAnsi" w:cstheme="minorHAnsi"/>
          <w:spacing w:val="-1"/>
        </w:rPr>
        <w:t xml:space="preserve"> subject</w:t>
      </w:r>
      <w:r w:rsidRPr="00905D6C">
        <w:rPr>
          <w:rFonts w:asciiTheme="minorHAnsi" w:hAnsiTheme="minorHAnsi" w:cstheme="minorHAnsi"/>
        </w:rPr>
        <w:t xml:space="preserve"> to </w:t>
      </w:r>
      <w:r w:rsidRPr="00905D6C">
        <w:rPr>
          <w:rFonts w:asciiTheme="minorHAnsi" w:hAnsiTheme="minorHAnsi" w:cstheme="minorHAnsi"/>
          <w:spacing w:val="-1"/>
        </w:rPr>
        <w:t>local,</w:t>
      </w:r>
      <w:r w:rsidRPr="00905D6C">
        <w:rPr>
          <w:rFonts w:asciiTheme="minorHAnsi" w:hAnsiTheme="minorHAnsi" w:cstheme="minorHAnsi"/>
          <w:spacing w:val="74"/>
        </w:rPr>
        <w:t xml:space="preserve"> </w:t>
      </w:r>
      <w:r w:rsidRPr="00905D6C">
        <w:rPr>
          <w:rFonts w:asciiTheme="minorHAnsi" w:hAnsiTheme="minorHAnsi" w:cstheme="minorHAnsi"/>
          <w:spacing w:val="-1"/>
        </w:rPr>
        <w:t>state,</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federal</w:t>
      </w:r>
      <w:r w:rsidRPr="00905D6C">
        <w:rPr>
          <w:rFonts w:asciiTheme="minorHAnsi" w:hAnsiTheme="minorHAnsi" w:cstheme="minorHAnsi"/>
        </w:rPr>
        <w:t xml:space="preserve"> laws </w:t>
      </w:r>
      <w:r w:rsidRPr="00905D6C">
        <w:rPr>
          <w:rFonts w:asciiTheme="minorHAnsi" w:hAnsiTheme="minorHAnsi" w:cstheme="minorHAnsi"/>
          <w:spacing w:val="-1"/>
        </w:rPr>
        <w:t>regarding</w:t>
      </w:r>
      <w:r w:rsidRPr="00905D6C">
        <w:rPr>
          <w:rFonts w:asciiTheme="minorHAnsi" w:hAnsiTheme="minorHAnsi" w:cstheme="minorHAnsi"/>
          <w:spacing w:val="-3"/>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unlawful</w:t>
      </w:r>
      <w:r w:rsidRPr="00905D6C">
        <w:rPr>
          <w:rFonts w:asciiTheme="minorHAnsi" w:hAnsiTheme="minorHAnsi" w:cstheme="minorHAnsi"/>
        </w:rPr>
        <w:t xml:space="preserve"> possession, distribution, or </w:t>
      </w:r>
      <w:r w:rsidRPr="00905D6C">
        <w:rPr>
          <w:rFonts w:asciiTheme="minorHAnsi" w:hAnsiTheme="minorHAnsi" w:cstheme="minorHAnsi"/>
          <w:spacing w:val="-1"/>
        </w:rPr>
        <w:t xml:space="preserve">use </w:t>
      </w:r>
      <w:r w:rsidRPr="00905D6C">
        <w:rPr>
          <w:rFonts w:asciiTheme="minorHAnsi" w:hAnsiTheme="minorHAnsi" w:cstheme="minorHAnsi"/>
        </w:rPr>
        <w:t xml:space="preserve">of </w:t>
      </w:r>
      <w:r w:rsidRPr="00905D6C">
        <w:rPr>
          <w:rFonts w:asciiTheme="minorHAnsi" w:hAnsiTheme="minorHAnsi" w:cstheme="minorHAnsi"/>
          <w:spacing w:val="-1"/>
        </w:rPr>
        <w:t>alcohol</w:t>
      </w:r>
      <w:r w:rsidRPr="00905D6C">
        <w:rPr>
          <w:rFonts w:asciiTheme="minorHAnsi" w:hAnsiTheme="minorHAnsi" w:cstheme="minorHAnsi"/>
        </w:rPr>
        <w:t xml:space="preserve"> or</w:t>
      </w:r>
      <w:r w:rsidRPr="00905D6C">
        <w:rPr>
          <w:rFonts w:asciiTheme="minorHAnsi" w:hAnsiTheme="minorHAnsi" w:cstheme="minorHAnsi"/>
          <w:spacing w:val="3"/>
        </w:rPr>
        <w:t xml:space="preserve"> </w:t>
      </w:r>
      <w:r w:rsidRPr="00905D6C">
        <w:rPr>
          <w:rFonts w:asciiTheme="minorHAnsi" w:hAnsiTheme="minorHAnsi" w:cstheme="minorHAnsi"/>
          <w:spacing w:val="-1"/>
        </w:rPr>
        <w:t>illegal</w:t>
      </w:r>
      <w:r w:rsidRPr="00905D6C">
        <w:rPr>
          <w:rFonts w:asciiTheme="minorHAnsi" w:hAnsiTheme="minorHAnsi" w:cstheme="minorHAnsi"/>
          <w:spacing w:val="77"/>
        </w:rPr>
        <w:t xml:space="preserve"> </w:t>
      </w:r>
      <w:r w:rsidRPr="00905D6C">
        <w:rPr>
          <w:rFonts w:asciiTheme="minorHAnsi" w:hAnsiTheme="minorHAnsi" w:cstheme="minorHAnsi"/>
          <w:spacing w:val="-1"/>
        </w:rPr>
        <w:t>drugs.</w:t>
      </w:r>
    </w:p>
    <w:p w14:paraId="2FD0C196" w14:textId="45779C56" w:rsidR="00BD3B81" w:rsidRPr="00905D6C" w:rsidRDefault="00BA20EA" w:rsidP="0A4F7057">
      <w:pPr>
        <w:pStyle w:val="BodyText"/>
        <w:spacing w:line="276" w:lineRule="auto"/>
        <w:ind w:left="0" w:right="370"/>
        <w:rPr>
          <w:rFonts w:ascii="Calibri" w:hAnsi="Calibri" w:cs="Calibri"/>
        </w:rPr>
      </w:pPr>
      <w:r w:rsidRPr="0A4F7057">
        <w:rPr>
          <w:rFonts w:asciiTheme="minorHAnsi" w:hAnsiTheme="minorHAnsi"/>
        </w:rPr>
        <w:t>The</w:t>
      </w:r>
      <w:r w:rsidRPr="0A4F7057">
        <w:rPr>
          <w:rFonts w:asciiTheme="minorHAnsi" w:hAnsiTheme="minorHAnsi"/>
          <w:spacing w:val="-2"/>
        </w:rPr>
        <w:t xml:space="preserve"> </w:t>
      </w:r>
      <w:r w:rsidRPr="0A4F7057">
        <w:rPr>
          <w:rFonts w:asciiTheme="minorHAnsi" w:hAnsiTheme="minorHAnsi"/>
          <w:spacing w:val="-1"/>
        </w:rPr>
        <w:t>unlawful</w:t>
      </w:r>
      <w:r w:rsidRPr="0A4F7057">
        <w:rPr>
          <w:rFonts w:asciiTheme="minorHAnsi" w:hAnsiTheme="minorHAnsi"/>
        </w:rPr>
        <w:t xml:space="preserve"> </w:t>
      </w:r>
      <w:r w:rsidRPr="0A4F7057">
        <w:rPr>
          <w:rFonts w:asciiTheme="minorHAnsi" w:hAnsiTheme="minorHAnsi"/>
          <w:spacing w:val="-1"/>
        </w:rPr>
        <w:t>manufacture,</w:t>
      </w:r>
      <w:r w:rsidRPr="0A4F7057">
        <w:rPr>
          <w:rFonts w:asciiTheme="minorHAnsi" w:hAnsiTheme="minorHAnsi"/>
        </w:rPr>
        <w:t xml:space="preserve"> distribution, </w:t>
      </w:r>
      <w:r w:rsidRPr="0A4F7057">
        <w:rPr>
          <w:rFonts w:asciiTheme="minorHAnsi" w:hAnsiTheme="minorHAnsi"/>
          <w:spacing w:val="-1"/>
        </w:rPr>
        <w:t>dispensing,</w:t>
      </w:r>
      <w:r w:rsidRPr="0A4F7057">
        <w:rPr>
          <w:rFonts w:asciiTheme="minorHAnsi" w:hAnsiTheme="minorHAnsi"/>
        </w:rPr>
        <w:t xml:space="preserve"> possession</w:t>
      </w:r>
      <w:r w:rsidR="00D83F33" w:rsidRPr="0A4F7057">
        <w:rPr>
          <w:rFonts w:asciiTheme="minorHAnsi" w:hAnsiTheme="minorHAnsi"/>
        </w:rPr>
        <w:t>,</w:t>
      </w:r>
      <w:r w:rsidRPr="0A4F7057">
        <w:rPr>
          <w:rFonts w:asciiTheme="minorHAnsi" w:hAnsiTheme="minorHAnsi"/>
        </w:rPr>
        <w:t xml:space="preserve"> or use</w:t>
      </w:r>
      <w:r w:rsidRPr="0A4F7057">
        <w:rPr>
          <w:rFonts w:asciiTheme="minorHAnsi" w:hAnsiTheme="minorHAnsi"/>
          <w:spacing w:val="1"/>
        </w:rPr>
        <w:t xml:space="preserve"> </w:t>
      </w:r>
      <w:r w:rsidRPr="0A4F7057">
        <w:rPr>
          <w:rFonts w:asciiTheme="minorHAnsi" w:hAnsiTheme="minorHAnsi"/>
        </w:rPr>
        <w:t xml:space="preserve">of </w:t>
      </w:r>
      <w:r w:rsidRPr="0A4F7057">
        <w:rPr>
          <w:rFonts w:asciiTheme="minorHAnsi" w:hAnsiTheme="minorHAnsi"/>
          <w:spacing w:val="-1"/>
        </w:rPr>
        <w:t>illegal</w:t>
      </w:r>
      <w:r w:rsidRPr="0A4F7057">
        <w:rPr>
          <w:rFonts w:asciiTheme="minorHAnsi" w:hAnsiTheme="minorHAnsi"/>
        </w:rPr>
        <w:t xml:space="preserve"> </w:t>
      </w:r>
      <w:r w:rsidRPr="0A4F7057">
        <w:rPr>
          <w:rFonts w:asciiTheme="minorHAnsi" w:hAnsiTheme="minorHAnsi"/>
          <w:spacing w:val="-1"/>
        </w:rPr>
        <w:t>drugs</w:t>
      </w:r>
      <w:r w:rsidRPr="0A4F7057">
        <w:rPr>
          <w:rFonts w:asciiTheme="minorHAnsi" w:hAnsiTheme="minorHAnsi"/>
        </w:rPr>
        <w:t xml:space="preserve"> on the</w:t>
      </w:r>
      <w:r w:rsidRPr="0A4F7057">
        <w:rPr>
          <w:rFonts w:asciiTheme="minorHAnsi" w:hAnsiTheme="minorHAnsi"/>
          <w:spacing w:val="61"/>
        </w:rPr>
        <w:t xml:space="preserve"> </w:t>
      </w:r>
      <w:r w:rsidRPr="0A4F7057">
        <w:rPr>
          <w:rFonts w:asciiTheme="minorHAnsi" w:hAnsiTheme="minorHAnsi"/>
        </w:rPr>
        <w:t>University</w:t>
      </w:r>
      <w:r w:rsidRPr="0A4F7057">
        <w:rPr>
          <w:rFonts w:asciiTheme="minorHAnsi" w:hAnsiTheme="minorHAnsi"/>
          <w:spacing w:val="-3"/>
        </w:rPr>
        <w:t xml:space="preserve"> </w:t>
      </w:r>
      <w:r w:rsidRPr="0A4F7057">
        <w:rPr>
          <w:rFonts w:asciiTheme="minorHAnsi" w:hAnsiTheme="minorHAnsi"/>
          <w:spacing w:val="-1"/>
        </w:rPr>
        <w:t>campus</w:t>
      </w:r>
      <w:r w:rsidRPr="0A4F7057">
        <w:rPr>
          <w:rFonts w:asciiTheme="minorHAnsi" w:hAnsiTheme="minorHAnsi"/>
        </w:rPr>
        <w:t xml:space="preserve"> or </w:t>
      </w:r>
      <w:r w:rsidRPr="0A4F7057">
        <w:rPr>
          <w:rFonts w:asciiTheme="minorHAnsi" w:hAnsiTheme="minorHAnsi"/>
          <w:spacing w:val="-1"/>
        </w:rPr>
        <w:t>at</w:t>
      </w:r>
      <w:r w:rsidRPr="0A4F7057">
        <w:rPr>
          <w:rFonts w:asciiTheme="minorHAnsi" w:hAnsiTheme="minorHAnsi"/>
          <w:spacing w:val="3"/>
        </w:rPr>
        <w:t xml:space="preserve"> </w:t>
      </w:r>
      <w:r w:rsidRPr="0A4F7057">
        <w:rPr>
          <w:rFonts w:asciiTheme="minorHAnsi" w:hAnsiTheme="minorHAnsi"/>
        </w:rPr>
        <w:t>any</w:t>
      </w:r>
      <w:r w:rsidRPr="0A4F7057">
        <w:rPr>
          <w:rFonts w:asciiTheme="minorHAnsi" w:hAnsiTheme="minorHAnsi"/>
          <w:spacing w:val="-3"/>
        </w:rPr>
        <w:t xml:space="preserve"> </w:t>
      </w:r>
      <w:r w:rsidRPr="0A4F7057">
        <w:rPr>
          <w:rFonts w:asciiTheme="minorHAnsi" w:hAnsiTheme="minorHAnsi"/>
          <w:spacing w:val="-1"/>
        </w:rPr>
        <w:t>University-sponsored</w:t>
      </w:r>
      <w:r w:rsidRPr="0A4F7057">
        <w:rPr>
          <w:rFonts w:asciiTheme="minorHAnsi" w:hAnsiTheme="minorHAnsi"/>
        </w:rPr>
        <w:t xml:space="preserve"> </w:t>
      </w:r>
      <w:r w:rsidRPr="0A4F7057">
        <w:rPr>
          <w:rFonts w:asciiTheme="minorHAnsi" w:hAnsiTheme="minorHAnsi"/>
          <w:spacing w:val="-1"/>
        </w:rPr>
        <w:t>event,</w:t>
      </w:r>
      <w:r w:rsidRPr="0A4F7057">
        <w:rPr>
          <w:rFonts w:asciiTheme="minorHAnsi" w:hAnsiTheme="minorHAnsi"/>
        </w:rPr>
        <w:t xml:space="preserve"> on or off-campus, is prohibited. </w:t>
      </w:r>
      <w:r w:rsidRPr="0A4F7057">
        <w:rPr>
          <w:rFonts w:asciiTheme="minorHAnsi" w:hAnsiTheme="minorHAnsi"/>
          <w:spacing w:val="-1"/>
        </w:rPr>
        <w:t>No</w:t>
      </w:r>
      <w:r w:rsidRPr="0A4F7057">
        <w:rPr>
          <w:rFonts w:asciiTheme="minorHAnsi" w:hAnsiTheme="minorHAnsi"/>
        </w:rPr>
        <w:t xml:space="preserve"> one</w:t>
      </w:r>
      <w:r w:rsidRPr="0A4F7057">
        <w:rPr>
          <w:rFonts w:asciiTheme="minorHAnsi" w:hAnsiTheme="minorHAnsi"/>
          <w:spacing w:val="61"/>
        </w:rPr>
        <w:t xml:space="preserve"> </w:t>
      </w:r>
      <w:r w:rsidRPr="0A4F7057">
        <w:rPr>
          <w:rFonts w:asciiTheme="minorHAnsi" w:hAnsiTheme="minorHAnsi"/>
        </w:rPr>
        <w:t>may</w:t>
      </w:r>
      <w:r w:rsidRPr="0A4F7057">
        <w:rPr>
          <w:rFonts w:asciiTheme="minorHAnsi" w:hAnsiTheme="minorHAnsi"/>
          <w:spacing w:val="-5"/>
        </w:rPr>
        <w:t xml:space="preserve"> </w:t>
      </w:r>
      <w:r w:rsidRPr="0A4F7057">
        <w:rPr>
          <w:rFonts w:asciiTheme="minorHAnsi" w:hAnsiTheme="minorHAnsi"/>
        </w:rPr>
        <w:t>use</w:t>
      </w:r>
      <w:r w:rsidRPr="0A4F7057">
        <w:rPr>
          <w:rFonts w:asciiTheme="minorHAnsi" w:hAnsiTheme="minorHAnsi"/>
          <w:spacing w:val="-1"/>
        </w:rPr>
        <w:t xml:space="preserve"> </w:t>
      </w:r>
      <w:r w:rsidRPr="0A4F7057">
        <w:rPr>
          <w:rFonts w:asciiTheme="minorHAnsi" w:hAnsiTheme="minorHAnsi"/>
        </w:rPr>
        <w:t xml:space="preserve">illegal </w:t>
      </w:r>
      <w:r w:rsidRPr="0A4F7057">
        <w:rPr>
          <w:rFonts w:asciiTheme="minorHAnsi" w:hAnsiTheme="minorHAnsi"/>
          <w:spacing w:val="-1"/>
        </w:rPr>
        <w:t>substances,</w:t>
      </w:r>
      <w:r w:rsidRPr="0A4F7057">
        <w:rPr>
          <w:rFonts w:asciiTheme="minorHAnsi" w:hAnsiTheme="minorHAnsi"/>
        </w:rPr>
        <w:t xml:space="preserve"> or </w:t>
      </w:r>
      <w:r w:rsidRPr="005D2612">
        <w:rPr>
          <w:rFonts w:ascii="Calibri" w:hAnsi="Calibri" w:cs="Calibri"/>
          <w:spacing w:val="-1"/>
        </w:rPr>
        <w:t xml:space="preserve">abuse </w:t>
      </w:r>
      <w:r w:rsidRPr="005D2612">
        <w:rPr>
          <w:rFonts w:ascii="Calibri" w:hAnsi="Calibri" w:cs="Calibri"/>
        </w:rPr>
        <w:t xml:space="preserve">legal </w:t>
      </w:r>
      <w:r w:rsidRPr="005D2612">
        <w:rPr>
          <w:rFonts w:ascii="Calibri" w:hAnsi="Calibri" w:cs="Calibri"/>
          <w:spacing w:val="-1"/>
        </w:rPr>
        <w:t>substances,</w:t>
      </w:r>
      <w:r w:rsidRPr="005D2612">
        <w:rPr>
          <w:rFonts w:ascii="Calibri" w:hAnsi="Calibri" w:cs="Calibri"/>
        </w:rPr>
        <w:t xml:space="preserve"> including</w:t>
      </w:r>
      <w:r w:rsidRPr="005D2612">
        <w:rPr>
          <w:rFonts w:ascii="Calibri" w:hAnsi="Calibri" w:cs="Calibri"/>
          <w:spacing w:val="-3"/>
        </w:rPr>
        <w:t xml:space="preserve"> </w:t>
      </w:r>
      <w:r w:rsidRPr="005D2612">
        <w:rPr>
          <w:rFonts w:ascii="Calibri" w:hAnsi="Calibri" w:cs="Calibri"/>
        </w:rPr>
        <w:t>alcohol, in a</w:t>
      </w:r>
      <w:r w:rsidRPr="005D2612">
        <w:rPr>
          <w:rFonts w:ascii="Calibri" w:hAnsi="Calibri" w:cs="Calibri"/>
          <w:spacing w:val="-1"/>
        </w:rPr>
        <w:t xml:space="preserve"> manner</w:t>
      </w:r>
      <w:r w:rsidRPr="005D2612">
        <w:rPr>
          <w:rFonts w:ascii="Calibri" w:hAnsi="Calibri" w:cs="Calibri"/>
        </w:rPr>
        <w:t xml:space="preserve"> </w:t>
      </w:r>
      <w:r w:rsidRPr="005D2612">
        <w:rPr>
          <w:rFonts w:ascii="Calibri" w:hAnsi="Calibri" w:cs="Calibri"/>
          <w:spacing w:val="-1"/>
        </w:rPr>
        <w:t>which</w:t>
      </w:r>
      <w:r w:rsidRPr="005D2612">
        <w:rPr>
          <w:rFonts w:ascii="Calibri" w:hAnsi="Calibri" w:cs="Calibri"/>
          <w:spacing w:val="65"/>
        </w:rPr>
        <w:t xml:space="preserve"> </w:t>
      </w:r>
      <w:r w:rsidRPr="005D2612">
        <w:rPr>
          <w:rFonts w:ascii="Calibri" w:hAnsi="Calibri" w:cs="Calibri"/>
          <w:spacing w:val="-1"/>
        </w:rPr>
        <w:t>impairs</w:t>
      </w:r>
      <w:r w:rsidRPr="005D2612">
        <w:rPr>
          <w:rFonts w:ascii="Calibri" w:hAnsi="Calibri" w:cs="Calibri"/>
        </w:rPr>
        <w:t xml:space="preserve"> </w:t>
      </w:r>
      <w:r w:rsidRPr="005D2612">
        <w:rPr>
          <w:rFonts w:ascii="Calibri" w:hAnsi="Calibri" w:cs="Calibri"/>
          <w:spacing w:val="-1"/>
        </w:rPr>
        <w:t xml:space="preserve">performance </w:t>
      </w:r>
      <w:r w:rsidRPr="005D2612">
        <w:rPr>
          <w:rFonts w:ascii="Calibri" w:hAnsi="Calibri" w:cs="Calibri"/>
          <w:spacing w:val="1"/>
        </w:rPr>
        <w:t>of</w:t>
      </w:r>
      <w:r w:rsidRPr="005D2612">
        <w:rPr>
          <w:rFonts w:ascii="Calibri" w:hAnsi="Calibri" w:cs="Calibri"/>
        </w:rPr>
        <w:t xml:space="preserve"> </w:t>
      </w:r>
      <w:r w:rsidRPr="005D2612">
        <w:rPr>
          <w:rFonts w:ascii="Calibri" w:hAnsi="Calibri" w:cs="Calibri"/>
          <w:spacing w:val="-1"/>
        </w:rPr>
        <w:t>assigned</w:t>
      </w:r>
      <w:r w:rsidRPr="005D2612">
        <w:rPr>
          <w:rFonts w:ascii="Calibri" w:hAnsi="Calibri" w:cs="Calibri"/>
        </w:rPr>
        <w:t xml:space="preserve"> tasks. A</w:t>
      </w:r>
      <w:r w:rsidRPr="005D2612">
        <w:rPr>
          <w:rFonts w:ascii="Calibri" w:hAnsi="Calibri" w:cs="Calibri"/>
          <w:spacing w:val="1"/>
        </w:rPr>
        <w:t xml:space="preserve"> </w:t>
      </w:r>
      <w:r w:rsidRPr="005D2612">
        <w:rPr>
          <w:rFonts w:ascii="Calibri" w:hAnsi="Calibri" w:cs="Calibri"/>
          <w:spacing w:val="-1"/>
        </w:rPr>
        <w:t>complete</w:t>
      </w:r>
      <w:r w:rsidRPr="005D2612">
        <w:rPr>
          <w:rFonts w:ascii="Calibri" w:hAnsi="Calibri" w:cs="Calibri"/>
        </w:rPr>
        <w:t xml:space="preserve"> </w:t>
      </w:r>
      <w:r w:rsidRPr="005D2612">
        <w:rPr>
          <w:rFonts w:ascii="Calibri" w:hAnsi="Calibri" w:cs="Calibri"/>
          <w:spacing w:val="-1"/>
        </w:rPr>
        <w:t>description</w:t>
      </w:r>
      <w:r w:rsidRPr="005D2612">
        <w:rPr>
          <w:rFonts w:ascii="Calibri" w:hAnsi="Calibri" w:cs="Calibri"/>
        </w:rPr>
        <w:t xml:space="preserve"> of these</w:t>
      </w:r>
      <w:r w:rsidRPr="005D2612">
        <w:rPr>
          <w:rFonts w:ascii="Calibri" w:hAnsi="Calibri" w:cs="Calibri"/>
          <w:spacing w:val="-1"/>
        </w:rPr>
        <w:t xml:space="preserve"> </w:t>
      </w:r>
      <w:r w:rsidRPr="005D2612">
        <w:rPr>
          <w:rFonts w:ascii="Calibri" w:hAnsi="Calibri" w:cs="Calibri"/>
        </w:rPr>
        <w:t>regulations is contained</w:t>
      </w:r>
      <w:r w:rsidRPr="005D2612">
        <w:rPr>
          <w:rFonts w:ascii="Calibri" w:hAnsi="Calibri" w:cs="Calibri"/>
          <w:spacing w:val="67"/>
        </w:rPr>
        <w:t xml:space="preserve"> </w:t>
      </w:r>
      <w:r w:rsidRPr="005D2612">
        <w:rPr>
          <w:rFonts w:ascii="Calibri" w:hAnsi="Calibri" w:cs="Calibri"/>
        </w:rPr>
        <w:t>in the</w:t>
      </w:r>
      <w:r w:rsidRPr="005D2612">
        <w:rPr>
          <w:rFonts w:ascii="Calibri" w:hAnsi="Calibri" w:cs="Calibri"/>
          <w:spacing w:val="-1"/>
        </w:rPr>
        <w:t xml:space="preserve"> </w:t>
      </w:r>
      <w:r w:rsidR="00062AC6" w:rsidRPr="005D2612">
        <w:rPr>
          <w:rFonts w:ascii="Calibri" w:hAnsi="Calibri" w:cs="Calibri"/>
        </w:rPr>
        <w:t>WesternU</w:t>
      </w:r>
      <w:r w:rsidR="000719EC" w:rsidRPr="005D2612">
        <w:rPr>
          <w:rFonts w:ascii="Calibri" w:hAnsi="Calibri" w:cs="Calibri"/>
        </w:rPr>
        <w:t xml:space="preserve"> </w:t>
      </w:r>
      <w:hyperlink r:id="rId42">
        <w:r w:rsidR="002F42D6" w:rsidRPr="005D2612">
          <w:rPr>
            <w:rFonts w:ascii="Calibri" w:hAnsi="Calibri" w:cs="Calibri"/>
            <w:color w:val="0000FF"/>
            <w:u w:val="single" w:color="0000FF"/>
          </w:rPr>
          <w:t>Alcoholic Beverages on Campus</w:t>
        </w:r>
      </w:hyperlink>
      <w:r w:rsidR="000719EC" w:rsidRPr="005D2612">
        <w:rPr>
          <w:rFonts w:ascii="Calibri" w:hAnsi="Calibri" w:cs="Calibri"/>
        </w:rPr>
        <w:t xml:space="preserve"> </w:t>
      </w:r>
      <w:r w:rsidR="00F20277" w:rsidRPr="005D2612">
        <w:rPr>
          <w:rFonts w:ascii="Calibri" w:hAnsi="Calibri" w:cs="Calibri"/>
        </w:rPr>
        <w:t xml:space="preserve">policy </w:t>
      </w:r>
      <w:r w:rsidRPr="005D2612">
        <w:rPr>
          <w:rFonts w:ascii="Calibri" w:hAnsi="Calibri" w:cs="Calibri"/>
        </w:rPr>
        <w:t>and the</w:t>
      </w:r>
      <w:r w:rsidRPr="005D2612">
        <w:rPr>
          <w:rFonts w:ascii="Calibri" w:hAnsi="Calibri" w:cs="Calibri"/>
          <w:spacing w:val="2"/>
        </w:rPr>
        <w:t xml:space="preserve"> </w:t>
      </w:r>
      <w:r w:rsidR="00062AC6" w:rsidRPr="005D2612">
        <w:rPr>
          <w:rFonts w:ascii="Calibri" w:hAnsi="Calibri" w:cs="Calibri"/>
        </w:rPr>
        <w:t>WesternU</w:t>
      </w:r>
      <w:r w:rsidR="000719EC" w:rsidRPr="005D2612">
        <w:rPr>
          <w:rFonts w:ascii="Calibri" w:hAnsi="Calibri" w:cs="Calibri"/>
        </w:rPr>
        <w:t xml:space="preserve"> </w:t>
      </w:r>
      <w:hyperlink r:id="rId43">
        <w:r w:rsidR="00632405" w:rsidRPr="005D2612">
          <w:rPr>
            <w:rFonts w:ascii="Calibri" w:hAnsi="Calibri" w:cs="Calibri"/>
            <w:color w:val="0000FF"/>
            <w:u w:val="single" w:color="0000FF"/>
          </w:rPr>
          <w:t>Drugs and Alcohol on Campus</w:t>
        </w:r>
      </w:hyperlink>
      <w:r w:rsidR="000719EC" w:rsidRPr="005D2612">
        <w:rPr>
          <w:rFonts w:ascii="Calibri" w:hAnsi="Calibri" w:cs="Calibri"/>
        </w:rPr>
        <w:t xml:space="preserve"> </w:t>
      </w:r>
      <w:r w:rsidR="52FAC651" w:rsidRPr="005D2612">
        <w:rPr>
          <w:rFonts w:ascii="Calibri" w:hAnsi="Calibri" w:cs="Calibri"/>
        </w:rPr>
        <w:t>policy.</w:t>
      </w:r>
    </w:p>
    <w:p w14:paraId="596D6DDB" w14:textId="2FCFB527" w:rsidR="00BD3B81" w:rsidRPr="00905D6C" w:rsidRDefault="009A210D"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WesternU also</w:t>
      </w:r>
      <w:r w:rsidR="00BA20EA" w:rsidRPr="00905D6C">
        <w:rPr>
          <w:rFonts w:asciiTheme="minorHAnsi" w:hAnsiTheme="minorHAnsi" w:cstheme="minorHAnsi"/>
          <w:spacing w:val="1"/>
        </w:rPr>
        <w:t xml:space="preserve"> </w:t>
      </w:r>
      <w:r w:rsidR="00BA20EA" w:rsidRPr="00905D6C">
        <w:rPr>
          <w:rFonts w:asciiTheme="minorHAnsi" w:hAnsiTheme="minorHAnsi" w:cstheme="minorHAnsi"/>
          <w:spacing w:val="-1"/>
        </w:rPr>
        <w:t>addresses</w:t>
      </w:r>
      <w:r w:rsidR="00BA20EA" w:rsidRPr="00905D6C">
        <w:rPr>
          <w:rFonts w:asciiTheme="minorHAnsi" w:hAnsiTheme="minorHAnsi" w:cstheme="minorHAnsi"/>
        </w:rPr>
        <w:t xml:space="preserve"> </w:t>
      </w:r>
      <w:r w:rsidRPr="00905D6C">
        <w:rPr>
          <w:rFonts w:asciiTheme="minorHAnsi" w:hAnsiTheme="minorHAnsi" w:cstheme="minorHAnsi"/>
        </w:rPr>
        <w:t xml:space="preserve">the use of </w:t>
      </w:r>
      <w:r w:rsidR="00BA20EA" w:rsidRPr="00905D6C">
        <w:rPr>
          <w:rFonts w:asciiTheme="minorHAnsi" w:hAnsiTheme="minorHAnsi" w:cstheme="minorHAnsi"/>
          <w:spacing w:val="-1"/>
        </w:rPr>
        <w:t>alcohol</w:t>
      </w:r>
      <w:r w:rsidR="00BA20EA" w:rsidRPr="00905D6C">
        <w:rPr>
          <w:rFonts w:asciiTheme="minorHAnsi" w:hAnsiTheme="minorHAnsi" w:cstheme="minorHAnsi"/>
        </w:rPr>
        <w:t xml:space="preserve"> and </w:t>
      </w:r>
      <w:r w:rsidR="00BA20EA" w:rsidRPr="00905D6C">
        <w:rPr>
          <w:rFonts w:asciiTheme="minorHAnsi" w:hAnsiTheme="minorHAnsi" w:cstheme="minorHAnsi"/>
          <w:spacing w:val="-1"/>
        </w:rPr>
        <w:t>controlled</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substances,</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by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stating</w:t>
      </w:r>
      <w:r w:rsidR="00BA20EA" w:rsidRPr="00905D6C">
        <w:rPr>
          <w:rFonts w:asciiTheme="minorHAnsi" w:hAnsiTheme="minorHAnsi" w:cstheme="minorHAnsi"/>
          <w:spacing w:val="-3"/>
        </w:rPr>
        <w:t xml:space="preserve"> </w:t>
      </w:r>
      <w:r w:rsidR="00BA20EA" w:rsidRPr="00905D6C">
        <w:rPr>
          <w:rFonts w:asciiTheme="minorHAnsi" w:hAnsiTheme="minorHAnsi" w:cstheme="minorHAnsi"/>
        </w:rPr>
        <w:t>that the</w:t>
      </w:r>
      <w:r w:rsidRPr="00905D6C">
        <w:rPr>
          <w:rFonts w:asciiTheme="minorHAnsi" w:hAnsiTheme="minorHAnsi" w:cstheme="minorHAnsi"/>
        </w:rPr>
        <w:t xml:space="preserve"> </w:t>
      </w:r>
      <w:r w:rsidR="00BA20EA" w:rsidRPr="00905D6C">
        <w:rPr>
          <w:rFonts w:asciiTheme="minorHAnsi" w:hAnsiTheme="minorHAnsi" w:cstheme="minorHAnsi"/>
        </w:rPr>
        <w:t>following</w:t>
      </w:r>
      <w:r w:rsidR="00BA20EA" w:rsidRPr="00905D6C">
        <w:rPr>
          <w:rFonts w:asciiTheme="minorHAnsi" w:hAnsiTheme="minorHAnsi" w:cstheme="minorHAnsi"/>
          <w:spacing w:val="-3"/>
        </w:rPr>
        <w:t xml:space="preserve"> </w:t>
      </w:r>
      <w:r w:rsidR="00BA20EA" w:rsidRPr="00905D6C">
        <w:rPr>
          <w:rFonts w:asciiTheme="minorHAnsi" w:hAnsiTheme="minorHAnsi" w:cstheme="minorHAnsi"/>
        </w:rPr>
        <w:t>is prohibited.</w:t>
      </w:r>
    </w:p>
    <w:p w14:paraId="19F0DB42" w14:textId="77777777" w:rsidR="00BD3B81" w:rsidRPr="00905D6C" w:rsidRDefault="00BA20EA" w:rsidP="001D761C">
      <w:pPr>
        <w:pStyle w:val="BodyText"/>
        <w:numPr>
          <w:ilvl w:val="0"/>
          <w:numId w:val="6"/>
        </w:numPr>
        <w:tabs>
          <w:tab w:val="left" w:pos="270"/>
        </w:tabs>
        <w:spacing w:line="276" w:lineRule="auto"/>
        <w:ind w:left="0" w:right="370" w:firstLine="0"/>
        <w:rPr>
          <w:rFonts w:asciiTheme="minorHAnsi" w:hAnsiTheme="minorHAnsi" w:cstheme="minorHAnsi"/>
        </w:rPr>
      </w:pPr>
      <w:r w:rsidRPr="00905D6C">
        <w:rPr>
          <w:rFonts w:asciiTheme="minorHAnsi" w:hAnsiTheme="minorHAnsi" w:cstheme="minorHAnsi"/>
        </w:rPr>
        <w:t xml:space="preserve">Possession or </w:t>
      </w:r>
      <w:r w:rsidRPr="00905D6C">
        <w:rPr>
          <w:rFonts w:asciiTheme="minorHAnsi" w:hAnsiTheme="minorHAnsi" w:cstheme="minorHAnsi"/>
          <w:spacing w:val="-1"/>
        </w:rPr>
        <w:t>consumption</w:t>
      </w:r>
      <w:r w:rsidRPr="00905D6C">
        <w:rPr>
          <w:rFonts w:asciiTheme="minorHAnsi" w:hAnsiTheme="minorHAnsi" w:cstheme="minorHAnsi"/>
        </w:rPr>
        <w:t xml:space="preserve"> of</w:t>
      </w:r>
      <w:r w:rsidRPr="00905D6C">
        <w:rPr>
          <w:rFonts w:asciiTheme="minorHAnsi" w:hAnsiTheme="minorHAnsi" w:cstheme="minorHAnsi"/>
          <w:spacing w:val="-1"/>
        </w:rPr>
        <w:t xml:space="preserve"> alcoholic</w:t>
      </w:r>
      <w:r w:rsidRPr="00905D6C">
        <w:rPr>
          <w:rFonts w:asciiTheme="minorHAnsi" w:hAnsiTheme="minorHAnsi" w:cstheme="minorHAnsi"/>
        </w:rPr>
        <w:t xml:space="preserve"> beverages on </w:t>
      </w:r>
      <w:r w:rsidRPr="00905D6C">
        <w:rPr>
          <w:rFonts w:asciiTheme="minorHAnsi" w:hAnsiTheme="minorHAnsi" w:cstheme="minorHAnsi"/>
          <w:spacing w:val="-1"/>
        </w:rPr>
        <w:t>campus,</w:t>
      </w:r>
      <w:r w:rsidRPr="00905D6C">
        <w:rPr>
          <w:rFonts w:asciiTheme="minorHAnsi" w:hAnsiTheme="minorHAnsi" w:cstheme="minorHAnsi"/>
        </w:rPr>
        <w:t xml:space="preserve"> </w:t>
      </w:r>
      <w:r w:rsidRPr="00905D6C">
        <w:rPr>
          <w:rFonts w:asciiTheme="minorHAnsi" w:hAnsiTheme="minorHAnsi" w:cstheme="minorHAnsi"/>
          <w:spacing w:val="-1"/>
        </w:rPr>
        <w:t>except</w:t>
      </w:r>
      <w:r w:rsidRPr="00905D6C">
        <w:rPr>
          <w:rFonts w:asciiTheme="minorHAnsi" w:hAnsiTheme="minorHAnsi" w:cstheme="minorHAnsi"/>
        </w:rPr>
        <w:t xml:space="preserve"> at </w:t>
      </w:r>
      <w:r w:rsidRPr="00905D6C">
        <w:rPr>
          <w:rFonts w:asciiTheme="minorHAnsi" w:hAnsiTheme="minorHAnsi" w:cstheme="minorHAnsi"/>
          <w:spacing w:val="-1"/>
        </w:rPr>
        <w:t>approved</w:t>
      </w:r>
      <w:r w:rsidRPr="00905D6C">
        <w:rPr>
          <w:rFonts w:asciiTheme="minorHAnsi" w:hAnsiTheme="minorHAnsi" w:cstheme="minorHAnsi"/>
          <w:spacing w:val="3"/>
        </w:rPr>
        <w:t xml:space="preserve"> </w:t>
      </w:r>
      <w:r w:rsidRPr="00905D6C">
        <w:rPr>
          <w:rFonts w:asciiTheme="minorHAnsi" w:hAnsiTheme="minorHAnsi" w:cstheme="minorHAnsi"/>
          <w:spacing w:val="-1"/>
        </w:rPr>
        <w:t>events,</w:t>
      </w:r>
      <w:r w:rsidRPr="00905D6C">
        <w:rPr>
          <w:rFonts w:asciiTheme="minorHAnsi" w:hAnsiTheme="minorHAnsi" w:cstheme="minorHAnsi"/>
          <w:spacing w:val="75"/>
        </w:rPr>
        <w:t xml:space="preserve"> </w:t>
      </w:r>
      <w:r w:rsidRPr="00905D6C">
        <w:rPr>
          <w:rFonts w:asciiTheme="minorHAnsi" w:hAnsiTheme="minorHAnsi" w:cstheme="minorHAnsi"/>
          <w:spacing w:val="-1"/>
        </w:rPr>
        <w:t>which</w:t>
      </w:r>
      <w:r w:rsidRPr="00905D6C">
        <w:rPr>
          <w:rFonts w:asciiTheme="minorHAnsi" w:hAnsiTheme="minorHAnsi" w:cstheme="minorHAnsi"/>
        </w:rPr>
        <w:t xml:space="preserve"> follow University</w:t>
      </w:r>
      <w:r w:rsidRPr="00905D6C">
        <w:rPr>
          <w:rFonts w:asciiTheme="minorHAnsi" w:hAnsiTheme="minorHAnsi" w:cstheme="minorHAnsi"/>
          <w:spacing w:val="-3"/>
        </w:rPr>
        <w:t xml:space="preserve"> </w:t>
      </w:r>
      <w:r w:rsidRPr="00905D6C">
        <w:rPr>
          <w:rFonts w:asciiTheme="minorHAnsi" w:hAnsiTheme="minorHAnsi" w:cstheme="minorHAnsi"/>
          <w:spacing w:val="-1"/>
        </w:rPr>
        <w:t>guidelines.</w:t>
      </w:r>
    </w:p>
    <w:p w14:paraId="48182F72" w14:textId="77777777" w:rsidR="00BD3B81" w:rsidRPr="00905D6C" w:rsidRDefault="00BA20EA" w:rsidP="001D761C">
      <w:pPr>
        <w:pStyle w:val="BodyText"/>
        <w:numPr>
          <w:ilvl w:val="0"/>
          <w:numId w:val="6"/>
        </w:numPr>
        <w:tabs>
          <w:tab w:val="left" w:pos="270"/>
        </w:tabs>
        <w:spacing w:line="276" w:lineRule="auto"/>
        <w:ind w:left="0" w:right="370" w:firstLine="0"/>
        <w:rPr>
          <w:rFonts w:asciiTheme="minorHAnsi" w:hAnsiTheme="minorHAnsi" w:cstheme="minorHAnsi"/>
        </w:rPr>
      </w:pPr>
      <w:r w:rsidRPr="00905D6C">
        <w:rPr>
          <w:rFonts w:asciiTheme="minorHAnsi" w:hAnsiTheme="minorHAnsi" w:cstheme="minorHAnsi"/>
          <w:spacing w:val="-1"/>
        </w:rPr>
        <w:t>Use,</w:t>
      </w:r>
      <w:r w:rsidRPr="00905D6C">
        <w:rPr>
          <w:rFonts w:asciiTheme="minorHAnsi" w:hAnsiTheme="minorHAnsi" w:cstheme="minorHAnsi"/>
        </w:rPr>
        <w:t xml:space="preserve"> possession, distribution or </w:t>
      </w:r>
      <w:r w:rsidRPr="00905D6C">
        <w:rPr>
          <w:rFonts w:asciiTheme="minorHAnsi" w:hAnsiTheme="minorHAnsi" w:cstheme="minorHAnsi"/>
          <w:spacing w:val="-1"/>
        </w:rPr>
        <w:t>sale</w:t>
      </w:r>
      <w:r w:rsidRPr="00905D6C">
        <w:rPr>
          <w:rFonts w:asciiTheme="minorHAnsi" w:hAnsiTheme="minorHAnsi" w:cstheme="minorHAnsi"/>
        </w:rPr>
        <w:t xml:space="preserve"> of</w:t>
      </w:r>
      <w:r w:rsidRPr="00905D6C">
        <w:rPr>
          <w:rFonts w:asciiTheme="minorHAnsi" w:hAnsiTheme="minorHAnsi" w:cstheme="minorHAnsi"/>
          <w:spacing w:val="-2"/>
        </w:rPr>
        <w:t xml:space="preserve"> </w:t>
      </w:r>
      <w:r w:rsidRPr="00905D6C">
        <w:rPr>
          <w:rFonts w:asciiTheme="minorHAnsi" w:hAnsiTheme="minorHAnsi" w:cstheme="minorHAnsi"/>
          <w:spacing w:val="-1"/>
        </w:rPr>
        <w:t>illegal</w:t>
      </w:r>
      <w:r w:rsidRPr="00905D6C">
        <w:rPr>
          <w:rFonts w:asciiTheme="minorHAnsi" w:hAnsiTheme="minorHAnsi" w:cstheme="minorHAnsi"/>
        </w:rPr>
        <w:t xml:space="preserve"> drugs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 xml:space="preserve">marijuana </w:t>
      </w:r>
      <w:r w:rsidRPr="00905D6C">
        <w:rPr>
          <w:rFonts w:asciiTheme="minorHAnsi" w:hAnsiTheme="minorHAnsi" w:cstheme="minorHAnsi"/>
        </w:rPr>
        <w:t>on</w:t>
      </w:r>
      <w:r w:rsidRPr="00905D6C">
        <w:rPr>
          <w:rFonts w:asciiTheme="minorHAnsi" w:hAnsiTheme="minorHAnsi" w:cstheme="minorHAnsi"/>
          <w:spacing w:val="2"/>
        </w:rPr>
        <w:t xml:space="preserve"> </w:t>
      </w:r>
      <w:r w:rsidRPr="00905D6C">
        <w:rPr>
          <w:rFonts w:asciiTheme="minorHAnsi" w:hAnsiTheme="minorHAnsi" w:cstheme="minorHAnsi"/>
        </w:rPr>
        <w:t>campus. Possession</w:t>
      </w:r>
      <w:r w:rsidRPr="00905D6C">
        <w:rPr>
          <w:rFonts w:asciiTheme="minorHAnsi" w:hAnsiTheme="minorHAnsi" w:cstheme="minorHAnsi"/>
          <w:spacing w:val="37"/>
        </w:rPr>
        <w:t xml:space="preserve"> </w:t>
      </w:r>
      <w:r w:rsidRPr="00905D6C">
        <w:rPr>
          <w:rFonts w:asciiTheme="minorHAnsi" w:hAnsiTheme="minorHAnsi" w:cstheme="minorHAnsi"/>
        </w:rPr>
        <w:t>of drug</w:t>
      </w:r>
      <w:r w:rsidRPr="00905D6C">
        <w:rPr>
          <w:rFonts w:asciiTheme="minorHAnsi" w:hAnsiTheme="minorHAnsi" w:cstheme="minorHAnsi"/>
          <w:spacing w:val="-3"/>
        </w:rPr>
        <w:t xml:space="preserve"> </w:t>
      </w:r>
      <w:r w:rsidRPr="00905D6C">
        <w:rPr>
          <w:rFonts w:asciiTheme="minorHAnsi" w:hAnsiTheme="minorHAnsi" w:cstheme="minorHAnsi"/>
          <w:spacing w:val="-1"/>
        </w:rPr>
        <w:t xml:space="preserve">paraphernalia </w:t>
      </w:r>
      <w:r w:rsidRPr="00905D6C">
        <w:rPr>
          <w:rFonts w:asciiTheme="minorHAnsi" w:hAnsiTheme="minorHAnsi" w:cstheme="minorHAnsi"/>
        </w:rPr>
        <w:t>on</w:t>
      </w:r>
      <w:r w:rsidRPr="00905D6C">
        <w:rPr>
          <w:rFonts w:asciiTheme="minorHAnsi" w:hAnsiTheme="minorHAnsi" w:cstheme="minorHAnsi"/>
          <w:spacing w:val="2"/>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is also</w:t>
      </w:r>
      <w:r w:rsidRPr="00905D6C">
        <w:rPr>
          <w:rFonts w:asciiTheme="minorHAnsi" w:hAnsiTheme="minorHAnsi" w:cstheme="minorHAnsi"/>
          <w:spacing w:val="2"/>
        </w:rPr>
        <w:t xml:space="preserve"> </w:t>
      </w:r>
      <w:r w:rsidRPr="00905D6C">
        <w:rPr>
          <w:rFonts w:asciiTheme="minorHAnsi" w:hAnsiTheme="minorHAnsi" w:cstheme="minorHAnsi"/>
          <w:spacing w:val="-1"/>
        </w:rPr>
        <w:t>prohibited.</w:t>
      </w:r>
    </w:p>
    <w:p w14:paraId="6ABC04D4" w14:textId="77777777" w:rsidR="00BD3B81" w:rsidRPr="001059E1" w:rsidRDefault="00BA20EA" w:rsidP="001D761C">
      <w:pPr>
        <w:pStyle w:val="Heading2"/>
        <w:spacing w:before="0" w:line="276" w:lineRule="auto"/>
        <w:rPr>
          <w:rFonts w:eastAsia="Cambria"/>
        </w:rPr>
      </w:pPr>
      <w:bookmarkStart w:id="103" w:name="_Toc146614047"/>
      <w:r w:rsidRPr="001059E1">
        <w:t>Assistance</w:t>
      </w:r>
      <w:r w:rsidRPr="001059E1">
        <w:rPr>
          <w:spacing w:val="-6"/>
        </w:rPr>
        <w:t xml:space="preserve"> </w:t>
      </w:r>
      <w:r w:rsidRPr="001059E1">
        <w:t>for</w:t>
      </w:r>
      <w:r w:rsidRPr="001059E1">
        <w:rPr>
          <w:spacing w:val="-6"/>
        </w:rPr>
        <w:t xml:space="preserve"> </w:t>
      </w:r>
      <w:r w:rsidRPr="001059E1">
        <w:t>Alcohol</w:t>
      </w:r>
      <w:r w:rsidRPr="001059E1">
        <w:rPr>
          <w:spacing w:val="-4"/>
        </w:rPr>
        <w:t xml:space="preserve"> </w:t>
      </w:r>
      <w:r w:rsidRPr="001059E1">
        <w:t>Abuse</w:t>
      </w:r>
      <w:r w:rsidRPr="001059E1">
        <w:rPr>
          <w:spacing w:val="-5"/>
        </w:rPr>
        <w:t xml:space="preserve"> </w:t>
      </w:r>
      <w:r w:rsidRPr="001059E1">
        <w:t>and/or</w:t>
      </w:r>
      <w:r w:rsidRPr="001059E1">
        <w:rPr>
          <w:spacing w:val="-6"/>
        </w:rPr>
        <w:t xml:space="preserve"> </w:t>
      </w:r>
      <w:r w:rsidRPr="001059E1">
        <w:t>Drug</w:t>
      </w:r>
      <w:r w:rsidRPr="001059E1">
        <w:rPr>
          <w:spacing w:val="-6"/>
        </w:rPr>
        <w:t xml:space="preserve"> </w:t>
      </w:r>
      <w:r w:rsidRPr="001059E1">
        <w:t>Use</w:t>
      </w:r>
      <w:r w:rsidRPr="001059E1">
        <w:rPr>
          <w:spacing w:val="-5"/>
        </w:rPr>
        <w:t xml:space="preserve"> </w:t>
      </w:r>
      <w:r w:rsidRPr="001059E1">
        <w:t>Problems</w:t>
      </w:r>
      <w:bookmarkEnd w:id="103"/>
    </w:p>
    <w:p w14:paraId="24B18525" w14:textId="77777777" w:rsidR="00F20277" w:rsidRPr="00F731BA" w:rsidRDefault="00F20277" w:rsidP="001D761C">
      <w:pPr>
        <w:pStyle w:val="BodyText"/>
        <w:spacing w:line="276" w:lineRule="auto"/>
        <w:ind w:left="0" w:right="10"/>
        <w:rPr>
          <w:rFonts w:asciiTheme="minorHAnsi" w:hAnsiTheme="minorHAnsi" w:cstheme="minorHAnsi"/>
        </w:rPr>
      </w:pPr>
      <w:r w:rsidRPr="00905D6C">
        <w:rPr>
          <w:rFonts w:asciiTheme="minorHAnsi" w:hAnsiTheme="minorHAnsi" w:cstheme="minorHAnsi"/>
        </w:rPr>
        <w:t xml:space="preserve">Western University of Health Sciences is committed to education and counseling as the primary focuses of its Substance Prevention Program and will provide confidential and professional assistance for any student who wants it. Students enrolled at Western University of Health Sciences main campus are urged to seek information and help regarding substance abuse through the Counseling and Psychological Services. The staff will provide information about the effects of drug and alcohol use, will help students examine the </w:t>
      </w:r>
      <w:r w:rsidRPr="00F731BA">
        <w:rPr>
          <w:rFonts w:asciiTheme="minorHAnsi" w:hAnsiTheme="minorHAnsi" w:cstheme="minorHAnsi"/>
        </w:rPr>
        <w:t xml:space="preserve">extent of any potential problem and will develop a plan of action that might involve counseling, education, and/or referral to other resources as needed. </w:t>
      </w:r>
    </w:p>
    <w:p w14:paraId="376953AE" w14:textId="09A27BF9" w:rsidR="00BD3B81" w:rsidRPr="00F731BA" w:rsidRDefault="00F20277" w:rsidP="12323493">
      <w:pPr>
        <w:pStyle w:val="BodyText"/>
        <w:spacing w:line="276" w:lineRule="auto"/>
        <w:ind w:left="0" w:right="370"/>
        <w:rPr>
          <w:rFonts w:asciiTheme="minorHAnsi" w:hAnsiTheme="minorHAnsi"/>
          <w:spacing w:val="-1"/>
        </w:rPr>
      </w:pPr>
      <w:r w:rsidRPr="12323493">
        <w:rPr>
          <w:rFonts w:asciiTheme="minorHAnsi" w:hAnsiTheme="minorHAnsi"/>
        </w:rPr>
        <w:t xml:space="preserve">To protect </w:t>
      </w:r>
      <w:r w:rsidR="30F631B7" w:rsidRPr="12323493">
        <w:rPr>
          <w:rFonts w:asciiTheme="minorHAnsi" w:hAnsiTheme="minorHAnsi"/>
        </w:rPr>
        <w:t>one’s</w:t>
      </w:r>
      <w:r w:rsidR="007031A7" w:rsidRPr="12323493">
        <w:rPr>
          <w:rFonts w:asciiTheme="minorHAnsi" w:hAnsiTheme="minorHAnsi"/>
        </w:rPr>
        <w:t xml:space="preserve"> </w:t>
      </w:r>
      <w:r w:rsidRPr="12323493">
        <w:rPr>
          <w:rFonts w:asciiTheme="minorHAnsi" w:hAnsiTheme="minorHAnsi"/>
        </w:rPr>
        <w:t>privacy, information obtained regarding a student</w:t>
      </w:r>
      <w:r w:rsidR="007031A7" w:rsidRPr="12323493">
        <w:rPr>
          <w:rFonts w:asciiTheme="minorHAnsi" w:hAnsiTheme="minorHAnsi"/>
        </w:rPr>
        <w:t xml:space="preserve"> or employee</w:t>
      </w:r>
      <w:r w:rsidRPr="12323493">
        <w:rPr>
          <w:rFonts w:asciiTheme="minorHAnsi" w:hAnsiTheme="minorHAnsi"/>
        </w:rPr>
        <w:t xml:space="preserve"> during participation in any related program is treated as confidential. Students </w:t>
      </w:r>
      <w:r w:rsidR="00043154" w:rsidRPr="12323493">
        <w:rPr>
          <w:rFonts w:asciiTheme="minorHAnsi" w:hAnsiTheme="minorHAnsi"/>
        </w:rPr>
        <w:t xml:space="preserve">or employees </w:t>
      </w:r>
      <w:r w:rsidRPr="12323493">
        <w:rPr>
          <w:rFonts w:asciiTheme="minorHAnsi" w:hAnsiTheme="minorHAnsi"/>
        </w:rPr>
        <w:t>may seek counseling by calling (</w:t>
      </w:r>
      <w:r w:rsidR="0026368C" w:rsidRPr="12323493">
        <w:rPr>
          <w:rFonts w:asciiTheme="minorHAnsi" w:hAnsiTheme="minorHAnsi"/>
        </w:rPr>
        <w:t>541</w:t>
      </w:r>
      <w:r w:rsidRPr="12323493">
        <w:rPr>
          <w:rFonts w:asciiTheme="minorHAnsi" w:hAnsiTheme="minorHAnsi"/>
        </w:rPr>
        <w:t xml:space="preserve">) </w:t>
      </w:r>
      <w:r w:rsidR="0026368C" w:rsidRPr="12323493">
        <w:rPr>
          <w:rFonts w:asciiTheme="minorHAnsi" w:hAnsiTheme="minorHAnsi"/>
        </w:rPr>
        <w:t>905-5423</w:t>
      </w:r>
      <w:r w:rsidRPr="12323493">
        <w:rPr>
          <w:rFonts w:asciiTheme="minorHAnsi" w:hAnsiTheme="minorHAnsi"/>
        </w:rPr>
        <w:t xml:space="preserve"> or </w:t>
      </w:r>
      <w:r w:rsidR="0026368C" w:rsidRPr="12323493">
        <w:rPr>
          <w:rFonts w:asciiTheme="minorHAnsi" w:hAnsiTheme="minorHAnsi"/>
        </w:rPr>
        <w:t>1-800-234-5465</w:t>
      </w:r>
      <w:r w:rsidRPr="12323493">
        <w:rPr>
          <w:rFonts w:asciiTheme="minorHAnsi" w:hAnsiTheme="minorHAnsi"/>
        </w:rPr>
        <w:t xml:space="preserve"> </w:t>
      </w:r>
      <w:r w:rsidR="0026368C" w:rsidRPr="12323493">
        <w:rPr>
          <w:rFonts w:asciiTheme="minorHAnsi" w:hAnsiTheme="minorHAnsi"/>
        </w:rPr>
        <w:t xml:space="preserve">or by visiting the Counseling Services website at </w:t>
      </w:r>
      <w:hyperlink r:id="rId44" w:history="1">
        <w:r w:rsidR="006E2633" w:rsidRPr="12323493">
          <w:rPr>
            <w:rStyle w:val="Hyperlink"/>
            <w:rFonts w:asciiTheme="minorHAnsi" w:hAnsiTheme="minorHAnsi"/>
          </w:rPr>
          <w:t>OptumHealth Assistance Program for Students</w:t>
        </w:r>
      </w:hyperlink>
      <w:r w:rsidR="006E2633" w:rsidRPr="12323493">
        <w:rPr>
          <w:rFonts w:asciiTheme="minorHAnsi" w:hAnsiTheme="minorHAnsi"/>
        </w:rPr>
        <w:t xml:space="preserve"> </w:t>
      </w:r>
      <w:r w:rsidRPr="12323493">
        <w:rPr>
          <w:rFonts w:asciiTheme="minorHAnsi" w:hAnsiTheme="minorHAnsi"/>
        </w:rPr>
        <w:t xml:space="preserve"> for additional information</w:t>
      </w:r>
      <w:r w:rsidR="0026368C" w:rsidRPr="12323493">
        <w:rPr>
          <w:rFonts w:asciiTheme="minorHAnsi" w:hAnsiTheme="minorHAnsi"/>
        </w:rPr>
        <w:t>.</w:t>
      </w:r>
      <w:r w:rsidRPr="12323493">
        <w:rPr>
          <w:rFonts w:asciiTheme="minorHAnsi" w:hAnsiTheme="minorHAnsi"/>
        </w:rPr>
        <w:t xml:space="preserve">  </w:t>
      </w:r>
      <w:r w:rsidR="00342638" w:rsidRPr="12323493">
        <w:rPr>
          <w:rFonts w:asciiTheme="minorHAnsi" w:hAnsiTheme="minorHAnsi"/>
        </w:rPr>
        <w:t>T</w:t>
      </w:r>
      <w:r w:rsidRPr="12323493">
        <w:rPr>
          <w:rFonts w:asciiTheme="minorHAnsi" w:hAnsiTheme="minorHAnsi"/>
        </w:rPr>
        <w:t xml:space="preserve">o enter the site anonymously, go to </w:t>
      </w:r>
      <w:hyperlink r:id="rId45" w:history="1">
        <w:r w:rsidR="00783544" w:rsidRPr="12323493">
          <w:rPr>
            <w:rStyle w:val="Hyperlink"/>
            <w:rFonts w:asciiTheme="minorHAnsi" w:hAnsiTheme="minorHAnsi"/>
          </w:rPr>
          <w:t>www.liveandworkwell.com</w:t>
        </w:r>
      </w:hyperlink>
      <w:r w:rsidRPr="12323493">
        <w:rPr>
          <w:rFonts w:asciiTheme="minorHAnsi" w:hAnsiTheme="minorHAnsi"/>
        </w:rPr>
        <w:t xml:space="preserve"> and click the “Click here to enter using only an Access Code” button on the right side. A field will appear</w:t>
      </w:r>
      <w:r w:rsidR="00DF275F" w:rsidRPr="12323493">
        <w:rPr>
          <w:rFonts w:asciiTheme="minorHAnsi" w:hAnsiTheme="minorHAnsi"/>
        </w:rPr>
        <w:t>,</w:t>
      </w:r>
      <w:r w:rsidRPr="12323493">
        <w:rPr>
          <w:rFonts w:asciiTheme="minorHAnsi" w:hAnsiTheme="minorHAnsi"/>
        </w:rPr>
        <w:t xml:space="preserve"> and you can enter your Access Code, “westernu”. </w:t>
      </w:r>
      <w:r w:rsidRPr="12323493">
        <w:rPr>
          <w:rFonts w:asciiTheme="minorHAnsi" w:hAnsiTheme="minorHAnsi"/>
          <w:spacing w:val="-1"/>
        </w:rPr>
        <w:t xml:space="preserve"> </w:t>
      </w:r>
    </w:p>
    <w:p w14:paraId="716B1C1B" w14:textId="381106D5" w:rsidR="00BD3B81" w:rsidRPr="00905D6C" w:rsidRDefault="00BA20EA" w:rsidP="12323493">
      <w:pPr>
        <w:pStyle w:val="BodyText"/>
        <w:spacing w:line="276" w:lineRule="auto"/>
        <w:ind w:left="0" w:right="370"/>
        <w:rPr>
          <w:rFonts w:asciiTheme="minorHAnsi" w:hAnsiTheme="minorHAnsi"/>
        </w:rPr>
      </w:pPr>
      <w:r w:rsidRPr="12323493">
        <w:rPr>
          <w:rFonts w:asciiTheme="minorHAnsi" w:hAnsiTheme="minorHAnsi"/>
        </w:rPr>
        <w:t>The</w:t>
      </w:r>
      <w:r w:rsidRPr="12323493">
        <w:rPr>
          <w:rFonts w:asciiTheme="minorHAnsi" w:hAnsiTheme="minorHAnsi"/>
          <w:spacing w:val="-2"/>
        </w:rPr>
        <w:t xml:space="preserve"> </w:t>
      </w:r>
      <w:r w:rsidR="00F20277" w:rsidRPr="12323493">
        <w:rPr>
          <w:rFonts w:asciiTheme="minorHAnsi" w:hAnsiTheme="minorHAnsi"/>
          <w:spacing w:val="-2"/>
        </w:rPr>
        <w:t xml:space="preserve">Student Assistance Program (SAP) and the </w:t>
      </w:r>
      <w:r w:rsidRPr="12323493">
        <w:rPr>
          <w:rFonts w:asciiTheme="minorHAnsi" w:hAnsiTheme="minorHAnsi"/>
          <w:spacing w:val="-1"/>
        </w:rPr>
        <w:t xml:space="preserve">Employee </w:t>
      </w:r>
      <w:r w:rsidRPr="12323493">
        <w:rPr>
          <w:rFonts w:asciiTheme="minorHAnsi" w:hAnsiTheme="minorHAnsi"/>
        </w:rPr>
        <w:t>Assistance</w:t>
      </w:r>
      <w:r w:rsidRPr="12323493">
        <w:rPr>
          <w:rFonts w:asciiTheme="minorHAnsi" w:hAnsiTheme="minorHAnsi"/>
          <w:spacing w:val="-1"/>
        </w:rPr>
        <w:t xml:space="preserve"> Program</w:t>
      </w:r>
      <w:r w:rsidRPr="12323493">
        <w:rPr>
          <w:rFonts w:asciiTheme="minorHAnsi" w:hAnsiTheme="minorHAnsi"/>
          <w:spacing w:val="2"/>
        </w:rPr>
        <w:t xml:space="preserve"> </w:t>
      </w:r>
      <w:r w:rsidR="00F20277" w:rsidRPr="12323493">
        <w:rPr>
          <w:rFonts w:asciiTheme="minorHAnsi" w:hAnsiTheme="minorHAnsi"/>
        </w:rPr>
        <w:t>(EAP) are</w:t>
      </w:r>
      <w:r w:rsidRPr="12323493">
        <w:rPr>
          <w:rFonts w:asciiTheme="minorHAnsi" w:hAnsiTheme="minorHAnsi"/>
        </w:rPr>
        <w:t xml:space="preserve"> </w:t>
      </w:r>
      <w:r w:rsidRPr="12323493">
        <w:rPr>
          <w:rFonts w:asciiTheme="minorHAnsi" w:hAnsiTheme="minorHAnsi"/>
          <w:spacing w:val="-1"/>
        </w:rPr>
        <w:t>designed</w:t>
      </w:r>
      <w:r w:rsidRPr="12323493">
        <w:rPr>
          <w:rFonts w:asciiTheme="minorHAnsi" w:hAnsiTheme="minorHAnsi"/>
        </w:rPr>
        <w:t xml:space="preserve"> to</w:t>
      </w:r>
      <w:r w:rsidRPr="12323493">
        <w:rPr>
          <w:rFonts w:asciiTheme="minorHAnsi" w:hAnsiTheme="minorHAnsi"/>
          <w:spacing w:val="2"/>
        </w:rPr>
        <w:t xml:space="preserve"> </w:t>
      </w:r>
      <w:r w:rsidRPr="12323493">
        <w:rPr>
          <w:rFonts w:asciiTheme="minorHAnsi" w:hAnsiTheme="minorHAnsi"/>
          <w:spacing w:val="-1"/>
        </w:rPr>
        <w:t>respond</w:t>
      </w:r>
      <w:r w:rsidRPr="12323493">
        <w:rPr>
          <w:rFonts w:asciiTheme="minorHAnsi" w:hAnsiTheme="minorHAnsi"/>
        </w:rPr>
        <w:t xml:space="preserve"> to a</w:t>
      </w:r>
      <w:r w:rsidRPr="12323493">
        <w:rPr>
          <w:rFonts w:asciiTheme="minorHAnsi" w:hAnsiTheme="minorHAnsi"/>
          <w:spacing w:val="-1"/>
        </w:rPr>
        <w:t xml:space="preserve"> </w:t>
      </w:r>
      <w:r w:rsidRPr="12323493">
        <w:rPr>
          <w:rFonts w:asciiTheme="minorHAnsi" w:hAnsiTheme="minorHAnsi"/>
        </w:rPr>
        <w:t>variety</w:t>
      </w:r>
      <w:r w:rsidRPr="12323493">
        <w:rPr>
          <w:rFonts w:asciiTheme="minorHAnsi" w:hAnsiTheme="minorHAnsi"/>
          <w:spacing w:val="-5"/>
        </w:rPr>
        <w:t xml:space="preserve"> </w:t>
      </w:r>
      <w:r w:rsidRPr="12323493">
        <w:rPr>
          <w:rFonts w:asciiTheme="minorHAnsi" w:hAnsiTheme="minorHAnsi"/>
          <w:spacing w:val="1"/>
        </w:rPr>
        <w:t>of</w:t>
      </w:r>
      <w:r w:rsidRPr="12323493">
        <w:rPr>
          <w:rFonts w:asciiTheme="minorHAnsi" w:hAnsiTheme="minorHAnsi"/>
        </w:rPr>
        <w:t xml:space="preserve"> </w:t>
      </w:r>
      <w:r w:rsidR="53EAAB4B" w:rsidRPr="12323493">
        <w:rPr>
          <w:rFonts w:asciiTheme="minorHAnsi" w:hAnsiTheme="minorHAnsi"/>
        </w:rPr>
        <w:t>lifestyle</w:t>
      </w:r>
      <w:r w:rsidRPr="12323493">
        <w:rPr>
          <w:rFonts w:asciiTheme="minorHAnsi" w:hAnsiTheme="minorHAnsi"/>
          <w:spacing w:val="-1"/>
        </w:rPr>
        <w:t xml:space="preserve"> issues.</w:t>
      </w:r>
      <w:r w:rsidRPr="12323493">
        <w:rPr>
          <w:rFonts w:asciiTheme="minorHAnsi" w:hAnsiTheme="minorHAnsi"/>
        </w:rPr>
        <w:t xml:space="preserve"> Some</w:t>
      </w:r>
      <w:r w:rsidRPr="12323493">
        <w:rPr>
          <w:rFonts w:asciiTheme="minorHAnsi" w:hAnsiTheme="minorHAnsi"/>
          <w:spacing w:val="54"/>
        </w:rPr>
        <w:t xml:space="preserve"> </w:t>
      </w:r>
      <w:r w:rsidRPr="12323493">
        <w:rPr>
          <w:rFonts w:asciiTheme="minorHAnsi" w:hAnsiTheme="minorHAnsi"/>
        </w:rPr>
        <w:t>of the</w:t>
      </w:r>
      <w:r w:rsidRPr="12323493">
        <w:rPr>
          <w:rFonts w:asciiTheme="minorHAnsi" w:hAnsiTheme="minorHAnsi"/>
          <w:spacing w:val="-2"/>
        </w:rPr>
        <w:t xml:space="preserve"> </w:t>
      </w:r>
      <w:r w:rsidRPr="12323493">
        <w:rPr>
          <w:rFonts w:asciiTheme="minorHAnsi" w:hAnsiTheme="minorHAnsi"/>
          <w:spacing w:val="-1"/>
        </w:rPr>
        <w:t>work</w:t>
      </w:r>
      <w:r w:rsidRPr="12323493">
        <w:rPr>
          <w:rFonts w:asciiTheme="minorHAnsi" w:hAnsiTheme="minorHAnsi"/>
        </w:rPr>
        <w:t xml:space="preserve"> is </w:t>
      </w:r>
      <w:r w:rsidRPr="12323493">
        <w:rPr>
          <w:rFonts w:asciiTheme="minorHAnsi" w:hAnsiTheme="minorHAnsi"/>
          <w:spacing w:val="-1"/>
        </w:rPr>
        <w:t>designed</w:t>
      </w:r>
      <w:r w:rsidRPr="12323493">
        <w:rPr>
          <w:rFonts w:asciiTheme="minorHAnsi" w:hAnsiTheme="minorHAnsi"/>
        </w:rPr>
        <w:t xml:space="preserve"> </w:t>
      </w:r>
      <w:r w:rsidRPr="12323493">
        <w:rPr>
          <w:rFonts w:asciiTheme="minorHAnsi" w:hAnsiTheme="minorHAnsi"/>
          <w:spacing w:val="1"/>
        </w:rPr>
        <w:t>to</w:t>
      </w:r>
      <w:r w:rsidRPr="12323493">
        <w:rPr>
          <w:rFonts w:asciiTheme="minorHAnsi" w:hAnsiTheme="minorHAnsi"/>
        </w:rPr>
        <w:t xml:space="preserve"> </w:t>
      </w:r>
      <w:r w:rsidRPr="12323493">
        <w:rPr>
          <w:rFonts w:asciiTheme="minorHAnsi" w:hAnsiTheme="minorHAnsi"/>
          <w:spacing w:val="-1"/>
        </w:rPr>
        <w:t>provide</w:t>
      </w:r>
      <w:r w:rsidRPr="12323493">
        <w:rPr>
          <w:rFonts w:asciiTheme="minorHAnsi" w:hAnsiTheme="minorHAnsi"/>
        </w:rPr>
        <w:t xml:space="preserve"> quality</w:t>
      </w:r>
      <w:r w:rsidRPr="12323493">
        <w:rPr>
          <w:rFonts w:asciiTheme="minorHAnsi" w:hAnsiTheme="minorHAnsi"/>
          <w:spacing w:val="-3"/>
        </w:rPr>
        <w:t xml:space="preserve"> </w:t>
      </w:r>
      <w:r w:rsidRPr="12323493">
        <w:rPr>
          <w:rFonts w:asciiTheme="minorHAnsi" w:hAnsiTheme="minorHAnsi"/>
          <w:spacing w:val="-1"/>
        </w:rPr>
        <w:t>alcohol</w:t>
      </w:r>
      <w:r w:rsidRPr="12323493">
        <w:rPr>
          <w:rFonts w:asciiTheme="minorHAnsi" w:hAnsiTheme="minorHAnsi"/>
          <w:spacing w:val="2"/>
        </w:rPr>
        <w:t xml:space="preserve"> </w:t>
      </w:r>
      <w:r w:rsidRPr="12323493">
        <w:rPr>
          <w:rFonts w:asciiTheme="minorHAnsi" w:hAnsiTheme="minorHAnsi"/>
          <w:spacing w:val="-1"/>
        </w:rPr>
        <w:t>and</w:t>
      </w:r>
      <w:r w:rsidRPr="12323493">
        <w:rPr>
          <w:rFonts w:asciiTheme="minorHAnsi" w:hAnsiTheme="minorHAnsi"/>
        </w:rPr>
        <w:t xml:space="preserve"> drug</w:t>
      </w:r>
      <w:r w:rsidRPr="12323493">
        <w:rPr>
          <w:rFonts w:asciiTheme="minorHAnsi" w:hAnsiTheme="minorHAnsi"/>
          <w:spacing w:val="-3"/>
        </w:rPr>
        <w:t xml:space="preserve"> </w:t>
      </w:r>
      <w:r w:rsidRPr="12323493">
        <w:rPr>
          <w:rFonts w:asciiTheme="minorHAnsi" w:hAnsiTheme="minorHAnsi"/>
          <w:spacing w:val="-1"/>
        </w:rPr>
        <w:t>information</w:t>
      </w:r>
      <w:r w:rsidRPr="12323493">
        <w:rPr>
          <w:rFonts w:asciiTheme="minorHAnsi" w:hAnsiTheme="minorHAnsi"/>
        </w:rPr>
        <w:t xml:space="preserve"> to</w:t>
      </w:r>
      <w:r w:rsidRPr="12323493">
        <w:rPr>
          <w:rFonts w:asciiTheme="minorHAnsi" w:hAnsiTheme="minorHAnsi"/>
          <w:spacing w:val="2"/>
        </w:rPr>
        <w:t xml:space="preserve"> </w:t>
      </w:r>
      <w:r w:rsidRPr="12323493">
        <w:rPr>
          <w:rFonts w:asciiTheme="minorHAnsi" w:hAnsiTheme="minorHAnsi"/>
          <w:spacing w:val="-1"/>
        </w:rPr>
        <w:t>members</w:t>
      </w:r>
      <w:r w:rsidRPr="12323493">
        <w:rPr>
          <w:rFonts w:asciiTheme="minorHAnsi" w:hAnsiTheme="minorHAnsi"/>
        </w:rPr>
        <w:t xml:space="preserve"> of</w:t>
      </w:r>
      <w:r w:rsidRPr="12323493">
        <w:rPr>
          <w:rFonts w:asciiTheme="minorHAnsi" w:hAnsiTheme="minorHAnsi"/>
          <w:spacing w:val="-2"/>
        </w:rPr>
        <w:t xml:space="preserve"> </w:t>
      </w:r>
      <w:r w:rsidRPr="12323493">
        <w:rPr>
          <w:rFonts w:asciiTheme="minorHAnsi" w:hAnsiTheme="minorHAnsi"/>
        </w:rPr>
        <w:t>the</w:t>
      </w:r>
      <w:r w:rsidR="00F20277" w:rsidRPr="12323493">
        <w:rPr>
          <w:rFonts w:asciiTheme="minorHAnsi" w:hAnsiTheme="minorHAnsi"/>
        </w:rPr>
        <w:t xml:space="preserve"> </w:t>
      </w:r>
      <w:r w:rsidRPr="12323493">
        <w:rPr>
          <w:rFonts w:asciiTheme="minorHAnsi" w:hAnsiTheme="minorHAnsi"/>
        </w:rPr>
        <w:t>University</w:t>
      </w:r>
      <w:r w:rsidRPr="12323493">
        <w:rPr>
          <w:rFonts w:asciiTheme="minorHAnsi" w:hAnsiTheme="minorHAnsi"/>
          <w:spacing w:val="-3"/>
        </w:rPr>
        <w:t xml:space="preserve"> </w:t>
      </w:r>
      <w:r w:rsidRPr="12323493">
        <w:rPr>
          <w:rFonts w:asciiTheme="minorHAnsi" w:hAnsiTheme="minorHAnsi"/>
          <w:spacing w:val="-1"/>
        </w:rPr>
        <w:t>community.</w:t>
      </w:r>
    </w:p>
    <w:p w14:paraId="7B8C8B1D" w14:textId="04561ED6" w:rsidR="00BD3B81" w:rsidRPr="001059E1" w:rsidRDefault="00BA20EA" w:rsidP="001D761C">
      <w:pPr>
        <w:pStyle w:val="Heading2"/>
        <w:spacing w:before="0" w:line="276" w:lineRule="auto"/>
        <w:rPr>
          <w:rFonts w:eastAsia="Cambria"/>
        </w:rPr>
      </w:pPr>
      <w:bookmarkStart w:id="104" w:name="_Toc146614048"/>
      <w:r w:rsidRPr="001059E1">
        <w:t>Alcohol</w:t>
      </w:r>
      <w:r w:rsidRPr="001059E1">
        <w:rPr>
          <w:spacing w:val="-7"/>
        </w:rPr>
        <w:t xml:space="preserve"> </w:t>
      </w:r>
      <w:r w:rsidRPr="001059E1">
        <w:t>(Prohibited</w:t>
      </w:r>
      <w:r w:rsidRPr="001059E1">
        <w:rPr>
          <w:spacing w:val="-7"/>
        </w:rPr>
        <w:t xml:space="preserve"> </w:t>
      </w:r>
      <w:r w:rsidRPr="001059E1">
        <w:t>Conduct</w:t>
      </w:r>
      <w:r w:rsidRPr="001059E1">
        <w:rPr>
          <w:spacing w:val="-7"/>
        </w:rPr>
        <w:t xml:space="preserve"> </w:t>
      </w:r>
      <w:r w:rsidRPr="001059E1">
        <w:t>by</w:t>
      </w:r>
      <w:r w:rsidRPr="001059E1">
        <w:rPr>
          <w:spacing w:val="-6"/>
        </w:rPr>
        <w:t xml:space="preserve"> </w:t>
      </w:r>
      <w:r w:rsidRPr="001059E1">
        <w:t>Students)</w:t>
      </w:r>
      <w:bookmarkEnd w:id="104"/>
    </w:p>
    <w:p w14:paraId="7BFCE54C" w14:textId="54CF0961"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rPr>
        <w:t xml:space="preserve">listed </w:t>
      </w:r>
      <w:r w:rsidRPr="00905D6C">
        <w:rPr>
          <w:rFonts w:asciiTheme="minorHAnsi" w:hAnsiTheme="minorHAnsi" w:cstheme="minorHAnsi"/>
          <w:spacing w:val="-1"/>
        </w:rPr>
        <w:t>conduct</w:t>
      </w:r>
      <w:r w:rsidRPr="00905D6C">
        <w:rPr>
          <w:rFonts w:asciiTheme="minorHAnsi" w:hAnsiTheme="minorHAnsi" w:cstheme="minorHAnsi"/>
        </w:rPr>
        <w:t xml:space="preserve"> applies to </w:t>
      </w:r>
      <w:r w:rsidRPr="00905D6C">
        <w:rPr>
          <w:rFonts w:asciiTheme="minorHAnsi" w:hAnsiTheme="minorHAnsi" w:cstheme="minorHAnsi"/>
          <w:spacing w:val="-1"/>
        </w:rPr>
        <w:t>behavior</w:t>
      </w:r>
      <w:r w:rsidRPr="00905D6C">
        <w:rPr>
          <w:rFonts w:asciiTheme="minorHAnsi" w:hAnsiTheme="minorHAnsi" w:cstheme="minorHAnsi"/>
        </w:rPr>
        <w:t xml:space="preserve"> </w:t>
      </w:r>
      <w:r w:rsidRPr="00905D6C">
        <w:rPr>
          <w:rFonts w:asciiTheme="minorHAnsi" w:hAnsiTheme="minorHAnsi" w:cstheme="minorHAnsi"/>
          <w:spacing w:val="-1"/>
        </w:rPr>
        <w:t>occurring</w:t>
      </w:r>
      <w:r w:rsidRPr="00905D6C">
        <w:rPr>
          <w:rFonts w:asciiTheme="minorHAnsi" w:hAnsiTheme="minorHAnsi" w:cstheme="minorHAnsi"/>
          <w:spacing w:val="-3"/>
        </w:rPr>
        <w:t xml:space="preserve"> </w:t>
      </w:r>
      <w:r w:rsidRPr="00905D6C">
        <w:rPr>
          <w:rFonts w:asciiTheme="minorHAnsi" w:hAnsiTheme="minorHAnsi" w:cstheme="minorHAnsi"/>
          <w:spacing w:val="1"/>
        </w:rPr>
        <w:t>on</w:t>
      </w:r>
      <w:r w:rsidRPr="00905D6C">
        <w:rPr>
          <w:rFonts w:asciiTheme="minorHAnsi" w:hAnsiTheme="minorHAnsi" w:cstheme="minorHAnsi"/>
        </w:rPr>
        <w:t xml:space="preserve"> </w:t>
      </w:r>
      <w:r w:rsidR="001423CE"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rPr>
        <w:t>property</w:t>
      </w:r>
      <w:r w:rsidRPr="00905D6C">
        <w:rPr>
          <w:rFonts w:asciiTheme="minorHAnsi" w:hAnsiTheme="minorHAnsi" w:cstheme="minorHAnsi"/>
          <w:spacing w:val="-5"/>
        </w:rPr>
        <w:t xml:space="preserve"> </w:t>
      </w:r>
      <w:r w:rsidRPr="00905D6C">
        <w:rPr>
          <w:rFonts w:asciiTheme="minorHAnsi" w:hAnsiTheme="minorHAnsi" w:cstheme="minorHAnsi"/>
        </w:rPr>
        <w:t>or</w:t>
      </w:r>
      <w:r w:rsidRPr="00905D6C">
        <w:rPr>
          <w:rFonts w:asciiTheme="minorHAnsi" w:hAnsiTheme="minorHAnsi" w:cstheme="minorHAnsi"/>
          <w:spacing w:val="1"/>
        </w:rPr>
        <w:t xml:space="preserve"> </w:t>
      </w:r>
      <w:r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rPr>
        <w:t>sponsored</w:t>
      </w:r>
      <w:r w:rsidRPr="00905D6C">
        <w:rPr>
          <w:rFonts w:asciiTheme="minorHAnsi" w:hAnsiTheme="minorHAnsi" w:cstheme="minorHAnsi"/>
          <w:spacing w:val="50"/>
        </w:rPr>
        <w:t xml:space="preserve"> </w:t>
      </w:r>
      <w:r w:rsidRPr="00905D6C">
        <w:rPr>
          <w:rFonts w:asciiTheme="minorHAnsi" w:hAnsiTheme="minorHAnsi" w:cstheme="minorHAnsi"/>
          <w:spacing w:val="-1"/>
        </w:rPr>
        <w:t>programs/events:</w:t>
      </w:r>
    </w:p>
    <w:p w14:paraId="7C6BD518" w14:textId="77777777" w:rsidR="00BD3B81" w:rsidRPr="00905D6C" w:rsidRDefault="00BA20EA" w:rsidP="001D761C">
      <w:pPr>
        <w:pStyle w:val="BodyText"/>
        <w:numPr>
          <w:ilvl w:val="0"/>
          <w:numId w:val="38"/>
        </w:numPr>
        <w:tabs>
          <w:tab w:val="left" w:pos="180"/>
        </w:tabs>
        <w:spacing w:line="276" w:lineRule="auto"/>
        <w:ind w:right="370"/>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spacing w:val="-1"/>
        </w:rPr>
        <w:t>purchase,</w:t>
      </w:r>
      <w:r w:rsidRPr="00905D6C">
        <w:rPr>
          <w:rFonts w:asciiTheme="minorHAnsi" w:hAnsiTheme="minorHAnsi" w:cstheme="minorHAnsi"/>
        </w:rPr>
        <w:t xml:space="preserve"> possession, </w:t>
      </w:r>
      <w:r w:rsidRPr="00905D6C">
        <w:rPr>
          <w:rFonts w:asciiTheme="minorHAnsi" w:hAnsiTheme="minorHAnsi" w:cstheme="minorHAnsi"/>
          <w:spacing w:val="-1"/>
        </w:rPr>
        <w:t>consumption,</w:t>
      </w:r>
      <w:r w:rsidRPr="00905D6C">
        <w:rPr>
          <w:rFonts w:asciiTheme="minorHAnsi" w:hAnsiTheme="minorHAnsi" w:cstheme="minorHAnsi"/>
        </w:rPr>
        <w:t xml:space="preserve"> </w:t>
      </w:r>
      <w:r w:rsidRPr="00905D6C">
        <w:rPr>
          <w:rFonts w:asciiTheme="minorHAnsi" w:hAnsiTheme="minorHAnsi" w:cstheme="minorHAnsi"/>
          <w:spacing w:val="-1"/>
        </w:rPr>
        <w:t>manufacturing,</w:t>
      </w:r>
      <w:r w:rsidRPr="00905D6C">
        <w:rPr>
          <w:rFonts w:asciiTheme="minorHAnsi" w:hAnsiTheme="minorHAnsi" w:cstheme="minorHAnsi"/>
        </w:rPr>
        <w:t xml:space="preserve"> </w:t>
      </w:r>
      <w:r w:rsidRPr="00905D6C">
        <w:rPr>
          <w:rFonts w:asciiTheme="minorHAnsi" w:hAnsiTheme="minorHAnsi" w:cstheme="minorHAnsi"/>
          <w:spacing w:val="-1"/>
        </w:rPr>
        <w:t>transportation,</w:t>
      </w:r>
      <w:r w:rsidRPr="00905D6C">
        <w:rPr>
          <w:rFonts w:asciiTheme="minorHAnsi" w:hAnsiTheme="minorHAnsi" w:cstheme="minorHAnsi"/>
        </w:rPr>
        <w:t xml:space="preserve"> or</w:t>
      </w:r>
      <w:r w:rsidRPr="00905D6C">
        <w:rPr>
          <w:rFonts w:asciiTheme="minorHAnsi" w:hAnsiTheme="minorHAnsi" w:cstheme="minorHAnsi"/>
          <w:spacing w:val="1"/>
        </w:rPr>
        <w:t xml:space="preserve"> </w:t>
      </w:r>
      <w:r w:rsidRPr="00905D6C">
        <w:rPr>
          <w:rFonts w:asciiTheme="minorHAnsi" w:hAnsiTheme="minorHAnsi" w:cstheme="minorHAnsi"/>
        </w:rPr>
        <w:t>distribution of</w:t>
      </w:r>
      <w:r w:rsidRPr="00905D6C">
        <w:rPr>
          <w:rFonts w:asciiTheme="minorHAnsi" w:hAnsiTheme="minorHAnsi" w:cstheme="minorHAnsi"/>
          <w:spacing w:val="-1"/>
        </w:rPr>
        <w:t xml:space="preserve"> </w:t>
      </w:r>
      <w:r w:rsidRPr="00905D6C">
        <w:rPr>
          <w:rFonts w:asciiTheme="minorHAnsi" w:hAnsiTheme="minorHAnsi" w:cstheme="minorHAnsi"/>
        </w:rPr>
        <w:t>any</w:t>
      </w:r>
      <w:r w:rsidRPr="00905D6C">
        <w:rPr>
          <w:rFonts w:asciiTheme="minorHAnsi" w:hAnsiTheme="minorHAnsi" w:cstheme="minorHAnsi"/>
          <w:spacing w:val="89"/>
        </w:rPr>
        <w:t xml:space="preserve"> </w:t>
      </w:r>
      <w:r w:rsidRPr="00905D6C">
        <w:rPr>
          <w:rFonts w:asciiTheme="minorHAnsi" w:hAnsiTheme="minorHAnsi" w:cstheme="minorHAnsi"/>
          <w:spacing w:val="-1"/>
        </w:rPr>
        <w:t>alcoholic beverages</w:t>
      </w:r>
      <w:r w:rsidRPr="00905D6C">
        <w:rPr>
          <w:rFonts w:asciiTheme="minorHAnsi" w:hAnsiTheme="minorHAnsi" w:cstheme="minorHAnsi"/>
          <w:spacing w:val="2"/>
        </w:rPr>
        <w:t xml:space="preserve"> </w:t>
      </w:r>
      <w:r w:rsidRPr="00905D6C">
        <w:rPr>
          <w:rFonts w:asciiTheme="minorHAnsi" w:hAnsiTheme="minorHAnsi" w:cstheme="minorHAnsi"/>
        </w:rPr>
        <w:t>(including</w:t>
      </w:r>
      <w:r w:rsidRPr="00905D6C">
        <w:rPr>
          <w:rFonts w:asciiTheme="minorHAnsi" w:hAnsiTheme="minorHAnsi" w:cstheme="minorHAnsi"/>
          <w:spacing w:val="-2"/>
        </w:rPr>
        <w:t xml:space="preserve"> </w:t>
      </w:r>
      <w:r w:rsidRPr="00905D6C">
        <w:rPr>
          <w:rFonts w:asciiTheme="minorHAnsi" w:hAnsiTheme="minorHAnsi" w:cstheme="minorHAnsi"/>
        </w:rPr>
        <w:t xml:space="preserve">beer </w:t>
      </w:r>
      <w:r w:rsidRPr="00905D6C">
        <w:rPr>
          <w:rFonts w:asciiTheme="minorHAnsi" w:hAnsiTheme="minorHAnsi" w:cstheme="minorHAnsi"/>
          <w:spacing w:val="-1"/>
        </w:rPr>
        <w:t>and</w:t>
      </w:r>
      <w:r w:rsidRPr="00905D6C">
        <w:rPr>
          <w:rFonts w:asciiTheme="minorHAnsi" w:hAnsiTheme="minorHAnsi" w:cstheme="minorHAnsi"/>
          <w:spacing w:val="2"/>
        </w:rPr>
        <w:t xml:space="preserve"> </w:t>
      </w:r>
      <w:r w:rsidRPr="00905D6C">
        <w:rPr>
          <w:rFonts w:asciiTheme="minorHAnsi" w:hAnsiTheme="minorHAnsi" w:cstheme="minorHAnsi"/>
          <w:spacing w:val="-1"/>
        </w:rPr>
        <w:t>wine)</w:t>
      </w:r>
      <w:r w:rsidRPr="00905D6C">
        <w:rPr>
          <w:rFonts w:asciiTheme="minorHAnsi" w:hAnsiTheme="minorHAnsi" w:cstheme="minorHAnsi"/>
        </w:rPr>
        <w:t xml:space="preserve"> </w:t>
      </w:r>
      <w:r w:rsidRPr="00905D6C">
        <w:rPr>
          <w:rFonts w:asciiTheme="minorHAnsi" w:hAnsiTheme="minorHAnsi" w:cstheme="minorHAnsi"/>
          <w:spacing w:val="1"/>
        </w:rPr>
        <w:t>by</w:t>
      </w:r>
      <w:r w:rsidRPr="00905D6C">
        <w:rPr>
          <w:rFonts w:asciiTheme="minorHAnsi" w:hAnsiTheme="minorHAnsi" w:cstheme="minorHAnsi"/>
          <w:spacing w:val="-3"/>
        </w:rPr>
        <w:t xml:space="preserve"> </w:t>
      </w:r>
      <w:r w:rsidRPr="00905D6C">
        <w:rPr>
          <w:rFonts w:asciiTheme="minorHAnsi" w:hAnsiTheme="minorHAnsi" w:cstheme="minorHAnsi"/>
        </w:rPr>
        <w:t>any</w:t>
      </w:r>
      <w:r w:rsidRPr="00905D6C">
        <w:rPr>
          <w:rFonts w:asciiTheme="minorHAnsi" w:hAnsiTheme="minorHAnsi" w:cstheme="minorHAnsi"/>
          <w:spacing w:val="-5"/>
        </w:rPr>
        <w:t xml:space="preserve"> </w:t>
      </w:r>
      <w:r w:rsidRPr="00905D6C">
        <w:rPr>
          <w:rFonts w:asciiTheme="minorHAnsi" w:hAnsiTheme="minorHAnsi" w:cstheme="minorHAnsi"/>
        </w:rPr>
        <w:t xml:space="preserve">student, </w:t>
      </w:r>
      <w:r w:rsidRPr="00905D6C">
        <w:rPr>
          <w:rFonts w:asciiTheme="minorHAnsi" w:hAnsiTheme="minorHAnsi" w:cstheme="minorHAnsi"/>
          <w:spacing w:val="-1"/>
        </w:rPr>
        <w:t>except</w:t>
      </w:r>
      <w:r w:rsidRPr="00905D6C">
        <w:rPr>
          <w:rFonts w:asciiTheme="minorHAnsi" w:hAnsiTheme="minorHAnsi" w:cstheme="minorHAnsi"/>
        </w:rPr>
        <w:t xml:space="preserve"> as </w:t>
      </w:r>
      <w:r w:rsidRPr="00905D6C">
        <w:rPr>
          <w:rFonts w:asciiTheme="minorHAnsi" w:hAnsiTheme="minorHAnsi" w:cstheme="minorHAnsi"/>
          <w:spacing w:val="-1"/>
        </w:rPr>
        <w:t>permitted</w:t>
      </w:r>
      <w:r w:rsidRPr="00905D6C">
        <w:rPr>
          <w:rFonts w:asciiTheme="minorHAnsi" w:hAnsiTheme="minorHAnsi" w:cstheme="minorHAnsi"/>
        </w:rPr>
        <w:t xml:space="preserve"> </w:t>
      </w:r>
      <w:r w:rsidRPr="00905D6C">
        <w:rPr>
          <w:rFonts w:asciiTheme="minorHAnsi" w:hAnsiTheme="minorHAnsi" w:cstheme="minorHAnsi"/>
          <w:spacing w:val="1"/>
        </w:rPr>
        <w:t>by</w:t>
      </w:r>
      <w:r w:rsidRPr="00905D6C">
        <w:rPr>
          <w:rFonts w:asciiTheme="minorHAnsi" w:hAnsiTheme="minorHAnsi" w:cstheme="minorHAnsi"/>
          <w:spacing w:val="-5"/>
        </w:rPr>
        <w:t xml:space="preserve"> </w:t>
      </w:r>
      <w:r w:rsidRPr="00905D6C">
        <w:rPr>
          <w:rFonts w:asciiTheme="minorHAnsi" w:hAnsiTheme="minorHAnsi" w:cstheme="minorHAnsi"/>
        </w:rPr>
        <w:t>law</w:t>
      </w:r>
      <w:r w:rsidRPr="00905D6C">
        <w:rPr>
          <w:rFonts w:asciiTheme="minorHAnsi" w:hAnsiTheme="minorHAnsi" w:cstheme="minorHAnsi"/>
          <w:spacing w:val="67"/>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as</w:t>
      </w:r>
      <w:r w:rsidRPr="00905D6C">
        <w:rPr>
          <w:rFonts w:asciiTheme="minorHAnsi" w:hAnsiTheme="minorHAnsi" w:cstheme="minorHAnsi"/>
        </w:rPr>
        <w:t xml:space="preserve"> </w:t>
      </w:r>
      <w:r w:rsidRPr="00905D6C">
        <w:rPr>
          <w:rFonts w:asciiTheme="minorHAnsi" w:hAnsiTheme="minorHAnsi" w:cstheme="minorHAnsi"/>
          <w:spacing w:val="-1"/>
        </w:rPr>
        <w:t>sanctioned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University,</w:t>
      </w:r>
      <w:r w:rsidRPr="00905D6C">
        <w:rPr>
          <w:rFonts w:asciiTheme="minorHAnsi" w:hAnsiTheme="minorHAnsi" w:cstheme="minorHAnsi"/>
        </w:rPr>
        <w:t xml:space="preserve"> is prohibited.</w:t>
      </w:r>
    </w:p>
    <w:p w14:paraId="4FDAFF8A" w14:textId="20CA8362" w:rsidR="00BD3B81" w:rsidRPr="00905D6C" w:rsidRDefault="00BA20EA" w:rsidP="001D761C">
      <w:pPr>
        <w:pStyle w:val="BodyText"/>
        <w:numPr>
          <w:ilvl w:val="0"/>
          <w:numId w:val="38"/>
        </w:numPr>
        <w:tabs>
          <w:tab w:val="left" w:pos="180"/>
        </w:tabs>
        <w:spacing w:line="276" w:lineRule="auto"/>
        <w:ind w:right="370"/>
        <w:rPr>
          <w:rFonts w:asciiTheme="minorHAnsi" w:hAnsiTheme="minorHAnsi" w:cstheme="minorHAnsi"/>
        </w:rPr>
      </w:pPr>
      <w:r w:rsidRPr="00905D6C">
        <w:rPr>
          <w:rFonts w:asciiTheme="minorHAnsi" w:hAnsiTheme="minorHAnsi" w:cstheme="minorHAnsi"/>
          <w:spacing w:val="-1"/>
        </w:rPr>
        <w:t>Being</w:t>
      </w:r>
      <w:r w:rsidRPr="00905D6C">
        <w:rPr>
          <w:rFonts w:asciiTheme="minorHAnsi" w:hAnsiTheme="minorHAnsi" w:cstheme="minorHAnsi"/>
          <w:spacing w:val="-3"/>
        </w:rPr>
        <w:t xml:space="preserve"> </w:t>
      </w:r>
      <w:r w:rsidRPr="00905D6C">
        <w:rPr>
          <w:rFonts w:asciiTheme="minorHAnsi" w:hAnsiTheme="minorHAnsi" w:cstheme="minorHAnsi"/>
        </w:rPr>
        <w:t>under the</w:t>
      </w:r>
      <w:r w:rsidRPr="00905D6C">
        <w:rPr>
          <w:rFonts w:asciiTheme="minorHAnsi" w:hAnsiTheme="minorHAnsi" w:cstheme="minorHAnsi"/>
          <w:spacing w:val="-2"/>
        </w:rPr>
        <w:t xml:space="preserve"> </w:t>
      </w:r>
      <w:r w:rsidRPr="00905D6C">
        <w:rPr>
          <w:rFonts w:asciiTheme="minorHAnsi" w:hAnsiTheme="minorHAnsi" w:cstheme="minorHAnsi"/>
        </w:rPr>
        <w:t>influence</w:t>
      </w:r>
      <w:r w:rsidRPr="00905D6C">
        <w:rPr>
          <w:rFonts w:asciiTheme="minorHAnsi" w:hAnsiTheme="minorHAnsi" w:cstheme="minorHAnsi"/>
          <w:spacing w:val="-1"/>
        </w:rPr>
        <w:t xml:space="preserve"> </w:t>
      </w:r>
      <w:r w:rsidRPr="00905D6C">
        <w:rPr>
          <w:rFonts w:asciiTheme="minorHAnsi" w:hAnsiTheme="minorHAnsi" w:cstheme="minorHAnsi"/>
        </w:rPr>
        <w:t xml:space="preserve">of </w:t>
      </w:r>
      <w:r w:rsidRPr="00905D6C">
        <w:rPr>
          <w:rFonts w:asciiTheme="minorHAnsi" w:hAnsiTheme="minorHAnsi" w:cstheme="minorHAnsi"/>
          <w:spacing w:val="-1"/>
        </w:rPr>
        <w:t>an</w:t>
      </w:r>
      <w:r w:rsidRPr="00905D6C">
        <w:rPr>
          <w:rFonts w:asciiTheme="minorHAnsi" w:hAnsiTheme="minorHAnsi" w:cstheme="minorHAnsi"/>
        </w:rPr>
        <w:t xml:space="preserve"> intoxicating</w:t>
      </w:r>
      <w:r w:rsidRPr="00905D6C">
        <w:rPr>
          <w:rFonts w:asciiTheme="minorHAnsi" w:hAnsiTheme="minorHAnsi" w:cstheme="minorHAnsi"/>
          <w:spacing w:val="-3"/>
        </w:rPr>
        <w:t xml:space="preserve"> </w:t>
      </w:r>
      <w:r w:rsidRPr="00905D6C">
        <w:rPr>
          <w:rFonts w:asciiTheme="minorHAnsi" w:hAnsiTheme="minorHAnsi" w:cstheme="minorHAnsi"/>
        </w:rPr>
        <w:t>liquor</w:t>
      </w:r>
      <w:r w:rsidRPr="00905D6C">
        <w:rPr>
          <w:rFonts w:asciiTheme="minorHAnsi" w:hAnsiTheme="minorHAnsi" w:cstheme="minorHAnsi"/>
          <w:spacing w:val="-1"/>
        </w:rPr>
        <w:t xml:space="preserve"> and</w:t>
      </w:r>
      <w:r w:rsidRPr="00905D6C">
        <w:rPr>
          <w:rFonts w:asciiTheme="minorHAnsi" w:hAnsiTheme="minorHAnsi" w:cstheme="minorHAnsi"/>
        </w:rPr>
        <w:t xml:space="preserve"> being</w:t>
      </w:r>
      <w:r w:rsidRPr="00905D6C">
        <w:rPr>
          <w:rFonts w:asciiTheme="minorHAnsi" w:hAnsiTheme="minorHAnsi" w:cstheme="minorHAnsi"/>
          <w:spacing w:val="-3"/>
        </w:rPr>
        <w:t xml:space="preserve"> </w:t>
      </w:r>
      <w:r w:rsidRPr="00905D6C">
        <w:rPr>
          <w:rFonts w:asciiTheme="minorHAnsi" w:hAnsiTheme="minorHAnsi" w:cstheme="minorHAnsi"/>
          <w:spacing w:val="-1"/>
        </w:rPr>
        <w:t>unable</w:t>
      </w:r>
      <w:r w:rsidRPr="00905D6C">
        <w:rPr>
          <w:rFonts w:asciiTheme="minorHAnsi" w:hAnsiTheme="minorHAnsi" w:cstheme="minorHAnsi"/>
        </w:rPr>
        <w:t xml:space="preserve"> to</w:t>
      </w:r>
      <w:r w:rsidRPr="00905D6C">
        <w:rPr>
          <w:rFonts w:asciiTheme="minorHAnsi" w:hAnsiTheme="minorHAnsi" w:cstheme="minorHAnsi"/>
          <w:spacing w:val="2"/>
        </w:rPr>
        <w:t xml:space="preserve"> </w:t>
      </w:r>
      <w:r w:rsidRPr="00905D6C">
        <w:rPr>
          <w:rFonts w:asciiTheme="minorHAnsi" w:hAnsiTheme="minorHAnsi" w:cstheme="minorHAnsi"/>
          <w:spacing w:val="-1"/>
        </w:rPr>
        <w:t xml:space="preserve">care </w:t>
      </w:r>
      <w:r w:rsidRPr="00905D6C">
        <w:rPr>
          <w:rFonts w:asciiTheme="minorHAnsi" w:hAnsiTheme="minorHAnsi" w:cstheme="minorHAnsi"/>
        </w:rPr>
        <w:t>for</w:t>
      </w:r>
      <w:r w:rsidRPr="00905D6C">
        <w:rPr>
          <w:rFonts w:asciiTheme="minorHAnsi" w:hAnsiTheme="minorHAnsi" w:cstheme="minorHAnsi"/>
          <w:spacing w:val="-2"/>
        </w:rPr>
        <w:t xml:space="preserve"> </w:t>
      </w:r>
      <w:r w:rsidRPr="00905D6C">
        <w:rPr>
          <w:rFonts w:asciiTheme="minorHAnsi" w:hAnsiTheme="minorHAnsi" w:cstheme="minorHAnsi"/>
        </w:rPr>
        <w:t>one</w:t>
      </w:r>
      <w:r w:rsidR="00FB4426" w:rsidRPr="00905D6C">
        <w:rPr>
          <w:rFonts w:asciiTheme="minorHAnsi" w:hAnsiTheme="minorHAnsi" w:cstheme="minorHAnsi"/>
        </w:rPr>
        <w:t>’s</w:t>
      </w:r>
      <w:r w:rsidRPr="00905D6C">
        <w:rPr>
          <w:rFonts w:asciiTheme="minorHAnsi" w:hAnsiTheme="minorHAnsi" w:cstheme="minorHAnsi"/>
          <w:spacing w:val="-1"/>
        </w:rPr>
        <w:t xml:space="preserve"> </w:t>
      </w:r>
      <w:r w:rsidRPr="00905D6C">
        <w:rPr>
          <w:rFonts w:asciiTheme="minorHAnsi" w:hAnsiTheme="minorHAnsi" w:cstheme="minorHAnsi"/>
        </w:rPr>
        <w:t>own</w:t>
      </w:r>
      <w:r w:rsidRPr="00905D6C">
        <w:rPr>
          <w:rFonts w:asciiTheme="minorHAnsi" w:hAnsiTheme="minorHAnsi" w:cstheme="minorHAnsi"/>
          <w:spacing w:val="36"/>
        </w:rPr>
        <w:t xml:space="preserve"> </w:t>
      </w:r>
      <w:r w:rsidRPr="00905D6C">
        <w:rPr>
          <w:rFonts w:asciiTheme="minorHAnsi" w:hAnsiTheme="minorHAnsi" w:cstheme="minorHAnsi"/>
          <w:spacing w:val="-1"/>
        </w:rPr>
        <w:t>safety,</w:t>
      </w:r>
      <w:r w:rsidRPr="00905D6C">
        <w:rPr>
          <w:rFonts w:asciiTheme="minorHAnsi" w:hAnsiTheme="minorHAnsi" w:cstheme="minorHAnsi"/>
        </w:rPr>
        <w:t xml:space="preserve"> </w:t>
      </w:r>
      <w:r w:rsidRPr="00905D6C">
        <w:rPr>
          <w:rFonts w:asciiTheme="minorHAnsi" w:hAnsiTheme="minorHAnsi" w:cstheme="minorHAnsi"/>
          <w:spacing w:val="-1"/>
        </w:rPr>
        <w:t>interfering</w:t>
      </w:r>
      <w:r w:rsidRPr="00905D6C">
        <w:rPr>
          <w:rFonts w:asciiTheme="minorHAnsi" w:hAnsiTheme="minorHAnsi" w:cstheme="minorHAnsi"/>
          <w:spacing w:val="-3"/>
        </w:rPr>
        <w:t xml:space="preserve"> </w:t>
      </w:r>
      <w:r w:rsidRPr="00905D6C">
        <w:rPr>
          <w:rFonts w:asciiTheme="minorHAnsi" w:hAnsiTheme="minorHAnsi" w:cstheme="minorHAnsi"/>
        </w:rPr>
        <w:t>with the</w:t>
      </w:r>
      <w:r w:rsidRPr="00905D6C">
        <w:rPr>
          <w:rFonts w:asciiTheme="minorHAnsi" w:hAnsiTheme="minorHAnsi" w:cstheme="minorHAnsi"/>
          <w:spacing w:val="-1"/>
        </w:rPr>
        <w:t xml:space="preserve"> </w:t>
      </w:r>
      <w:r w:rsidRPr="00905D6C">
        <w:rPr>
          <w:rFonts w:asciiTheme="minorHAnsi" w:hAnsiTheme="minorHAnsi" w:cstheme="minorHAnsi"/>
        </w:rPr>
        <w:t>use</w:t>
      </w:r>
      <w:r w:rsidRPr="00905D6C">
        <w:rPr>
          <w:rFonts w:asciiTheme="minorHAnsi" w:hAnsiTheme="minorHAnsi" w:cstheme="minorHAnsi"/>
          <w:spacing w:val="1"/>
        </w:rPr>
        <w:t xml:space="preserve"> </w:t>
      </w:r>
      <w:r w:rsidRPr="00905D6C">
        <w:rPr>
          <w:rFonts w:asciiTheme="minorHAnsi" w:hAnsiTheme="minorHAnsi" w:cstheme="minorHAnsi"/>
        </w:rPr>
        <w:t>of a</w:t>
      </w:r>
      <w:r w:rsidRPr="00905D6C">
        <w:rPr>
          <w:rFonts w:asciiTheme="minorHAnsi" w:hAnsiTheme="minorHAnsi" w:cstheme="minorHAnsi"/>
          <w:spacing w:val="-2"/>
        </w:rPr>
        <w:t xml:space="preserve"> </w:t>
      </w:r>
      <w:r w:rsidRPr="00905D6C">
        <w:rPr>
          <w:rFonts w:asciiTheme="minorHAnsi" w:hAnsiTheme="minorHAnsi" w:cstheme="minorHAnsi"/>
        </w:rPr>
        <w:t>public</w:t>
      </w:r>
      <w:r w:rsidRPr="00905D6C">
        <w:rPr>
          <w:rFonts w:asciiTheme="minorHAnsi" w:hAnsiTheme="minorHAnsi" w:cstheme="minorHAnsi"/>
          <w:spacing w:val="1"/>
        </w:rPr>
        <w:t xml:space="preserve"> </w:t>
      </w:r>
      <w:r w:rsidRPr="00905D6C">
        <w:rPr>
          <w:rFonts w:asciiTheme="minorHAnsi" w:hAnsiTheme="minorHAnsi" w:cstheme="minorHAnsi"/>
          <w:spacing w:val="-1"/>
        </w:rPr>
        <w:t>way,</w:t>
      </w:r>
      <w:r w:rsidRPr="00905D6C">
        <w:rPr>
          <w:rFonts w:asciiTheme="minorHAnsi" w:hAnsiTheme="minorHAnsi" w:cstheme="minorHAnsi"/>
        </w:rPr>
        <w:t xml:space="preserve"> or</w:t>
      </w:r>
      <w:r w:rsidRPr="00905D6C">
        <w:rPr>
          <w:rFonts w:asciiTheme="minorHAnsi" w:hAnsiTheme="minorHAnsi" w:cstheme="minorHAnsi"/>
          <w:spacing w:val="1"/>
        </w:rPr>
        <w:t xml:space="preserve"> </w:t>
      </w:r>
      <w:r w:rsidRPr="00905D6C">
        <w:rPr>
          <w:rFonts w:asciiTheme="minorHAnsi" w:hAnsiTheme="minorHAnsi" w:cstheme="minorHAnsi"/>
          <w:spacing w:val="-1"/>
        </w:rPr>
        <w:t>interfering</w:t>
      </w:r>
      <w:r w:rsidRPr="00905D6C">
        <w:rPr>
          <w:rFonts w:asciiTheme="minorHAnsi" w:hAnsiTheme="minorHAnsi" w:cstheme="minorHAnsi"/>
          <w:spacing w:val="-3"/>
        </w:rPr>
        <w:t xml:space="preserve"> </w:t>
      </w:r>
      <w:r w:rsidRPr="00905D6C">
        <w:rPr>
          <w:rFonts w:asciiTheme="minorHAnsi" w:hAnsiTheme="minorHAnsi" w:cstheme="minorHAnsi"/>
        </w:rPr>
        <w:t xml:space="preserve">with, </w:t>
      </w:r>
      <w:r w:rsidRPr="00905D6C">
        <w:rPr>
          <w:rFonts w:asciiTheme="minorHAnsi" w:hAnsiTheme="minorHAnsi" w:cstheme="minorHAnsi"/>
          <w:spacing w:val="-1"/>
        </w:rPr>
        <w:t>limiting,</w:t>
      </w:r>
      <w:r w:rsidRPr="00905D6C">
        <w:rPr>
          <w:rFonts w:asciiTheme="minorHAnsi" w:hAnsiTheme="minorHAnsi" w:cstheme="minorHAnsi"/>
          <w:spacing w:val="2"/>
        </w:rPr>
        <w:t xml:space="preserve"> </w:t>
      </w:r>
      <w:r w:rsidRPr="00905D6C">
        <w:rPr>
          <w:rFonts w:asciiTheme="minorHAnsi" w:hAnsiTheme="minorHAnsi" w:cstheme="minorHAnsi"/>
        </w:rPr>
        <w:t>or depriving</w:t>
      </w:r>
      <w:r w:rsidRPr="00905D6C">
        <w:rPr>
          <w:rFonts w:asciiTheme="minorHAnsi" w:hAnsiTheme="minorHAnsi" w:cstheme="minorHAnsi"/>
          <w:spacing w:val="-3"/>
        </w:rPr>
        <w:t xml:space="preserve"> </w:t>
      </w:r>
      <w:r w:rsidRPr="00905D6C">
        <w:rPr>
          <w:rFonts w:asciiTheme="minorHAnsi" w:hAnsiTheme="minorHAnsi" w:cstheme="minorHAnsi"/>
          <w:spacing w:val="-1"/>
        </w:rPr>
        <w:t>an</w:t>
      </w:r>
      <w:r w:rsidRPr="00905D6C">
        <w:rPr>
          <w:rFonts w:asciiTheme="minorHAnsi" w:hAnsiTheme="minorHAnsi" w:cstheme="minorHAnsi"/>
          <w:spacing w:val="65"/>
        </w:rPr>
        <w:t xml:space="preserve"> </w:t>
      </w:r>
      <w:r w:rsidRPr="00905D6C">
        <w:rPr>
          <w:rFonts w:asciiTheme="minorHAnsi" w:hAnsiTheme="minorHAnsi" w:cstheme="minorHAnsi"/>
        </w:rPr>
        <w:t xml:space="preserve">individual </w:t>
      </w:r>
      <w:r w:rsidRPr="00905D6C">
        <w:rPr>
          <w:rFonts w:asciiTheme="minorHAnsi" w:hAnsiTheme="minorHAnsi" w:cstheme="minorHAnsi"/>
          <w:spacing w:val="-1"/>
        </w:rPr>
        <w:t>from</w:t>
      </w:r>
      <w:r w:rsidRPr="00905D6C">
        <w:rPr>
          <w:rFonts w:asciiTheme="minorHAnsi" w:hAnsiTheme="minorHAnsi" w:cstheme="minorHAnsi"/>
        </w:rPr>
        <w:t xml:space="preserve"> </w:t>
      </w:r>
      <w:r w:rsidRPr="00905D6C">
        <w:rPr>
          <w:rFonts w:asciiTheme="minorHAnsi" w:hAnsiTheme="minorHAnsi" w:cstheme="minorHAnsi"/>
          <w:spacing w:val="-1"/>
        </w:rPr>
        <w:t>participating</w:t>
      </w:r>
      <w:r w:rsidRPr="00905D6C">
        <w:rPr>
          <w:rFonts w:asciiTheme="minorHAnsi" w:hAnsiTheme="minorHAnsi" w:cstheme="minorHAnsi"/>
          <w:spacing w:val="-3"/>
        </w:rPr>
        <w:t xml:space="preserve"> </w:t>
      </w:r>
      <w:r w:rsidRPr="00905D6C">
        <w:rPr>
          <w:rFonts w:asciiTheme="minorHAnsi" w:hAnsiTheme="minorHAnsi" w:cstheme="minorHAnsi"/>
        </w:rPr>
        <w:t xml:space="preserve">or </w:t>
      </w:r>
      <w:r w:rsidRPr="00905D6C">
        <w:rPr>
          <w:rFonts w:asciiTheme="minorHAnsi" w:hAnsiTheme="minorHAnsi" w:cstheme="minorHAnsi"/>
          <w:spacing w:val="-1"/>
        </w:rPr>
        <w:t>benefitting</w:t>
      </w:r>
      <w:r w:rsidRPr="00905D6C">
        <w:rPr>
          <w:rFonts w:asciiTheme="minorHAnsi" w:hAnsiTheme="minorHAnsi" w:cstheme="minorHAnsi"/>
          <w:spacing w:val="-3"/>
        </w:rPr>
        <w:t xml:space="preserve"> </w:t>
      </w:r>
      <w:r w:rsidRPr="00905D6C">
        <w:rPr>
          <w:rFonts w:asciiTheme="minorHAnsi" w:hAnsiTheme="minorHAnsi" w:cstheme="minorHAnsi"/>
        </w:rPr>
        <w:t xml:space="preserve">from the </w:t>
      </w:r>
      <w:r w:rsidRPr="00905D6C">
        <w:rPr>
          <w:rFonts w:asciiTheme="minorHAnsi" w:hAnsiTheme="minorHAnsi" w:cstheme="minorHAnsi"/>
          <w:spacing w:val="-1"/>
        </w:rPr>
        <w:t>University’s</w:t>
      </w:r>
      <w:r w:rsidRPr="00905D6C">
        <w:rPr>
          <w:rFonts w:asciiTheme="minorHAnsi" w:hAnsiTheme="minorHAnsi" w:cstheme="minorHAnsi"/>
        </w:rPr>
        <w:t xml:space="preserve"> education or </w:t>
      </w:r>
      <w:r w:rsidRPr="00905D6C">
        <w:rPr>
          <w:rFonts w:asciiTheme="minorHAnsi" w:hAnsiTheme="minorHAnsi" w:cstheme="minorHAnsi"/>
          <w:spacing w:val="-1"/>
        </w:rPr>
        <w:t>employment</w:t>
      </w:r>
      <w:r w:rsidRPr="00905D6C">
        <w:rPr>
          <w:rFonts w:asciiTheme="minorHAnsi" w:hAnsiTheme="minorHAnsi" w:cstheme="minorHAnsi"/>
          <w:spacing w:val="77"/>
        </w:rPr>
        <w:t xml:space="preserve"> </w:t>
      </w:r>
      <w:r w:rsidRPr="00905D6C">
        <w:rPr>
          <w:rFonts w:asciiTheme="minorHAnsi" w:hAnsiTheme="minorHAnsi" w:cstheme="minorHAnsi"/>
          <w:spacing w:val="-1"/>
        </w:rPr>
        <w:t>programs</w:t>
      </w:r>
      <w:r w:rsidRPr="00905D6C">
        <w:rPr>
          <w:rFonts w:asciiTheme="minorHAnsi" w:hAnsiTheme="minorHAnsi" w:cstheme="minorHAnsi"/>
        </w:rPr>
        <w:t xml:space="preserve"> and/or</w:t>
      </w:r>
      <w:r w:rsidRPr="00905D6C">
        <w:rPr>
          <w:rFonts w:asciiTheme="minorHAnsi" w:hAnsiTheme="minorHAnsi" w:cstheme="minorHAnsi"/>
          <w:spacing w:val="1"/>
        </w:rPr>
        <w:t xml:space="preserve"> </w:t>
      </w:r>
      <w:r w:rsidRPr="00905D6C">
        <w:rPr>
          <w:rFonts w:asciiTheme="minorHAnsi" w:hAnsiTheme="minorHAnsi" w:cstheme="minorHAnsi"/>
          <w:spacing w:val="-1"/>
        </w:rPr>
        <w:t>activities</w:t>
      </w:r>
      <w:r w:rsidRPr="00905D6C">
        <w:rPr>
          <w:rFonts w:asciiTheme="minorHAnsi" w:hAnsiTheme="minorHAnsi" w:cstheme="minorHAnsi"/>
        </w:rPr>
        <w:t xml:space="preserve"> is prohibited.</w:t>
      </w:r>
    </w:p>
    <w:p w14:paraId="1F8A3ADC" w14:textId="5569DA1E" w:rsidR="00BD3B81" w:rsidRPr="00905D6C" w:rsidRDefault="00BA20EA" w:rsidP="001D761C">
      <w:pPr>
        <w:pStyle w:val="BodyText"/>
        <w:numPr>
          <w:ilvl w:val="0"/>
          <w:numId w:val="38"/>
        </w:numPr>
        <w:tabs>
          <w:tab w:val="left" w:pos="180"/>
        </w:tabs>
        <w:spacing w:line="276" w:lineRule="auto"/>
        <w:ind w:right="370"/>
        <w:rPr>
          <w:rFonts w:asciiTheme="minorHAnsi" w:hAnsiTheme="minorHAnsi" w:cstheme="minorHAnsi"/>
        </w:rPr>
      </w:pPr>
      <w:r w:rsidRPr="00905D6C">
        <w:rPr>
          <w:rFonts w:asciiTheme="minorHAnsi" w:hAnsiTheme="minorHAnsi" w:cstheme="minorHAnsi"/>
          <w:spacing w:val="-1"/>
        </w:rPr>
        <w:t>Selling,</w:t>
      </w:r>
      <w:r w:rsidRPr="00905D6C">
        <w:rPr>
          <w:rFonts w:asciiTheme="minorHAnsi" w:hAnsiTheme="minorHAnsi" w:cstheme="minorHAnsi"/>
        </w:rPr>
        <w:t xml:space="preserve"> </w:t>
      </w:r>
      <w:r w:rsidRPr="00905D6C">
        <w:rPr>
          <w:rFonts w:asciiTheme="minorHAnsi" w:hAnsiTheme="minorHAnsi" w:cstheme="minorHAnsi"/>
          <w:spacing w:val="-1"/>
        </w:rPr>
        <w:t>either</w:t>
      </w:r>
      <w:r w:rsidRPr="00905D6C">
        <w:rPr>
          <w:rFonts w:asciiTheme="minorHAnsi" w:hAnsiTheme="minorHAnsi" w:cstheme="minorHAnsi"/>
        </w:rPr>
        <w:t xml:space="preserve"> directly</w:t>
      </w:r>
      <w:r w:rsidRPr="00905D6C">
        <w:rPr>
          <w:rFonts w:asciiTheme="minorHAnsi" w:hAnsiTheme="minorHAnsi" w:cstheme="minorHAnsi"/>
          <w:spacing w:val="-5"/>
        </w:rPr>
        <w:t xml:space="preserve"> </w:t>
      </w:r>
      <w:r w:rsidRPr="00905D6C">
        <w:rPr>
          <w:rFonts w:asciiTheme="minorHAnsi" w:hAnsiTheme="minorHAnsi" w:cstheme="minorHAnsi"/>
          <w:spacing w:val="1"/>
        </w:rPr>
        <w:t xml:space="preserve">or </w:t>
      </w:r>
      <w:r w:rsidRPr="00905D6C">
        <w:rPr>
          <w:rFonts w:asciiTheme="minorHAnsi" w:hAnsiTheme="minorHAnsi" w:cstheme="minorHAnsi"/>
          <w:spacing w:val="-1"/>
        </w:rPr>
        <w:t>indirectly,</w:t>
      </w:r>
      <w:r w:rsidRPr="00905D6C">
        <w:rPr>
          <w:rFonts w:asciiTheme="minorHAnsi" w:hAnsiTheme="minorHAnsi" w:cstheme="minorHAnsi"/>
          <w:spacing w:val="2"/>
        </w:rPr>
        <w:t xml:space="preserve"> </w:t>
      </w:r>
      <w:r w:rsidRPr="00905D6C">
        <w:rPr>
          <w:rFonts w:asciiTheme="minorHAnsi" w:hAnsiTheme="minorHAnsi" w:cstheme="minorHAnsi"/>
          <w:spacing w:val="1"/>
        </w:rPr>
        <w:t>any</w:t>
      </w:r>
      <w:r w:rsidRPr="00905D6C">
        <w:rPr>
          <w:rFonts w:asciiTheme="minorHAnsi" w:hAnsiTheme="minorHAnsi" w:cstheme="minorHAnsi"/>
          <w:spacing w:val="-5"/>
        </w:rPr>
        <w:t xml:space="preserve"> </w:t>
      </w:r>
      <w:r w:rsidRPr="00905D6C">
        <w:rPr>
          <w:rFonts w:asciiTheme="minorHAnsi" w:hAnsiTheme="minorHAnsi" w:cstheme="minorHAnsi"/>
          <w:spacing w:val="-1"/>
        </w:rPr>
        <w:t>alcoholic</w:t>
      </w:r>
      <w:r w:rsidRPr="00905D6C">
        <w:rPr>
          <w:rFonts w:asciiTheme="minorHAnsi" w:hAnsiTheme="minorHAnsi" w:cstheme="minorHAnsi"/>
          <w:spacing w:val="1"/>
        </w:rPr>
        <w:t xml:space="preserve"> </w:t>
      </w:r>
      <w:r w:rsidRPr="00905D6C">
        <w:rPr>
          <w:rFonts w:asciiTheme="minorHAnsi" w:hAnsiTheme="minorHAnsi" w:cstheme="minorHAnsi"/>
        </w:rPr>
        <w:t xml:space="preserve">beverages, </w:t>
      </w:r>
      <w:r w:rsidRPr="00905D6C">
        <w:rPr>
          <w:rFonts w:asciiTheme="minorHAnsi" w:hAnsiTheme="minorHAnsi" w:cstheme="minorHAnsi"/>
          <w:spacing w:val="-1"/>
        </w:rPr>
        <w:t>except</w:t>
      </w:r>
      <w:r w:rsidRPr="00905D6C">
        <w:rPr>
          <w:rFonts w:asciiTheme="minorHAnsi" w:hAnsiTheme="minorHAnsi" w:cstheme="minorHAnsi"/>
        </w:rPr>
        <w:t xml:space="preserve"> under</w:t>
      </w:r>
      <w:r w:rsidRPr="00905D6C">
        <w:rPr>
          <w:rFonts w:asciiTheme="minorHAnsi" w:hAnsiTheme="minorHAnsi" w:cstheme="minorHAnsi"/>
          <w:spacing w:val="-2"/>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rPr>
        <w:t>authority</w:t>
      </w:r>
      <w:r w:rsidRPr="00905D6C">
        <w:rPr>
          <w:rFonts w:asciiTheme="minorHAnsi" w:hAnsiTheme="minorHAnsi" w:cstheme="minorHAnsi"/>
          <w:spacing w:val="-5"/>
        </w:rPr>
        <w:t xml:space="preserve"> </w:t>
      </w:r>
      <w:r w:rsidRPr="00905D6C">
        <w:rPr>
          <w:rFonts w:asciiTheme="minorHAnsi" w:hAnsiTheme="minorHAnsi" w:cstheme="minorHAnsi"/>
          <w:spacing w:val="1"/>
        </w:rPr>
        <w:t>of</w:t>
      </w:r>
      <w:r w:rsidRPr="00905D6C">
        <w:rPr>
          <w:rFonts w:asciiTheme="minorHAnsi" w:hAnsiTheme="minorHAnsi" w:cstheme="minorHAnsi"/>
        </w:rPr>
        <w:t xml:space="preserve"> </w:t>
      </w:r>
      <w:r w:rsidR="00AA3BED" w:rsidRPr="00905D6C">
        <w:rPr>
          <w:rFonts w:asciiTheme="minorHAnsi" w:hAnsiTheme="minorHAnsi" w:cstheme="minorHAnsi"/>
        </w:rPr>
        <w:t>an</w:t>
      </w:r>
      <w:r w:rsidRPr="00905D6C">
        <w:rPr>
          <w:rFonts w:asciiTheme="minorHAnsi" w:hAnsiTheme="minorHAnsi" w:cstheme="minorHAnsi"/>
          <w:spacing w:val="66"/>
        </w:rPr>
        <w:t xml:space="preserve"> </w:t>
      </w:r>
      <w:r w:rsidR="00625CF2" w:rsidRPr="00625CF2">
        <w:rPr>
          <w:rFonts w:asciiTheme="minorHAnsi" w:hAnsiTheme="minorHAnsi" w:cstheme="minorHAnsi"/>
          <w:spacing w:val="-1"/>
        </w:rPr>
        <w:t>Oregon Liquor Control Commission (OLCC)</w:t>
      </w:r>
      <w:r w:rsidRPr="00905D6C">
        <w:rPr>
          <w:rFonts w:asciiTheme="minorHAnsi" w:hAnsiTheme="minorHAnsi" w:cstheme="minorHAnsi"/>
          <w:spacing w:val="2"/>
        </w:rPr>
        <w:t xml:space="preserve"> </w:t>
      </w:r>
      <w:r w:rsidRPr="00905D6C">
        <w:rPr>
          <w:rFonts w:asciiTheme="minorHAnsi" w:hAnsiTheme="minorHAnsi" w:cstheme="minorHAnsi"/>
          <w:spacing w:val="-1"/>
        </w:rPr>
        <w:t xml:space="preserve">License </w:t>
      </w:r>
      <w:r w:rsidRPr="00905D6C">
        <w:rPr>
          <w:rFonts w:asciiTheme="minorHAnsi" w:hAnsiTheme="minorHAnsi" w:cstheme="minorHAnsi"/>
        </w:rPr>
        <w:t>AND</w:t>
      </w:r>
      <w:r w:rsidRPr="00905D6C">
        <w:rPr>
          <w:rFonts w:asciiTheme="minorHAnsi" w:hAnsiTheme="minorHAnsi" w:cstheme="minorHAnsi"/>
          <w:spacing w:val="-1"/>
        </w:rPr>
        <w:t xml:space="preserve"> as</w:t>
      </w:r>
      <w:r w:rsidRPr="00905D6C">
        <w:rPr>
          <w:rFonts w:asciiTheme="minorHAnsi" w:hAnsiTheme="minorHAnsi" w:cstheme="minorHAnsi"/>
        </w:rPr>
        <w:t xml:space="preserve"> </w:t>
      </w:r>
      <w:r w:rsidRPr="00905D6C">
        <w:rPr>
          <w:rFonts w:asciiTheme="minorHAnsi" w:hAnsiTheme="minorHAnsi" w:cstheme="minorHAnsi"/>
          <w:spacing w:val="-1"/>
        </w:rPr>
        <w:t>sanctioned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5"/>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rPr>
        <w:t>is</w:t>
      </w:r>
      <w:r w:rsidRPr="00905D6C">
        <w:rPr>
          <w:rFonts w:asciiTheme="minorHAnsi" w:hAnsiTheme="minorHAnsi" w:cstheme="minorHAnsi"/>
          <w:spacing w:val="69"/>
        </w:rPr>
        <w:t xml:space="preserve"> </w:t>
      </w:r>
      <w:r w:rsidRPr="00905D6C">
        <w:rPr>
          <w:rFonts w:asciiTheme="minorHAnsi" w:hAnsiTheme="minorHAnsi" w:cstheme="minorHAnsi"/>
          <w:spacing w:val="-1"/>
        </w:rPr>
        <w:t>prohibited.</w:t>
      </w:r>
      <w:r w:rsidRPr="00905D6C">
        <w:rPr>
          <w:rFonts w:asciiTheme="minorHAnsi" w:hAnsiTheme="minorHAnsi" w:cstheme="minorHAnsi"/>
        </w:rPr>
        <w:t xml:space="preserve"> This </w:t>
      </w:r>
      <w:r w:rsidRPr="00905D6C">
        <w:rPr>
          <w:rFonts w:asciiTheme="minorHAnsi" w:hAnsiTheme="minorHAnsi" w:cstheme="minorHAnsi"/>
          <w:spacing w:val="-1"/>
        </w:rPr>
        <w:t>includes</w:t>
      </w:r>
      <w:r w:rsidRPr="00905D6C">
        <w:rPr>
          <w:rFonts w:asciiTheme="minorHAnsi" w:hAnsiTheme="minorHAnsi" w:cstheme="minorHAnsi"/>
        </w:rPr>
        <w:t xml:space="preserve"> </w:t>
      </w:r>
      <w:r w:rsidRPr="00905D6C">
        <w:rPr>
          <w:rFonts w:asciiTheme="minorHAnsi" w:hAnsiTheme="minorHAnsi" w:cstheme="minorHAnsi"/>
          <w:spacing w:val="-1"/>
        </w:rPr>
        <w:t>selling</w:t>
      </w:r>
      <w:r w:rsidRPr="00905D6C">
        <w:rPr>
          <w:rFonts w:asciiTheme="minorHAnsi" w:hAnsiTheme="minorHAnsi" w:cstheme="minorHAnsi"/>
        </w:rPr>
        <w:t xml:space="preserve"> </w:t>
      </w:r>
      <w:r w:rsidRPr="00905D6C">
        <w:rPr>
          <w:rFonts w:asciiTheme="minorHAnsi" w:hAnsiTheme="minorHAnsi" w:cstheme="minorHAnsi"/>
          <w:spacing w:val="-1"/>
        </w:rPr>
        <w:t>glasses,</w:t>
      </w:r>
      <w:r w:rsidRPr="00905D6C">
        <w:rPr>
          <w:rFonts w:asciiTheme="minorHAnsi" w:hAnsiTheme="minorHAnsi" w:cstheme="minorHAnsi"/>
        </w:rPr>
        <w:t xml:space="preserve"> mixes, </w:t>
      </w:r>
      <w:r w:rsidR="00DC1C95" w:rsidRPr="00905D6C">
        <w:rPr>
          <w:rFonts w:asciiTheme="minorHAnsi" w:hAnsiTheme="minorHAnsi" w:cstheme="minorHAnsi"/>
        </w:rPr>
        <w:t>ice,</w:t>
      </w:r>
      <w:r w:rsidRPr="00905D6C">
        <w:rPr>
          <w:rFonts w:asciiTheme="minorHAnsi" w:hAnsiTheme="minorHAnsi" w:cstheme="minorHAnsi"/>
          <w:spacing w:val="-2"/>
        </w:rPr>
        <w:t xml:space="preserve"> </w:t>
      </w:r>
      <w:r w:rsidRPr="00905D6C">
        <w:rPr>
          <w:rFonts w:asciiTheme="minorHAnsi" w:hAnsiTheme="minorHAnsi" w:cstheme="minorHAnsi"/>
        </w:rPr>
        <w:t xml:space="preserve">or </w:t>
      </w:r>
      <w:r w:rsidRPr="00905D6C">
        <w:rPr>
          <w:rFonts w:asciiTheme="minorHAnsi" w:hAnsiTheme="minorHAnsi" w:cstheme="minorHAnsi"/>
          <w:spacing w:val="-1"/>
        </w:rPr>
        <w:t>tickets</w:t>
      </w:r>
      <w:r w:rsidRPr="00905D6C">
        <w:rPr>
          <w:rFonts w:asciiTheme="minorHAnsi" w:hAnsiTheme="minorHAnsi" w:cstheme="minorHAnsi"/>
        </w:rPr>
        <w:t xml:space="preserve"> for</w:t>
      </w:r>
      <w:r w:rsidRPr="00905D6C">
        <w:rPr>
          <w:rFonts w:asciiTheme="minorHAnsi" w:hAnsiTheme="minorHAnsi" w:cstheme="minorHAnsi"/>
          <w:spacing w:val="1"/>
        </w:rPr>
        <w:t xml:space="preserve"> </w:t>
      </w:r>
      <w:r w:rsidRPr="00905D6C">
        <w:rPr>
          <w:rFonts w:asciiTheme="minorHAnsi" w:hAnsiTheme="minorHAnsi" w:cstheme="minorHAnsi"/>
          <w:spacing w:val="-1"/>
        </w:rPr>
        <w:t>admission.</w:t>
      </w:r>
    </w:p>
    <w:p w14:paraId="1500C8B7" w14:textId="77777777" w:rsidR="00BD3B81" w:rsidRPr="00905D6C" w:rsidRDefault="00BA20EA" w:rsidP="001D761C">
      <w:pPr>
        <w:pStyle w:val="BodyText"/>
        <w:numPr>
          <w:ilvl w:val="0"/>
          <w:numId w:val="38"/>
        </w:numPr>
        <w:tabs>
          <w:tab w:val="left" w:pos="180"/>
        </w:tabs>
        <w:spacing w:line="276" w:lineRule="auto"/>
        <w:ind w:right="370"/>
        <w:rPr>
          <w:rFonts w:asciiTheme="minorHAnsi" w:hAnsiTheme="minorHAnsi" w:cstheme="minorHAnsi"/>
        </w:rPr>
      </w:pPr>
      <w:r w:rsidRPr="00905D6C">
        <w:rPr>
          <w:rFonts w:asciiTheme="minorHAnsi" w:hAnsiTheme="minorHAnsi" w:cstheme="minorHAnsi"/>
        </w:rPr>
        <w:t xml:space="preserve">Possession of </w:t>
      </w:r>
      <w:r w:rsidRPr="00905D6C">
        <w:rPr>
          <w:rFonts w:asciiTheme="minorHAnsi" w:hAnsiTheme="minorHAnsi" w:cstheme="minorHAnsi"/>
          <w:spacing w:val="-1"/>
        </w:rPr>
        <w:t>an</w:t>
      </w:r>
      <w:r w:rsidRPr="00905D6C">
        <w:rPr>
          <w:rFonts w:asciiTheme="minorHAnsi" w:hAnsiTheme="minorHAnsi" w:cstheme="minorHAnsi"/>
        </w:rPr>
        <w:t xml:space="preserve"> </w:t>
      </w:r>
      <w:r w:rsidRPr="00905D6C">
        <w:rPr>
          <w:rFonts w:asciiTheme="minorHAnsi" w:hAnsiTheme="minorHAnsi" w:cstheme="minorHAnsi"/>
          <w:spacing w:val="-1"/>
        </w:rPr>
        <w:t>alcoholic</w:t>
      </w:r>
      <w:r w:rsidRPr="00905D6C">
        <w:rPr>
          <w:rFonts w:asciiTheme="minorHAnsi" w:hAnsiTheme="minorHAnsi" w:cstheme="minorHAnsi"/>
        </w:rPr>
        <w:t xml:space="preserve"> </w:t>
      </w:r>
      <w:r w:rsidRPr="00905D6C">
        <w:rPr>
          <w:rFonts w:asciiTheme="minorHAnsi" w:hAnsiTheme="minorHAnsi" w:cstheme="minorHAnsi"/>
          <w:spacing w:val="-1"/>
        </w:rPr>
        <w:t xml:space="preserve">beverage </w:t>
      </w:r>
      <w:r w:rsidRPr="00905D6C">
        <w:rPr>
          <w:rFonts w:asciiTheme="minorHAnsi" w:hAnsiTheme="minorHAnsi" w:cstheme="minorHAnsi"/>
        </w:rPr>
        <w:t>in an open container</w:t>
      </w:r>
      <w:r w:rsidRPr="00905D6C">
        <w:rPr>
          <w:rFonts w:asciiTheme="minorHAnsi" w:hAnsiTheme="minorHAnsi" w:cstheme="minorHAnsi"/>
          <w:spacing w:val="-2"/>
        </w:rPr>
        <w:t xml:space="preserve"> </w:t>
      </w:r>
      <w:r w:rsidRPr="00905D6C">
        <w:rPr>
          <w:rFonts w:asciiTheme="minorHAnsi" w:hAnsiTheme="minorHAnsi" w:cstheme="minorHAnsi"/>
        </w:rPr>
        <w:t>in a motor vehicle</w:t>
      </w:r>
      <w:r w:rsidRPr="00905D6C">
        <w:rPr>
          <w:rFonts w:asciiTheme="minorHAnsi" w:hAnsiTheme="minorHAnsi" w:cstheme="minorHAnsi"/>
          <w:spacing w:val="-1"/>
        </w:rPr>
        <w:t xml:space="preserve"> </w:t>
      </w:r>
      <w:r w:rsidRPr="00905D6C">
        <w:rPr>
          <w:rFonts w:asciiTheme="minorHAnsi" w:hAnsiTheme="minorHAnsi" w:cstheme="minorHAnsi"/>
        </w:rPr>
        <w:t>or on</w:t>
      </w:r>
      <w:r w:rsidRPr="00905D6C">
        <w:rPr>
          <w:rFonts w:asciiTheme="minorHAnsi" w:hAnsiTheme="minorHAnsi" w:cstheme="minorHAnsi"/>
          <w:spacing w:val="-1"/>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bicycle</w:t>
      </w:r>
      <w:r w:rsidRPr="00905D6C">
        <w:rPr>
          <w:rFonts w:asciiTheme="minorHAnsi" w:hAnsiTheme="minorHAnsi" w:cstheme="minorHAnsi"/>
          <w:spacing w:val="-1"/>
        </w:rPr>
        <w:t xml:space="preserve"> </w:t>
      </w:r>
      <w:r w:rsidRPr="00905D6C">
        <w:rPr>
          <w:rFonts w:asciiTheme="minorHAnsi" w:hAnsiTheme="minorHAnsi" w:cstheme="minorHAnsi"/>
        </w:rPr>
        <w:t>is</w:t>
      </w:r>
      <w:r w:rsidRPr="00905D6C">
        <w:rPr>
          <w:rFonts w:asciiTheme="minorHAnsi" w:hAnsiTheme="minorHAnsi" w:cstheme="minorHAnsi"/>
          <w:spacing w:val="28"/>
        </w:rPr>
        <w:t xml:space="preserve"> </w:t>
      </w:r>
      <w:r w:rsidRPr="00905D6C">
        <w:rPr>
          <w:rFonts w:asciiTheme="minorHAnsi" w:hAnsiTheme="minorHAnsi" w:cstheme="minorHAnsi"/>
          <w:spacing w:val="-1"/>
        </w:rPr>
        <w:t>prohibited,</w:t>
      </w:r>
      <w:r w:rsidRPr="00905D6C">
        <w:rPr>
          <w:rFonts w:asciiTheme="minorHAnsi" w:hAnsiTheme="minorHAnsi" w:cstheme="minorHAnsi"/>
        </w:rPr>
        <w:t xml:space="preserve"> </w:t>
      </w:r>
      <w:r w:rsidRPr="00905D6C">
        <w:rPr>
          <w:rFonts w:asciiTheme="minorHAnsi" w:hAnsiTheme="minorHAnsi" w:cstheme="minorHAnsi"/>
          <w:spacing w:val="-1"/>
        </w:rPr>
        <w:t>regardless</w:t>
      </w:r>
      <w:r w:rsidRPr="00905D6C">
        <w:rPr>
          <w:rFonts w:asciiTheme="minorHAnsi" w:hAnsiTheme="minorHAnsi" w:cstheme="minorHAnsi"/>
        </w:rPr>
        <w:t xml:space="preserve"> of</w:t>
      </w:r>
      <w:r w:rsidRPr="00905D6C">
        <w:rPr>
          <w:rFonts w:asciiTheme="minorHAnsi" w:hAnsiTheme="minorHAnsi" w:cstheme="minorHAnsi"/>
          <w:spacing w:val="1"/>
        </w:rPr>
        <w:t xml:space="preserve"> </w:t>
      </w:r>
      <w:r w:rsidRPr="00905D6C">
        <w:rPr>
          <w:rFonts w:asciiTheme="minorHAnsi" w:hAnsiTheme="minorHAnsi" w:cstheme="minorHAnsi"/>
        </w:rPr>
        <w:t>who is driving</w:t>
      </w:r>
      <w:r w:rsidRPr="00905D6C">
        <w:rPr>
          <w:rFonts w:asciiTheme="minorHAnsi" w:hAnsiTheme="minorHAnsi" w:cstheme="minorHAnsi"/>
          <w:spacing w:val="-2"/>
        </w:rPr>
        <w:t xml:space="preserve"> </w:t>
      </w:r>
      <w:r w:rsidRPr="00905D6C">
        <w:rPr>
          <w:rFonts w:asciiTheme="minorHAnsi" w:hAnsiTheme="minorHAnsi" w:cstheme="minorHAnsi"/>
        </w:rPr>
        <w:t>or whether one</w:t>
      </w:r>
      <w:r w:rsidRPr="00905D6C">
        <w:rPr>
          <w:rFonts w:asciiTheme="minorHAnsi" w:hAnsiTheme="minorHAnsi" w:cstheme="minorHAnsi"/>
          <w:spacing w:val="-2"/>
        </w:rPr>
        <w:t xml:space="preserve"> </w:t>
      </w:r>
      <w:r w:rsidRPr="00905D6C">
        <w:rPr>
          <w:rFonts w:asciiTheme="minorHAnsi" w:hAnsiTheme="minorHAnsi" w:cstheme="minorHAnsi"/>
        </w:rPr>
        <w:t>is intoxicated.</w:t>
      </w:r>
    </w:p>
    <w:p w14:paraId="5A20D032" w14:textId="0054AE8A" w:rsidR="00BD3B81" w:rsidRPr="00905D6C" w:rsidRDefault="00BA20EA" w:rsidP="001D761C">
      <w:pPr>
        <w:pStyle w:val="BodyText"/>
        <w:numPr>
          <w:ilvl w:val="0"/>
          <w:numId w:val="38"/>
        </w:numPr>
        <w:tabs>
          <w:tab w:val="left" w:pos="180"/>
        </w:tabs>
        <w:spacing w:line="276" w:lineRule="auto"/>
        <w:ind w:right="370"/>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spacing w:val="-1"/>
        </w:rPr>
        <w:t>manufacturing,</w:t>
      </w:r>
      <w:r w:rsidRPr="00905D6C">
        <w:rPr>
          <w:rFonts w:asciiTheme="minorHAnsi" w:hAnsiTheme="minorHAnsi" w:cstheme="minorHAnsi"/>
        </w:rPr>
        <w:t xml:space="preserve"> use,</w:t>
      </w:r>
      <w:r w:rsidRPr="00905D6C">
        <w:rPr>
          <w:rFonts w:asciiTheme="minorHAnsi" w:hAnsiTheme="minorHAnsi" w:cstheme="minorHAnsi"/>
          <w:spacing w:val="2"/>
        </w:rPr>
        <w:t xml:space="preserve"> </w:t>
      </w:r>
      <w:r w:rsidRPr="00905D6C">
        <w:rPr>
          <w:rFonts w:asciiTheme="minorHAnsi" w:hAnsiTheme="minorHAnsi" w:cstheme="minorHAnsi"/>
        </w:rPr>
        <w:t>or</w:t>
      </w:r>
      <w:r w:rsidRPr="00905D6C">
        <w:rPr>
          <w:rFonts w:asciiTheme="minorHAnsi" w:hAnsiTheme="minorHAnsi" w:cstheme="minorHAnsi"/>
          <w:spacing w:val="-1"/>
        </w:rPr>
        <w:t xml:space="preserve"> </w:t>
      </w:r>
      <w:r w:rsidRPr="00905D6C">
        <w:rPr>
          <w:rFonts w:asciiTheme="minorHAnsi" w:hAnsiTheme="minorHAnsi" w:cstheme="minorHAnsi"/>
        </w:rPr>
        <w:t>possession of a</w:t>
      </w:r>
      <w:r w:rsidRPr="00905D6C">
        <w:rPr>
          <w:rFonts w:asciiTheme="minorHAnsi" w:hAnsiTheme="minorHAnsi" w:cstheme="minorHAnsi"/>
          <w:spacing w:val="-2"/>
        </w:rPr>
        <w:t xml:space="preserve"> </w:t>
      </w:r>
      <w:r w:rsidRPr="00905D6C">
        <w:rPr>
          <w:rFonts w:asciiTheme="minorHAnsi" w:hAnsiTheme="minorHAnsi" w:cstheme="minorHAnsi"/>
        </w:rPr>
        <w:t xml:space="preserve">false </w:t>
      </w:r>
      <w:r w:rsidRPr="00905D6C">
        <w:rPr>
          <w:rFonts w:asciiTheme="minorHAnsi" w:hAnsiTheme="minorHAnsi" w:cstheme="minorHAnsi"/>
          <w:spacing w:val="-1"/>
        </w:rPr>
        <w:t>State</w:t>
      </w:r>
      <w:r w:rsidRPr="00905D6C">
        <w:rPr>
          <w:rFonts w:asciiTheme="minorHAnsi" w:hAnsiTheme="minorHAnsi" w:cstheme="minorHAnsi"/>
          <w:spacing w:val="1"/>
        </w:rPr>
        <w:t xml:space="preserve"> </w:t>
      </w:r>
      <w:r w:rsidRPr="00905D6C">
        <w:rPr>
          <w:rFonts w:asciiTheme="minorHAnsi" w:hAnsiTheme="minorHAnsi" w:cstheme="minorHAnsi"/>
          <w:spacing w:val="-1"/>
        </w:rPr>
        <w:t>Identification</w:t>
      </w:r>
      <w:r w:rsidRPr="00905D6C">
        <w:rPr>
          <w:rFonts w:asciiTheme="minorHAnsi" w:hAnsiTheme="minorHAnsi" w:cstheme="minorHAnsi"/>
        </w:rPr>
        <w:t xml:space="preserve"> </w:t>
      </w:r>
      <w:r w:rsidRPr="00905D6C">
        <w:rPr>
          <w:rFonts w:asciiTheme="minorHAnsi" w:hAnsiTheme="minorHAnsi" w:cstheme="minorHAnsi"/>
          <w:spacing w:val="-1"/>
        </w:rPr>
        <w:t>Card</w:t>
      </w:r>
      <w:r w:rsidRPr="00905D6C">
        <w:rPr>
          <w:rFonts w:asciiTheme="minorHAnsi" w:hAnsiTheme="minorHAnsi" w:cstheme="minorHAnsi"/>
        </w:rPr>
        <w:t xml:space="preserve"> or </w:t>
      </w:r>
      <w:r w:rsidRPr="00905D6C">
        <w:rPr>
          <w:rFonts w:asciiTheme="minorHAnsi" w:hAnsiTheme="minorHAnsi" w:cstheme="minorHAnsi"/>
          <w:spacing w:val="-1"/>
        </w:rPr>
        <w:t>Driver</w:t>
      </w:r>
      <w:r w:rsidRPr="00905D6C">
        <w:rPr>
          <w:rFonts w:asciiTheme="minorHAnsi" w:hAnsiTheme="minorHAnsi" w:cstheme="minorHAnsi"/>
          <w:spacing w:val="1"/>
        </w:rPr>
        <w:t xml:space="preserve"> </w:t>
      </w:r>
      <w:r w:rsidRPr="00905D6C">
        <w:rPr>
          <w:rFonts w:asciiTheme="minorHAnsi" w:hAnsiTheme="minorHAnsi" w:cstheme="minorHAnsi"/>
          <w:spacing w:val="-1"/>
        </w:rPr>
        <w:t>License</w:t>
      </w:r>
      <w:r w:rsidRPr="00905D6C">
        <w:rPr>
          <w:rFonts w:asciiTheme="minorHAnsi" w:hAnsiTheme="minorHAnsi" w:cstheme="minorHAnsi"/>
          <w:spacing w:val="63"/>
        </w:rPr>
        <w:t xml:space="preserve"> </w:t>
      </w:r>
      <w:r w:rsidRPr="00905D6C">
        <w:rPr>
          <w:rFonts w:asciiTheme="minorHAnsi" w:hAnsiTheme="minorHAnsi" w:cstheme="minorHAnsi"/>
        </w:rPr>
        <w:t>on University</w:t>
      </w:r>
      <w:r w:rsidRPr="00905D6C">
        <w:rPr>
          <w:rFonts w:asciiTheme="minorHAnsi" w:hAnsiTheme="minorHAnsi" w:cstheme="minorHAnsi"/>
          <w:spacing w:val="-5"/>
        </w:rPr>
        <w:t xml:space="preserve"> </w:t>
      </w:r>
      <w:r w:rsidRPr="00905D6C">
        <w:rPr>
          <w:rFonts w:asciiTheme="minorHAnsi" w:hAnsiTheme="minorHAnsi" w:cstheme="minorHAnsi"/>
        </w:rPr>
        <w:t>Property</w:t>
      </w:r>
      <w:r w:rsidRPr="00905D6C">
        <w:rPr>
          <w:rFonts w:asciiTheme="minorHAnsi" w:hAnsiTheme="minorHAnsi" w:cstheme="minorHAnsi"/>
          <w:spacing w:val="-5"/>
        </w:rPr>
        <w:t xml:space="preserve"> </w:t>
      </w:r>
      <w:r w:rsidRPr="00905D6C">
        <w:rPr>
          <w:rFonts w:asciiTheme="minorHAnsi" w:hAnsiTheme="minorHAnsi" w:cstheme="minorHAnsi"/>
          <w:spacing w:val="1"/>
        </w:rPr>
        <w:t>or</w:t>
      </w:r>
      <w:r w:rsidRPr="00905D6C">
        <w:rPr>
          <w:rFonts w:asciiTheme="minorHAnsi" w:hAnsiTheme="minorHAnsi" w:cstheme="minorHAnsi"/>
        </w:rPr>
        <w:t xml:space="preserve"> a</w:t>
      </w:r>
      <w:r w:rsidRPr="00905D6C">
        <w:rPr>
          <w:rFonts w:asciiTheme="minorHAnsi" w:hAnsiTheme="minorHAnsi" w:cstheme="minorHAnsi"/>
          <w:spacing w:val="-2"/>
        </w:rPr>
        <w:t xml:space="preserve"> </w:t>
      </w:r>
      <w:r w:rsidRPr="00905D6C">
        <w:rPr>
          <w:rFonts w:asciiTheme="minorHAnsi" w:hAnsiTheme="minorHAnsi" w:cstheme="minorHAnsi"/>
        </w:rPr>
        <w:t>University</w:t>
      </w:r>
      <w:r w:rsidRPr="00905D6C">
        <w:rPr>
          <w:rFonts w:asciiTheme="minorHAnsi" w:hAnsiTheme="minorHAnsi" w:cstheme="minorHAnsi"/>
          <w:spacing w:val="-5"/>
        </w:rPr>
        <w:t xml:space="preserve"> </w:t>
      </w:r>
      <w:r w:rsidRPr="00905D6C">
        <w:rPr>
          <w:rFonts w:asciiTheme="minorHAnsi" w:hAnsiTheme="minorHAnsi" w:cstheme="minorHAnsi"/>
          <w:spacing w:val="-1"/>
        </w:rPr>
        <w:t>sponsored</w:t>
      </w:r>
      <w:r w:rsidRPr="00905D6C">
        <w:rPr>
          <w:rFonts w:asciiTheme="minorHAnsi" w:hAnsiTheme="minorHAnsi" w:cstheme="minorHAnsi"/>
          <w:spacing w:val="2"/>
        </w:rPr>
        <w:t xml:space="preserve"> </w:t>
      </w:r>
      <w:r w:rsidRPr="00905D6C">
        <w:rPr>
          <w:rFonts w:asciiTheme="minorHAnsi" w:hAnsiTheme="minorHAnsi" w:cstheme="minorHAnsi"/>
          <w:spacing w:val="-1"/>
        </w:rPr>
        <w:t>program/event</w:t>
      </w:r>
      <w:r w:rsidRPr="00905D6C">
        <w:rPr>
          <w:rFonts w:asciiTheme="minorHAnsi" w:hAnsiTheme="minorHAnsi" w:cstheme="minorHAnsi"/>
        </w:rPr>
        <w:t xml:space="preserve"> is prohibited.</w:t>
      </w:r>
    </w:p>
    <w:p w14:paraId="37E00573" w14:textId="77777777" w:rsidR="00BD3B81" w:rsidRPr="00905D6C" w:rsidRDefault="00BA20EA" w:rsidP="001D761C">
      <w:pPr>
        <w:pStyle w:val="BodyText"/>
        <w:numPr>
          <w:ilvl w:val="0"/>
          <w:numId w:val="38"/>
        </w:numPr>
        <w:tabs>
          <w:tab w:val="left" w:pos="180"/>
        </w:tabs>
        <w:spacing w:line="276" w:lineRule="auto"/>
        <w:ind w:right="370"/>
        <w:rPr>
          <w:rFonts w:asciiTheme="minorHAnsi" w:hAnsiTheme="minorHAnsi" w:cstheme="minorHAnsi"/>
        </w:rPr>
      </w:pPr>
      <w:r w:rsidRPr="00905D6C">
        <w:rPr>
          <w:rFonts w:asciiTheme="minorHAnsi" w:hAnsiTheme="minorHAnsi" w:cstheme="minorHAnsi"/>
          <w:spacing w:val="-1"/>
        </w:rPr>
        <w:t>Driving</w:t>
      </w:r>
      <w:r w:rsidRPr="00905D6C">
        <w:rPr>
          <w:rFonts w:asciiTheme="minorHAnsi" w:hAnsiTheme="minorHAnsi" w:cstheme="minorHAnsi"/>
          <w:spacing w:val="-3"/>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 xml:space="preserve">motor </w:t>
      </w:r>
      <w:r w:rsidRPr="00905D6C">
        <w:rPr>
          <w:rFonts w:asciiTheme="minorHAnsi" w:hAnsiTheme="minorHAnsi" w:cstheme="minorHAnsi"/>
          <w:spacing w:val="-1"/>
        </w:rPr>
        <w:t>vehicle</w:t>
      </w:r>
      <w:r w:rsidRPr="00905D6C">
        <w:rPr>
          <w:rFonts w:asciiTheme="minorHAnsi" w:hAnsiTheme="minorHAnsi" w:cstheme="minorHAnsi"/>
          <w:spacing w:val="1"/>
        </w:rPr>
        <w:t xml:space="preserve"> </w:t>
      </w:r>
      <w:r w:rsidRPr="00905D6C">
        <w:rPr>
          <w:rFonts w:asciiTheme="minorHAnsi" w:hAnsiTheme="minorHAnsi" w:cstheme="minorHAnsi"/>
        </w:rPr>
        <w:t xml:space="preserve">or </w:t>
      </w:r>
      <w:r w:rsidRPr="00905D6C">
        <w:rPr>
          <w:rFonts w:asciiTheme="minorHAnsi" w:hAnsiTheme="minorHAnsi" w:cstheme="minorHAnsi"/>
          <w:spacing w:val="-1"/>
        </w:rPr>
        <w:t>bicycle</w:t>
      </w:r>
      <w:r w:rsidRPr="00905D6C">
        <w:rPr>
          <w:rFonts w:asciiTheme="minorHAnsi" w:hAnsiTheme="minorHAnsi" w:cstheme="minorHAnsi"/>
        </w:rPr>
        <w:t xml:space="preserve"> </w:t>
      </w:r>
      <w:r w:rsidRPr="00905D6C">
        <w:rPr>
          <w:rFonts w:asciiTheme="minorHAnsi" w:hAnsiTheme="minorHAnsi" w:cstheme="minorHAnsi"/>
          <w:spacing w:val="-1"/>
        </w:rPr>
        <w:t xml:space="preserve">while </w:t>
      </w:r>
      <w:r w:rsidRPr="00905D6C">
        <w:rPr>
          <w:rFonts w:asciiTheme="minorHAnsi" w:hAnsiTheme="minorHAnsi" w:cstheme="minorHAnsi"/>
        </w:rPr>
        <w:t>under the</w:t>
      </w:r>
      <w:r w:rsidRPr="00905D6C">
        <w:rPr>
          <w:rFonts w:asciiTheme="minorHAnsi" w:hAnsiTheme="minorHAnsi" w:cstheme="minorHAnsi"/>
          <w:spacing w:val="-1"/>
        </w:rPr>
        <w:t xml:space="preserve"> influence </w:t>
      </w:r>
      <w:r w:rsidRPr="00905D6C">
        <w:rPr>
          <w:rFonts w:asciiTheme="minorHAnsi" w:hAnsiTheme="minorHAnsi" w:cstheme="minorHAnsi"/>
          <w:spacing w:val="1"/>
        </w:rPr>
        <w:t>of</w:t>
      </w:r>
      <w:r w:rsidRPr="00905D6C">
        <w:rPr>
          <w:rFonts w:asciiTheme="minorHAnsi" w:hAnsiTheme="minorHAnsi" w:cstheme="minorHAnsi"/>
        </w:rPr>
        <w:t xml:space="preserve"> </w:t>
      </w:r>
      <w:r w:rsidRPr="00905D6C">
        <w:rPr>
          <w:rFonts w:asciiTheme="minorHAnsi" w:hAnsiTheme="minorHAnsi" w:cstheme="minorHAnsi"/>
          <w:spacing w:val="-1"/>
        </w:rPr>
        <w:t>alcohol</w:t>
      </w:r>
      <w:r w:rsidRPr="00905D6C">
        <w:rPr>
          <w:rFonts w:asciiTheme="minorHAnsi" w:hAnsiTheme="minorHAnsi" w:cstheme="minorHAnsi"/>
        </w:rPr>
        <w:t xml:space="preserve"> is</w:t>
      </w:r>
      <w:r w:rsidRPr="00905D6C">
        <w:rPr>
          <w:rFonts w:asciiTheme="minorHAnsi" w:hAnsiTheme="minorHAnsi" w:cstheme="minorHAnsi"/>
          <w:spacing w:val="2"/>
        </w:rPr>
        <w:t xml:space="preserve"> </w:t>
      </w:r>
      <w:r w:rsidRPr="00905D6C">
        <w:rPr>
          <w:rFonts w:asciiTheme="minorHAnsi" w:hAnsiTheme="minorHAnsi" w:cstheme="minorHAnsi"/>
          <w:spacing w:val="-1"/>
        </w:rPr>
        <w:t>prohibited.</w:t>
      </w:r>
    </w:p>
    <w:p w14:paraId="229120D9" w14:textId="6C201AF2" w:rsidR="00750419" w:rsidRPr="00C71525" w:rsidRDefault="00BA20EA" w:rsidP="001D761C">
      <w:pPr>
        <w:pStyle w:val="BodyText"/>
        <w:numPr>
          <w:ilvl w:val="0"/>
          <w:numId w:val="38"/>
        </w:numPr>
        <w:tabs>
          <w:tab w:val="left" w:pos="180"/>
        </w:tabs>
        <w:spacing w:line="276" w:lineRule="auto"/>
        <w:ind w:right="370"/>
        <w:rPr>
          <w:rFonts w:asciiTheme="minorHAnsi" w:hAnsiTheme="minorHAnsi" w:cstheme="minorHAnsi"/>
          <w:color w:val="1F487C"/>
          <w:spacing w:val="-1"/>
          <w:sz w:val="36"/>
          <w:szCs w:val="36"/>
        </w:rPr>
      </w:pPr>
      <w:r w:rsidRPr="001423CE">
        <w:rPr>
          <w:rFonts w:asciiTheme="minorHAnsi" w:hAnsiTheme="minorHAnsi" w:cstheme="minorHAnsi"/>
          <w:spacing w:val="-1"/>
        </w:rPr>
        <w:t>Possessing,</w:t>
      </w:r>
      <w:r w:rsidRPr="001423CE">
        <w:rPr>
          <w:rFonts w:asciiTheme="minorHAnsi" w:hAnsiTheme="minorHAnsi" w:cstheme="minorHAnsi"/>
        </w:rPr>
        <w:t xml:space="preserve"> </w:t>
      </w:r>
      <w:r w:rsidRPr="001423CE">
        <w:rPr>
          <w:rFonts w:asciiTheme="minorHAnsi" w:hAnsiTheme="minorHAnsi" w:cstheme="minorHAnsi"/>
          <w:spacing w:val="-1"/>
        </w:rPr>
        <w:t>collecting,</w:t>
      </w:r>
      <w:r w:rsidRPr="001423CE">
        <w:rPr>
          <w:rFonts w:asciiTheme="minorHAnsi" w:hAnsiTheme="minorHAnsi" w:cstheme="minorHAnsi"/>
        </w:rPr>
        <w:t xml:space="preserve"> or</w:t>
      </w:r>
      <w:r w:rsidRPr="001423CE">
        <w:rPr>
          <w:rFonts w:asciiTheme="minorHAnsi" w:hAnsiTheme="minorHAnsi" w:cstheme="minorHAnsi"/>
          <w:spacing w:val="1"/>
        </w:rPr>
        <w:t xml:space="preserve"> </w:t>
      </w:r>
      <w:r w:rsidRPr="001423CE">
        <w:rPr>
          <w:rFonts w:asciiTheme="minorHAnsi" w:hAnsiTheme="minorHAnsi" w:cstheme="minorHAnsi"/>
          <w:spacing w:val="-1"/>
        </w:rPr>
        <w:t>otherwise</w:t>
      </w:r>
      <w:r w:rsidRPr="001423CE">
        <w:rPr>
          <w:rFonts w:asciiTheme="minorHAnsi" w:hAnsiTheme="minorHAnsi" w:cstheme="minorHAnsi"/>
        </w:rPr>
        <w:t xml:space="preserve"> </w:t>
      </w:r>
      <w:r w:rsidRPr="001423CE">
        <w:rPr>
          <w:rFonts w:asciiTheme="minorHAnsi" w:hAnsiTheme="minorHAnsi" w:cstheme="minorHAnsi"/>
          <w:spacing w:val="-1"/>
        </w:rPr>
        <w:t xml:space="preserve">displaying </w:t>
      </w:r>
      <w:r w:rsidRPr="001423CE">
        <w:rPr>
          <w:rFonts w:asciiTheme="minorHAnsi" w:hAnsiTheme="minorHAnsi" w:cstheme="minorHAnsi"/>
        </w:rPr>
        <w:t>empty</w:t>
      </w:r>
      <w:r w:rsidRPr="001423CE">
        <w:rPr>
          <w:rFonts w:asciiTheme="minorHAnsi" w:hAnsiTheme="minorHAnsi" w:cstheme="minorHAnsi"/>
          <w:spacing w:val="-5"/>
        </w:rPr>
        <w:t xml:space="preserve"> </w:t>
      </w:r>
      <w:r w:rsidRPr="001423CE">
        <w:rPr>
          <w:rFonts w:asciiTheme="minorHAnsi" w:hAnsiTheme="minorHAnsi" w:cstheme="minorHAnsi"/>
          <w:spacing w:val="-1"/>
        </w:rPr>
        <w:t>alcohol</w:t>
      </w:r>
      <w:r w:rsidRPr="001423CE">
        <w:rPr>
          <w:rFonts w:asciiTheme="minorHAnsi" w:hAnsiTheme="minorHAnsi" w:cstheme="minorHAnsi"/>
          <w:spacing w:val="2"/>
        </w:rPr>
        <w:t xml:space="preserve"> </w:t>
      </w:r>
      <w:r w:rsidRPr="001423CE">
        <w:rPr>
          <w:rFonts w:asciiTheme="minorHAnsi" w:hAnsiTheme="minorHAnsi" w:cstheme="minorHAnsi"/>
          <w:spacing w:val="-1"/>
        </w:rPr>
        <w:t>containers</w:t>
      </w:r>
      <w:r w:rsidRPr="001423CE">
        <w:rPr>
          <w:rFonts w:asciiTheme="minorHAnsi" w:hAnsiTheme="minorHAnsi" w:cstheme="minorHAnsi"/>
        </w:rPr>
        <w:t xml:space="preserve"> </w:t>
      </w:r>
      <w:r w:rsidRPr="001423CE">
        <w:rPr>
          <w:rFonts w:asciiTheme="minorHAnsi" w:hAnsiTheme="minorHAnsi" w:cstheme="minorHAnsi"/>
          <w:spacing w:val="-1"/>
        </w:rPr>
        <w:t>(</w:t>
      </w:r>
      <w:r w:rsidR="00DC1C95" w:rsidRPr="001423CE">
        <w:rPr>
          <w:rFonts w:asciiTheme="minorHAnsi" w:hAnsiTheme="minorHAnsi" w:cstheme="minorHAnsi"/>
          <w:spacing w:val="-1"/>
        </w:rPr>
        <w:t>i.e.,</w:t>
      </w:r>
      <w:r w:rsidRPr="001423CE">
        <w:rPr>
          <w:rFonts w:asciiTheme="minorHAnsi" w:hAnsiTheme="minorHAnsi" w:cstheme="minorHAnsi"/>
        </w:rPr>
        <w:t xml:space="preserve"> </w:t>
      </w:r>
      <w:r w:rsidRPr="001423CE">
        <w:rPr>
          <w:rFonts w:asciiTheme="minorHAnsi" w:hAnsiTheme="minorHAnsi" w:cstheme="minorHAnsi"/>
          <w:spacing w:val="-1"/>
        </w:rPr>
        <w:t>cans,</w:t>
      </w:r>
      <w:r w:rsidRPr="001423CE">
        <w:rPr>
          <w:rFonts w:asciiTheme="minorHAnsi" w:hAnsiTheme="minorHAnsi" w:cstheme="minorHAnsi"/>
        </w:rPr>
        <w:t xml:space="preserve"> empty</w:t>
      </w:r>
      <w:r w:rsidRPr="001423CE">
        <w:rPr>
          <w:rFonts w:asciiTheme="minorHAnsi" w:hAnsiTheme="minorHAnsi" w:cstheme="minorHAnsi"/>
          <w:spacing w:val="119"/>
        </w:rPr>
        <w:t xml:space="preserve"> </w:t>
      </w:r>
      <w:r w:rsidRPr="001423CE">
        <w:rPr>
          <w:rFonts w:asciiTheme="minorHAnsi" w:hAnsiTheme="minorHAnsi" w:cstheme="minorHAnsi"/>
        </w:rPr>
        <w:t>bottles)</w:t>
      </w:r>
      <w:r w:rsidRPr="001423CE">
        <w:rPr>
          <w:rFonts w:asciiTheme="minorHAnsi" w:hAnsiTheme="minorHAnsi" w:cstheme="minorHAnsi"/>
          <w:spacing w:val="-1"/>
        </w:rPr>
        <w:t xml:space="preserve"> except</w:t>
      </w:r>
      <w:r w:rsidRPr="001423CE">
        <w:rPr>
          <w:rFonts w:asciiTheme="minorHAnsi" w:hAnsiTheme="minorHAnsi" w:cstheme="minorHAnsi"/>
        </w:rPr>
        <w:t xml:space="preserve"> as </w:t>
      </w:r>
      <w:r w:rsidRPr="001423CE">
        <w:rPr>
          <w:rFonts w:asciiTheme="minorHAnsi" w:hAnsiTheme="minorHAnsi" w:cstheme="minorHAnsi"/>
          <w:spacing w:val="-1"/>
        </w:rPr>
        <w:t>sanctioned</w:t>
      </w:r>
      <w:r w:rsidRPr="001423CE">
        <w:rPr>
          <w:rFonts w:asciiTheme="minorHAnsi" w:hAnsiTheme="minorHAnsi" w:cstheme="minorHAnsi"/>
        </w:rPr>
        <w:t xml:space="preserve"> </w:t>
      </w:r>
      <w:r w:rsidRPr="001423CE">
        <w:rPr>
          <w:rFonts w:asciiTheme="minorHAnsi" w:hAnsiTheme="minorHAnsi" w:cstheme="minorHAnsi"/>
          <w:spacing w:val="1"/>
        </w:rPr>
        <w:t>by</w:t>
      </w:r>
      <w:r w:rsidRPr="001423CE">
        <w:rPr>
          <w:rFonts w:asciiTheme="minorHAnsi" w:hAnsiTheme="minorHAnsi" w:cstheme="minorHAnsi"/>
          <w:spacing w:val="-5"/>
        </w:rPr>
        <w:t xml:space="preserve"> </w:t>
      </w:r>
      <w:r w:rsidRPr="001423CE">
        <w:rPr>
          <w:rFonts w:asciiTheme="minorHAnsi" w:hAnsiTheme="minorHAnsi" w:cstheme="minorHAnsi"/>
        </w:rPr>
        <w:t>the</w:t>
      </w:r>
      <w:r w:rsidRPr="001423CE">
        <w:rPr>
          <w:rFonts w:asciiTheme="minorHAnsi" w:hAnsiTheme="minorHAnsi" w:cstheme="minorHAnsi"/>
          <w:spacing w:val="-1"/>
        </w:rPr>
        <w:t xml:space="preserve"> </w:t>
      </w:r>
      <w:r w:rsidRPr="001423CE">
        <w:rPr>
          <w:rFonts w:asciiTheme="minorHAnsi" w:hAnsiTheme="minorHAnsi" w:cstheme="minorHAnsi"/>
        </w:rPr>
        <w:t>University</w:t>
      </w:r>
      <w:r w:rsidRPr="001423CE">
        <w:rPr>
          <w:rFonts w:asciiTheme="minorHAnsi" w:hAnsiTheme="minorHAnsi" w:cstheme="minorHAnsi"/>
          <w:spacing w:val="-5"/>
        </w:rPr>
        <w:t xml:space="preserve"> </w:t>
      </w:r>
      <w:r w:rsidRPr="001423CE">
        <w:rPr>
          <w:rFonts w:asciiTheme="minorHAnsi" w:hAnsiTheme="minorHAnsi" w:cstheme="minorHAnsi"/>
        </w:rPr>
        <w:t>is prohibited.</w:t>
      </w:r>
      <w:bookmarkStart w:id="105" w:name="_Toc20749896"/>
    </w:p>
    <w:p w14:paraId="31E4C5CE" w14:textId="79942712" w:rsidR="00BD3B81" w:rsidRPr="001059E1" w:rsidRDefault="00BA20EA" w:rsidP="001D761C">
      <w:pPr>
        <w:pStyle w:val="Heading1"/>
        <w:spacing w:before="0" w:line="276" w:lineRule="auto"/>
        <w:rPr>
          <w:b/>
          <w:bCs/>
        </w:rPr>
      </w:pPr>
      <w:bookmarkStart w:id="106" w:name="_Toc146614049"/>
      <w:r w:rsidRPr="001059E1">
        <w:t>Fire</w:t>
      </w:r>
      <w:r w:rsidRPr="001059E1">
        <w:rPr>
          <w:spacing w:val="1"/>
        </w:rPr>
        <w:t xml:space="preserve"> </w:t>
      </w:r>
      <w:r w:rsidRPr="001059E1">
        <w:rPr>
          <w:spacing w:val="-2"/>
        </w:rPr>
        <w:t>Safety</w:t>
      </w:r>
      <w:r w:rsidRPr="001059E1">
        <w:rPr>
          <w:spacing w:val="1"/>
        </w:rPr>
        <w:t xml:space="preserve"> </w:t>
      </w:r>
      <w:r w:rsidRPr="001059E1">
        <w:t>Report</w:t>
      </w:r>
      <w:bookmarkEnd w:id="105"/>
      <w:bookmarkEnd w:id="106"/>
    </w:p>
    <w:p w14:paraId="30854F5F" w14:textId="77777777" w:rsidR="00BD3B81" w:rsidRPr="001059E1" w:rsidRDefault="00BA20EA" w:rsidP="001D761C">
      <w:pPr>
        <w:pStyle w:val="Heading2"/>
        <w:spacing w:before="0" w:line="276" w:lineRule="auto"/>
        <w:rPr>
          <w:rFonts w:eastAsia="Cambria"/>
          <w:b/>
          <w:bCs/>
        </w:rPr>
      </w:pPr>
      <w:bookmarkStart w:id="107" w:name="_Toc146614050"/>
      <w:r w:rsidRPr="001059E1">
        <w:t>Fire</w:t>
      </w:r>
      <w:r w:rsidRPr="001059E1">
        <w:rPr>
          <w:spacing w:val="-2"/>
        </w:rPr>
        <w:t xml:space="preserve"> </w:t>
      </w:r>
      <w:r w:rsidRPr="001059E1">
        <w:t>Log</w:t>
      </w:r>
      <w:bookmarkEnd w:id="107"/>
    </w:p>
    <w:p w14:paraId="0542B9B2" w14:textId="46D4198D" w:rsidR="00BD3B81"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The</w:t>
      </w:r>
      <w:r w:rsidRPr="00905D6C">
        <w:rPr>
          <w:rFonts w:asciiTheme="minorHAnsi" w:hAnsiTheme="minorHAnsi" w:cstheme="minorHAnsi"/>
          <w:spacing w:val="-2"/>
        </w:rPr>
        <w:t xml:space="preserve"> </w:t>
      </w:r>
      <w:r w:rsidRPr="00905D6C">
        <w:rPr>
          <w:rFonts w:asciiTheme="minorHAnsi" w:hAnsiTheme="minorHAnsi" w:cstheme="minorHAnsi"/>
          <w:spacing w:val="-1"/>
        </w:rPr>
        <w:t xml:space="preserve">fire </w:t>
      </w:r>
      <w:r w:rsidRPr="00905D6C">
        <w:rPr>
          <w:rFonts w:asciiTheme="minorHAnsi" w:hAnsiTheme="minorHAnsi" w:cstheme="minorHAnsi"/>
        </w:rPr>
        <w:t>log</w:t>
      </w:r>
      <w:r w:rsidRPr="00905D6C">
        <w:rPr>
          <w:rFonts w:asciiTheme="minorHAnsi" w:hAnsiTheme="minorHAnsi" w:cstheme="minorHAnsi"/>
          <w:spacing w:val="-3"/>
        </w:rPr>
        <w:t xml:space="preserve"> </w:t>
      </w:r>
      <w:r w:rsidRPr="00905D6C">
        <w:rPr>
          <w:rFonts w:asciiTheme="minorHAnsi" w:hAnsiTheme="minorHAnsi" w:cstheme="minorHAnsi"/>
        </w:rPr>
        <w:t xml:space="preserve">is </w:t>
      </w:r>
      <w:r w:rsidRPr="00905D6C">
        <w:rPr>
          <w:rFonts w:asciiTheme="minorHAnsi" w:hAnsiTheme="minorHAnsi" w:cstheme="minorHAnsi"/>
          <w:spacing w:val="-1"/>
        </w:rPr>
        <w:t>maintained</w:t>
      </w:r>
      <w:r w:rsidRPr="00905D6C">
        <w:rPr>
          <w:rFonts w:asciiTheme="minorHAnsi" w:hAnsiTheme="minorHAnsi" w:cstheme="minorHAnsi"/>
        </w:rPr>
        <w:t xml:space="preserve"> with the</w:t>
      </w:r>
      <w:r w:rsidRPr="00905D6C">
        <w:rPr>
          <w:rFonts w:asciiTheme="minorHAnsi" w:hAnsiTheme="minorHAnsi" w:cstheme="minorHAnsi"/>
          <w:spacing w:val="-1"/>
        </w:rPr>
        <w:t xml:space="preserve"> </w:t>
      </w:r>
      <w:r w:rsidRPr="00905D6C">
        <w:rPr>
          <w:rFonts w:asciiTheme="minorHAnsi" w:hAnsiTheme="minorHAnsi" w:cstheme="minorHAnsi"/>
        </w:rPr>
        <w:t>daily</w:t>
      </w:r>
      <w:r w:rsidRPr="00905D6C">
        <w:rPr>
          <w:rFonts w:asciiTheme="minorHAnsi" w:hAnsiTheme="minorHAnsi" w:cstheme="minorHAnsi"/>
          <w:spacing w:val="-5"/>
        </w:rPr>
        <w:t xml:space="preserve"> </w:t>
      </w:r>
      <w:r w:rsidRPr="00905D6C">
        <w:rPr>
          <w:rFonts w:asciiTheme="minorHAnsi" w:hAnsiTheme="minorHAnsi" w:cstheme="minorHAnsi"/>
        </w:rPr>
        <w:t>Crime</w:t>
      </w:r>
      <w:r w:rsidRPr="00905D6C">
        <w:rPr>
          <w:rFonts w:asciiTheme="minorHAnsi" w:hAnsiTheme="minorHAnsi" w:cstheme="minorHAnsi"/>
          <w:spacing w:val="1"/>
        </w:rPr>
        <w:t xml:space="preserve"> </w:t>
      </w:r>
      <w:r w:rsidRPr="00905D6C">
        <w:rPr>
          <w:rFonts w:asciiTheme="minorHAnsi" w:hAnsiTheme="minorHAnsi" w:cstheme="minorHAnsi"/>
        </w:rPr>
        <w:t>Log</w:t>
      </w:r>
      <w:r w:rsidRPr="00905D6C">
        <w:rPr>
          <w:rFonts w:asciiTheme="minorHAnsi" w:hAnsiTheme="minorHAnsi" w:cstheme="minorHAnsi"/>
          <w:spacing w:val="-1"/>
        </w:rPr>
        <w:t xml:space="preserve"> as</w:t>
      </w:r>
      <w:r w:rsidRPr="00905D6C">
        <w:rPr>
          <w:rFonts w:asciiTheme="minorHAnsi" w:hAnsiTheme="minorHAnsi" w:cstheme="minorHAnsi"/>
        </w:rPr>
        <w:t xml:space="preserve"> part of</w:t>
      </w:r>
      <w:r w:rsidRPr="00905D6C">
        <w:rPr>
          <w:rFonts w:asciiTheme="minorHAnsi" w:hAnsiTheme="minorHAnsi" w:cstheme="minorHAnsi"/>
          <w:spacing w:val="-1"/>
        </w:rPr>
        <w:t xml:space="preserve"> </w:t>
      </w:r>
      <w:r w:rsidRPr="00905D6C">
        <w:rPr>
          <w:rFonts w:asciiTheme="minorHAnsi" w:hAnsiTheme="minorHAnsi" w:cstheme="minorHAnsi"/>
        </w:rPr>
        <w:t>the</w:t>
      </w:r>
      <w:r w:rsidRPr="00905D6C">
        <w:rPr>
          <w:rFonts w:asciiTheme="minorHAnsi" w:hAnsiTheme="minorHAnsi" w:cstheme="minorHAnsi"/>
          <w:spacing w:val="4"/>
        </w:rPr>
        <w:t xml:space="preserve"> </w:t>
      </w:r>
      <w:r w:rsidRPr="00905D6C">
        <w:rPr>
          <w:rFonts w:asciiTheme="minorHAnsi" w:hAnsiTheme="minorHAnsi" w:cstheme="minorHAnsi"/>
          <w:spacing w:val="-1"/>
        </w:rPr>
        <w:t>Incident</w:t>
      </w:r>
      <w:r w:rsidRPr="00905D6C">
        <w:rPr>
          <w:rFonts w:asciiTheme="minorHAnsi" w:hAnsiTheme="minorHAnsi" w:cstheme="minorHAnsi"/>
          <w:spacing w:val="2"/>
        </w:rPr>
        <w:t xml:space="preserve"> </w:t>
      </w:r>
      <w:r w:rsidRPr="00905D6C">
        <w:rPr>
          <w:rFonts w:asciiTheme="minorHAnsi" w:hAnsiTheme="minorHAnsi" w:cstheme="minorHAnsi"/>
          <w:spacing w:val="-1"/>
        </w:rPr>
        <w:t>Tracking</w:t>
      </w:r>
      <w:r w:rsidRPr="00905D6C">
        <w:rPr>
          <w:rFonts w:asciiTheme="minorHAnsi" w:hAnsiTheme="minorHAnsi" w:cstheme="minorHAnsi"/>
          <w:spacing w:val="-3"/>
        </w:rPr>
        <w:t xml:space="preserve"> </w:t>
      </w:r>
      <w:r w:rsidRPr="00905D6C">
        <w:rPr>
          <w:rFonts w:asciiTheme="minorHAnsi" w:hAnsiTheme="minorHAnsi" w:cstheme="minorHAnsi"/>
        </w:rPr>
        <w:t xml:space="preserve">System </w:t>
      </w:r>
      <w:r w:rsidRPr="00905D6C">
        <w:rPr>
          <w:rFonts w:asciiTheme="minorHAnsi" w:hAnsiTheme="minorHAnsi" w:cstheme="minorHAnsi"/>
          <w:spacing w:val="-1"/>
        </w:rPr>
        <w:t>and</w:t>
      </w:r>
      <w:r w:rsidRPr="00905D6C">
        <w:rPr>
          <w:rFonts w:asciiTheme="minorHAnsi" w:hAnsiTheme="minorHAnsi" w:cstheme="minorHAnsi"/>
          <w:spacing w:val="65"/>
        </w:rPr>
        <w:t xml:space="preserve"> </w:t>
      </w:r>
      <w:r w:rsidRPr="00905D6C">
        <w:rPr>
          <w:rFonts w:asciiTheme="minorHAnsi" w:hAnsiTheme="minorHAnsi" w:cstheme="minorHAnsi"/>
          <w:spacing w:val="-1"/>
        </w:rPr>
        <w:t>available</w:t>
      </w:r>
      <w:r w:rsidRPr="00905D6C">
        <w:rPr>
          <w:rFonts w:asciiTheme="minorHAnsi" w:hAnsiTheme="minorHAnsi" w:cstheme="minorHAnsi"/>
        </w:rPr>
        <w:t xml:space="preserve"> </w:t>
      </w:r>
      <w:r w:rsidRPr="00905D6C">
        <w:rPr>
          <w:rFonts w:asciiTheme="minorHAnsi" w:hAnsiTheme="minorHAnsi" w:cstheme="minorHAnsi"/>
          <w:spacing w:val="-1"/>
        </w:rPr>
        <w:t>at</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00BA64FB" w:rsidRPr="00905D6C">
        <w:rPr>
          <w:rFonts w:asciiTheme="minorHAnsi" w:hAnsiTheme="minorHAnsi" w:cstheme="minorHAnsi"/>
          <w:spacing w:val="-1"/>
        </w:rPr>
        <w:t>Campus Security</w:t>
      </w:r>
      <w:r w:rsidRPr="00905D6C">
        <w:rPr>
          <w:rFonts w:asciiTheme="minorHAnsi" w:hAnsiTheme="minorHAnsi" w:cstheme="minorHAnsi"/>
          <w:spacing w:val="-3"/>
        </w:rPr>
        <w:t xml:space="preserve"> </w:t>
      </w:r>
      <w:r w:rsidRPr="00905D6C">
        <w:rPr>
          <w:rFonts w:asciiTheme="minorHAnsi" w:hAnsiTheme="minorHAnsi" w:cstheme="minorHAnsi"/>
          <w:spacing w:val="-1"/>
        </w:rPr>
        <w:t>Office</w:t>
      </w:r>
      <w:r w:rsidRPr="00905D6C">
        <w:rPr>
          <w:rFonts w:asciiTheme="minorHAnsi" w:hAnsiTheme="minorHAnsi" w:cstheme="minorHAnsi"/>
          <w:spacing w:val="1"/>
        </w:rPr>
        <w:t xml:space="preserve"> </w:t>
      </w:r>
      <w:r w:rsidRPr="00905D6C">
        <w:rPr>
          <w:rFonts w:asciiTheme="minorHAnsi" w:hAnsiTheme="minorHAnsi" w:cstheme="minorHAnsi"/>
        </w:rPr>
        <w:t>for</w:t>
      </w:r>
      <w:r w:rsidRPr="00905D6C">
        <w:rPr>
          <w:rFonts w:asciiTheme="minorHAnsi" w:hAnsiTheme="minorHAnsi" w:cstheme="minorHAnsi"/>
          <w:spacing w:val="-2"/>
        </w:rPr>
        <w:t xml:space="preserve"> </w:t>
      </w:r>
      <w:r w:rsidRPr="00905D6C">
        <w:rPr>
          <w:rFonts w:asciiTheme="minorHAnsi" w:hAnsiTheme="minorHAnsi" w:cstheme="minorHAnsi"/>
        </w:rPr>
        <w:t>the</w:t>
      </w:r>
      <w:r w:rsidRPr="00905D6C">
        <w:rPr>
          <w:rFonts w:asciiTheme="minorHAnsi" w:hAnsiTheme="minorHAnsi" w:cstheme="minorHAnsi"/>
          <w:spacing w:val="-1"/>
        </w:rPr>
        <w:t xml:space="preserve"> </w:t>
      </w:r>
      <w:r w:rsidRPr="00905D6C">
        <w:rPr>
          <w:rFonts w:asciiTheme="minorHAnsi" w:hAnsiTheme="minorHAnsi" w:cstheme="minorHAnsi"/>
        </w:rPr>
        <w:t xml:space="preserve">main </w:t>
      </w:r>
      <w:r w:rsidRPr="00905D6C">
        <w:rPr>
          <w:rFonts w:asciiTheme="minorHAnsi" w:hAnsiTheme="minorHAnsi" w:cstheme="minorHAnsi"/>
          <w:spacing w:val="-1"/>
        </w:rPr>
        <w:t>campus.</w:t>
      </w:r>
      <w:r w:rsidRPr="00905D6C">
        <w:rPr>
          <w:rFonts w:asciiTheme="minorHAnsi" w:hAnsiTheme="minorHAnsi" w:cstheme="minorHAnsi"/>
        </w:rPr>
        <w:t xml:space="preserve"> A</w:t>
      </w:r>
      <w:bookmarkStart w:id="108" w:name="_Hlk20319813"/>
      <w:r w:rsidRPr="00905D6C">
        <w:rPr>
          <w:rFonts w:asciiTheme="minorHAnsi" w:hAnsiTheme="minorHAnsi" w:cstheme="minorHAnsi"/>
        </w:rPr>
        <w:t xml:space="preserve"> </w:t>
      </w:r>
      <w:r w:rsidRPr="00905D6C">
        <w:rPr>
          <w:rFonts w:asciiTheme="minorHAnsi" w:hAnsiTheme="minorHAnsi" w:cstheme="minorHAnsi"/>
          <w:spacing w:val="-1"/>
        </w:rPr>
        <w:t>record</w:t>
      </w:r>
      <w:r w:rsidRPr="00905D6C">
        <w:rPr>
          <w:rFonts w:asciiTheme="minorHAnsi" w:hAnsiTheme="minorHAnsi" w:cstheme="minorHAnsi"/>
        </w:rPr>
        <w:t xml:space="preserve"> of</w:t>
      </w:r>
      <w:r w:rsidRPr="00905D6C">
        <w:rPr>
          <w:rFonts w:asciiTheme="minorHAnsi" w:hAnsiTheme="minorHAnsi" w:cstheme="minorHAnsi"/>
          <w:spacing w:val="-2"/>
        </w:rPr>
        <w:t xml:space="preserve"> </w:t>
      </w:r>
      <w:r w:rsidRPr="00905D6C">
        <w:rPr>
          <w:rFonts w:asciiTheme="minorHAnsi" w:hAnsiTheme="minorHAnsi" w:cstheme="minorHAnsi"/>
        </w:rPr>
        <w:t>fire</w:t>
      </w:r>
      <w:r w:rsidRPr="00905D6C">
        <w:rPr>
          <w:rFonts w:asciiTheme="minorHAnsi" w:hAnsiTheme="minorHAnsi" w:cstheme="minorHAnsi"/>
          <w:spacing w:val="-1"/>
        </w:rPr>
        <w:t xml:space="preserve"> </w:t>
      </w:r>
      <w:r w:rsidRPr="00905D6C">
        <w:rPr>
          <w:rFonts w:asciiTheme="minorHAnsi" w:hAnsiTheme="minorHAnsi" w:cstheme="minorHAnsi"/>
        </w:rPr>
        <w:t>alarm and sprinkler</w:t>
      </w:r>
      <w:r w:rsidRPr="00905D6C">
        <w:rPr>
          <w:rFonts w:asciiTheme="minorHAnsi" w:hAnsiTheme="minorHAnsi" w:cstheme="minorHAnsi"/>
          <w:spacing w:val="-2"/>
        </w:rPr>
        <w:t xml:space="preserve"> </w:t>
      </w:r>
      <w:r w:rsidRPr="00905D6C">
        <w:rPr>
          <w:rFonts w:asciiTheme="minorHAnsi" w:hAnsiTheme="minorHAnsi" w:cstheme="minorHAnsi"/>
        </w:rPr>
        <w:t xml:space="preserve">tests </w:t>
      </w:r>
      <w:r w:rsidRPr="00905D6C">
        <w:rPr>
          <w:rFonts w:asciiTheme="minorHAnsi" w:hAnsiTheme="minorHAnsi" w:cstheme="minorHAnsi"/>
          <w:spacing w:val="-1"/>
        </w:rPr>
        <w:t>can</w:t>
      </w:r>
      <w:r w:rsidR="00F20277" w:rsidRPr="00905D6C">
        <w:rPr>
          <w:rFonts w:asciiTheme="minorHAnsi" w:hAnsiTheme="minorHAnsi" w:cstheme="minorHAnsi"/>
          <w:spacing w:val="-1"/>
        </w:rPr>
        <w:t xml:space="preserve"> </w:t>
      </w:r>
      <w:r w:rsidRPr="00905D6C">
        <w:rPr>
          <w:rFonts w:asciiTheme="minorHAnsi" w:hAnsiTheme="minorHAnsi" w:cstheme="minorHAnsi"/>
        </w:rPr>
        <w:t>be</w:t>
      </w:r>
      <w:r w:rsidRPr="00905D6C">
        <w:rPr>
          <w:rFonts w:asciiTheme="minorHAnsi" w:hAnsiTheme="minorHAnsi" w:cstheme="minorHAnsi"/>
          <w:spacing w:val="-1"/>
        </w:rPr>
        <w:t xml:space="preserve"> obtained</w:t>
      </w:r>
      <w:r w:rsidRPr="00905D6C">
        <w:rPr>
          <w:rFonts w:asciiTheme="minorHAnsi" w:hAnsiTheme="minorHAnsi" w:cstheme="minorHAnsi"/>
        </w:rPr>
        <w:t xml:space="preserve"> </w:t>
      </w:r>
      <w:r w:rsidRPr="00905D6C">
        <w:rPr>
          <w:rFonts w:asciiTheme="minorHAnsi" w:hAnsiTheme="minorHAnsi" w:cstheme="minorHAnsi"/>
          <w:spacing w:val="-1"/>
        </w:rPr>
        <w:t>from</w:t>
      </w:r>
      <w:r w:rsidRPr="00905D6C">
        <w:rPr>
          <w:rFonts w:asciiTheme="minorHAnsi" w:hAnsiTheme="minorHAnsi" w:cstheme="minorHAnsi"/>
          <w:spacing w:val="2"/>
        </w:rPr>
        <w:t xml:space="preserve"> </w:t>
      </w:r>
      <w:r w:rsidRPr="00905D6C">
        <w:rPr>
          <w:rFonts w:asciiTheme="minorHAnsi" w:hAnsiTheme="minorHAnsi" w:cstheme="minorHAnsi"/>
          <w:spacing w:val="-1"/>
        </w:rPr>
        <w:t>Facilities.</w:t>
      </w:r>
      <w:r w:rsidRPr="00905D6C">
        <w:rPr>
          <w:rFonts w:asciiTheme="minorHAnsi" w:hAnsiTheme="minorHAnsi" w:cstheme="minorHAnsi"/>
        </w:rPr>
        <w:t xml:space="preserve"> Routine</w:t>
      </w:r>
      <w:r w:rsidRPr="00905D6C">
        <w:rPr>
          <w:rFonts w:asciiTheme="minorHAnsi" w:hAnsiTheme="minorHAnsi" w:cstheme="minorHAnsi"/>
          <w:spacing w:val="-1"/>
        </w:rPr>
        <w:t xml:space="preserve"> fire </w:t>
      </w:r>
      <w:r w:rsidRPr="00905D6C">
        <w:rPr>
          <w:rFonts w:asciiTheme="minorHAnsi" w:hAnsiTheme="minorHAnsi" w:cstheme="minorHAnsi"/>
        </w:rPr>
        <w:t xml:space="preserve">alarm </w:t>
      </w:r>
      <w:r w:rsidRPr="00905D6C">
        <w:rPr>
          <w:rFonts w:asciiTheme="minorHAnsi" w:hAnsiTheme="minorHAnsi" w:cstheme="minorHAnsi"/>
          <w:spacing w:val="-1"/>
        </w:rPr>
        <w:t>and</w:t>
      </w:r>
      <w:r w:rsidRPr="00905D6C">
        <w:rPr>
          <w:rFonts w:asciiTheme="minorHAnsi" w:hAnsiTheme="minorHAnsi" w:cstheme="minorHAnsi"/>
        </w:rPr>
        <w:t xml:space="preserve"> sprinkler</w:t>
      </w:r>
      <w:r w:rsidRPr="00905D6C">
        <w:rPr>
          <w:rFonts w:asciiTheme="minorHAnsi" w:hAnsiTheme="minorHAnsi" w:cstheme="minorHAnsi"/>
          <w:spacing w:val="-2"/>
        </w:rPr>
        <w:t xml:space="preserve"> </w:t>
      </w:r>
      <w:r w:rsidRPr="00905D6C">
        <w:rPr>
          <w:rFonts w:asciiTheme="minorHAnsi" w:hAnsiTheme="minorHAnsi" w:cstheme="minorHAnsi"/>
        </w:rPr>
        <w:t>testing</w:t>
      </w:r>
      <w:r w:rsidRPr="00905D6C">
        <w:rPr>
          <w:rFonts w:asciiTheme="minorHAnsi" w:hAnsiTheme="minorHAnsi" w:cstheme="minorHAnsi"/>
          <w:spacing w:val="-3"/>
        </w:rPr>
        <w:t xml:space="preserve"> </w:t>
      </w:r>
      <w:r w:rsidRPr="00905D6C">
        <w:rPr>
          <w:rFonts w:asciiTheme="minorHAnsi" w:hAnsiTheme="minorHAnsi" w:cstheme="minorHAnsi"/>
        </w:rPr>
        <w:t xml:space="preserve">is </w:t>
      </w:r>
      <w:r w:rsidRPr="00905D6C">
        <w:rPr>
          <w:rFonts w:asciiTheme="minorHAnsi" w:hAnsiTheme="minorHAnsi" w:cstheme="minorHAnsi"/>
          <w:spacing w:val="-1"/>
        </w:rPr>
        <w:t>conducted</w:t>
      </w:r>
      <w:r w:rsidRPr="00905D6C">
        <w:rPr>
          <w:rFonts w:asciiTheme="minorHAnsi" w:hAnsiTheme="minorHAnsi" w:cstheme="minorHAnsi"/>
        </w:rPr>
        <w:t xml:space="preserve"> </w:t>
      </w:r>
      <w:r w:rsidRPr="00905D6C">
        <w:rPr>
          <w:rFonts w:asciiTheme="minorHAnsi" w:hAnsiTheme="minorHAnsi" w:cstheme="minorHAnsi"/>
          <w:spacing w:val="2"/>
        </w:rPr>
        <w:t>by</w:t>
      </w:r>
      <w:r w:rsidRPr="00905D6C">
        <w:rPr>
          <w:rFonts w:asciiTheme="minorHAnsi" w:hAnsiTheme="minorHAnsi" w:cstheme="minorHAnsi"/>
          <w:spacing w:val="71"/>
        </w:rPr>
        <w:t xml:space="preserve"> </w:t>
      </w:r>
      <w:r w:rsidRPr="00905D6C">
        <w:rPr>
          <w:rFonts w:asciiTheme="minorHAnsi" w:hAnsiTheme="minorHAnsi" w:cstheme="minorHAnsi"/>
        </w:rPr>
        <w:t>a</w:t>
      </w:r>
      <w:r w:rsidRPr="00905D6C">
        <w:rPr>
          <w:rFonts w:asciiTheme="minorHAnsi" w:hAnsiTheme="minorHAnsi" w:cstheme="minorHAnsi"/>
          <w:spacing w:val="-1"/>
        </w:rPr>
        <w:t xml:space="preserve"> contracted</w:t>
      </w:r>
      <w:r w:rsidRPr="00905D6C">
        <w:rPr>
          <w:rFonts w:asciiTheme="minorHAnsi" w:hAnsiTheme="minorHAnsi" w:cstheme="minorHAnsi"/>
        </w:rPr>
        <w:t xml:space="preserve"> vendor.</w:t>
      </w:r>
    </w:p>
    <w:p w14:paraId="6BDA8E65" w14:textId="77777777" w:rsidR="00BD3B81" w:rsidRPr="001059E1" w:rsidRDefault="00BA20EA" w:rsidP="001D761C">
      <w:pPr>
        <w:pStyle w:val="Heading3"/>
        <w:spacing w:before="0" w:line="276" w:lineRule="auto"/>
        <w:rPr>
          <w:b/>
          <w:bCs/>
        </w:rPr>
      </w:pPr>
      <w:bookmarkStart w:id="109" w:name="_Toc146614051"/>
      <w:bookmarkEnd w:id="108"/>
      <w:r w:rsidRPr="001059E1">
        <w:t>Fire</w:t>
      </w:r>
      <w:r w:rsidRPr="001059E1">
        <w:rPr>
          <w:spacing w:val="-12"/>
        </w:rPr>
        <w:t xml:space="preserve"> </w:t>
      </w:r>
      <w:r w:rsidRPr="001059E1">
        <w:t>Safety</w:t>
      </w:r>
      <w:r w:rsidRPr="001059E1">
        <w:rPr>
          <w:spacing w:val="-12"/>
        </w:rPr>
        <w:t xml:space="preserve"> </w:t>
      </w:r>
      <w:r w:rsidRPr="001059E1">
        <w:t>Statistics</w:t>
      </w:r>
      <w:bookmarkEnd w:id="109"/>
    </w:p>
    <w:tbl>
      <w:tblPr>
        <w:tblW w:w="0" w:type="auto"/>
        <w:tblInd w:w="99" w:type="dxa"/>
        <w:tblLayout w:type="fixed"/>
        <w:tblCellMar>
          <w:left w:w="0" w:type="dxa"/>
          <w:right w:w="0" w:type="dxa"/>
        </w:tblCellMar>
        <w:tblLook w:val="01E0" w:firstRow="1" w:lastRow="1" w:firstColumn="1" w:lastColumn="1" w:noHBand="0" w:noVBand="0"/>
      </w:tblPr>
      <w:tblGrid>
        <w:gridCol w:w="1776"/>
        <w:gridCol w:w="1719"/>
        <w:gridCol w:w="1890"/>
        <w:gridCol w:w="1980"/>
        <w:gridCol w:w="1992"/>
      </w:tblGrid>
      <w:tr w:rsidR="00BD3B81" w:rsidRPr="00905D6C" w14:paraId="1961BA48" w14:textId="77777777" w:rsidTr="12323493">
        <w:trPr>
          <w:trHeight w:hRule="exact" w:val="240"/>
        </w:trPr>
        <w:tc>
          <w:tcPr>
            <w:tcW w:w="1776"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19A9FFFC" w14:textId="77777777" w:rsidR="00BD3B81" w:rsidRPr="00905D6C" w:rsidRDefault="00BA20EA" w:rsidP="001D761C">
            <w:pPr>
              <w:pStyle w:val="TableParagraph"/>
              <w:spacing w:line="276" w:lineRule="auto"/>
              <w:jc w:val="center"/>
              <w:rPr>
                <w:rFonts w:eastAsia="Times New Roman" w:cstheme="minorHAnsi"/>
                <w:sz w:val="24"/>
                <w:szCs w:val="24"/>
              </w:rPr>
            </w:pPr>
            <w:r w:rsidRPr="00905D6C">
              <w:rPr>
                <w:rFonts w:cstheme="minorHAnsi"/>
                <w:b/>
                <w:sz w:val="24"/>
                <w:szCs w:val="24"/>
              </w:rPr>
              <w:t>Year</w:t>
            </w:r>
          </w:p>
        </w:tc>
        <w:tc>
          <w:tcPr>
            <w:tcW w:w="171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29CE130E" w14:textId="77777777" w:rsidR="00BD3B81" w:rsidRPr="00905D6C" w:rsidRDefault="00BA20EA" w:rsidP="001D761C">
            <w:pPr>
              <w:pStyle w:val="TableParagraph"/>
              <w:spacing w:line="276" w:lineRule="auto"/>
              <w:jc w:val="center"/>
              <w:rPr>
                <w:rFonts w:eastAsia="Times New Roman" w:cstheme="minorHAnsi"/>
                <w:sz w:val="24"/>
                <w:szCs w:val="24"/>
              </w:rPr>
            </w:pPr>
            <w:r w:rsidRPr="00905D6C">
              <w:rPr>
                <w:rFonts w:cstheme="minorHAnsi"/>
                <w:b/>
                <w:sz w:val="24"/>
                <w:szCs w:val="24"/>
              </w:rPr>
              <w:t>Location</w:t>
            </w:r>
          </w:p>
        </w:tc>
        <w:tc>
          <w:tcPr>
            <w:tcW w:w="189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61BDD5E1" w14:textId="77777777" w:rsidR="00BD3B81" w:rsidRPr="00905D6C" w:rsidRDefault="00BA20EA" w:rsidP="001D761C">
            <w:pPr>
              <w:pStyle w:val="TableParagraph"/>
              <w:spacing w:line="276" w:lineRule="auto"/>
              <w:ind w:right="-10"/>
              <w:jc w:val="center"/>
              <w:rPr>
                <w:rFonts w:eastAsia="Times New Roman" w:cstheme="minorHAnsi"/>
                <w:sz w:val="24"/>
                <w:szCs w:val="24"/>
              </w:rPr>
            </w:pPr>
            <w:r w:rsidRPr="00905D6C">
              <w:rPr>
                <w:rFonts w:cstheme="minorHAnsi"/>
                <w:b/>
                <w:spacing w:val="-1"/>
                <w:sz w:val="24"/>
                <w:szCs w:val="24"/>
              </w:rPr>
              <w:t>Injuries</w:t>
            </w:r>
          </w:p>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4AC2F1C1" w14:textId="77777777" w:rsidR="00BD3B81" w:rsidRPr="00905D6C" w:rsidRDefault="00BA20EA" w:rsidP="001D761C">
            <w:pPr>
              <w:pStyle w:val="TableParagraph"/>
              <w:spacing w:line="276" w:lineRule="auto"/>
              <w:ind w:right="-10"/>
              <w:jc w:val="center"/>
              <w:rPr>
                <w:rFonts w:eastAsia="Times New Roman" w:cstheme="minorHAnsi"/>
                <w:sz w:val="24"/>
                <w:szCs w:val="24"/>
              </w:rPr>
            </w:pPr>
            <w:r w:rsidRPr="00905D6C">
              <w:rPr>
                <w:rFonts w:cstheme="minorHAnsi"/>
                <w:b/>
                <w:sz w:val="24"/>
                <w:szCs w:val="24"/>
              </w:rPr>
              <w:t>Fire</w:t>
            </w:r>
            <w:r w:rsidRPr="00905D6C">
              <w:rPr>
                <w:rFonts w:cstheme="minorHAnsi"/>
                <w:b/>
                <w:spacing w:val="-10"/>
                <w:sz w:val="24"/>
                <w:szCs w:val="24"/>
              </w:rPr>
              <w:t xml:space="preserve"> </w:t>
            </w:r>
            <w:r w:rsidRPr="00905D6C">
              <w:rPr>
                <w:rFonts w:cstheme="minorHAnsi"/>
                <w:b/>
                <w:sz w:val="24"/>
                <w:szCs w:val="24"/>
              </w:rPr>
              <w:t>Deaths</w:t>
            </w:r>
          </w:p>
        </w:tc>
        <w:tc>
          <w:tcPr>
            <w:tcW w:w="1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33C14ADC" w14:textId="77777777" w:rsidR="00BD3B81" w:rsidRPr="00905D6C" w:rsidRDefault="00BA20EA" w:rsidP="001D761C">
            <w:pPr>
              <w:pStyle w:val="TableParagraph"/>
              <w:spacing w:line="276" w:lineRule="auto"/>
              <w:ind w:right="370"/>
              <w:jc w:val="center"/>
              <w:rPr>
                <w:rFonts w:eastAsia="Times New Roman" w:cstheme="minorHAnsi"/>
                <w:sz w:val="24"/>
                <w:szCs w:val="24"/>
              </w:rPr>
            </w:pPr>
            <w:r w:rsidRPr="00905D6C">
              <w:rPr>
                <w:rFonts w:cstheme="minorHAnsi"/>
                <w:b/>
                <w:sz w:val="24"/>
                <w:szCs w:val="24"/>
              </w:rPr>
              <w:t>Property</w:t>
            </w:r>
            <w:r w:rsidRPr="00905D6C">
              <w:rPr>
                <w:rFonts w:cstheme="minorHAnsi"/>
                <w:b/>
                <w:spacing w:val="-12"/>
                <w:sz w:val="24"/>
                <w:szCs w:val="24"/>
              </w:rPr>
              <w:t xml:space="preserve"> </w:t>
            </w:r>
            <w:r w:rsidRPr="00905D6C">
              <w:rPr>
                <w:rFonts w:cstheme="minorHAnsi"/>
                <w:b/>
                <w:sz w:val="24"/>
                <w:szCs w:val="24"/>
              </w:rPr>
              <w:t>Value</w:t>
            </w:r>
          </w:p>
        </w:tc>
      </w:tr>
      <w:tr w:rsidR="00BD3B81" w:rsidRPr="00905D6C" w14:paraId="1DB71E77" w14:textId="77777777" w:rsidTr="12323493">
        <w:trPr>
          <w:trHeight w:hRule="exact" w:val="308"/>
        </w:trPr>
        <w:tc>
          <w:tcPr>
            <w:tcW w:w="177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231CCF" w14:textId="7990FD37" w:rsidR="00BD3B81" w:rsidRPr="00EF590E" w:rsidRDefault="68CD4E35" w:rsidP="12323493">
            <w:pPr>
              <w:pStyle w:val="TableParagraph"/>
              <w:spacing w:line="276" w:lineRule="auto"/>
              <w:ind w:right="80"/>
              <w:jc w:val="center"/>
              <w:rPr>
                <w:sz w:val="24"/>
                <w:szCs w:val="24"/>
              </w:rPr>
            </w:pPr>
            <w:r w:rsidRPr="12323493">
              <w:rPr>
                <w:spacing w:val="1"/>
                <w:sz w:val="24"/>
                <w:szCs w:val="24"/>
              </w:rPr>
              <w:t>2023</w:t>
            </w:r>
          </w:p>
        </w:tc>
        <w:tc>
          <w:tcPr>
            <w:tcW w:w="171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1515AE" w14:textId="77777777" w:rsidR="00BD3B81" w:rsidRPr="00EF590E" w:rsidRDefault="00BA20EA" w:rsidP="001D761C">
            <w:pPr>
              <w:pStyle w:val="TableParagraph"/>
              <w:spacing w:line="276" w:lineRule="auto"/>
              <w:jc w:val="center"/>
              <w:rPr>
                <w:rFonts w:eastAsia="Times New Roman" w:cstheme="minorHAnsi"/>
                <w:bCs/>
                <w:sz w:val="24"/>
                <w:szCs w:val="24"/>
              </w:rPr>
            </w:pPr>
            <w:r w:rsidRPr="00EF590E">
              <w:rPr>
                <w:rFonts w:cstheme="minorHAnsi"/>
                <w:bCs/>
                <w:sz w:val="24"/>
                <w:szCs w:val="24"/>
              </w:rPr>
              <w:t>0</w:t>
            </w:r>
          </w:p>
        </w:tc>
        <w:tc>
          <w:tcPr>
            <w:tcW w:w="189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ED7E04" w14:textId="77777777" w:rsidR="00BD3B81" w:rsidRPr="00EF590E" w:rsidRDefault="00BA20EA" w:rsidP="001D761C">
            <w:pPr>
              <w:pStyle w:val="TableParagraph"/>
              <w:spacing w:line="276" w:lineRule="auto"/>
              <w:jc w:val="center"/>
              <w:rPr>
                <w:rFonts w:eastAsia="Times New Roman" w:cstheme="minorHAnsi"/>
                <w:bCs/>
                <w:sz w:val="24"/>
                <w:szCs w:val="24"/>
              </w:rPr>
            </w:pPr>
            <w:r w:rsidRPr="00EF590E">
              <w:rPr>
                <w:rFonts w:cstheme="minorHAnsi"/>
                <w:bCs/>
                <w:sz w:val="24"/>
                <w:szCs w:val="24"/>
              </w:rPr>
              <w:t>0</w:t>
            </w:r>
          </w:p>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083613" w14:textId="77777777" w:rsidR="00BD3B81" w:rsidRPr="00EF590E" w:rsidRDefault="00BA20EA" w:rsidP="001D761C">
            <w:pPr>
              <w:pStyle w:val="TableParagraph"/>
              <w:spacing w:line="276" w:lineRule="auto"/>
              <w:jc w:val="center"/>
              <w:rPr>
                <w:rFonts w:eastAsia="Times New Roman" w:cstheme="minorHAnsi"/>
                <w:bCs/>
                <w:sz w:val="24"/>
                <w:szCs w:val="24"/>
              </w:rPr>
            </w:pPr>
            <w:r w:rsidRPr="00EF590E">
              <w:rPr>
                <w:rFonts w:cstheme="minorHAnsi"/>
                <w:bCs/>
                <w:sz w:val="24"/>
                <w:szCs w:val="24"/>
              </w:rPr>
              <w:t>0</w:t>
            </w:r>
          </w:p>
        </w:tc>
        <w:tc>
          <w:tcPr>
            <w:tcW w:w="1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0F297A" w14:textId="77777777" w:rsidR="00BD3B81" w:rsidRPr="00EF590E" w:rsidRDefault="00BA20EA" w:rsidP="001D761C">
            <w:pPr>
              <w:pStyle w:val="TableParagraph"/>
              <w:spacing w:line="276" w:lineRule="auto"/>
              <w:jc w:val="center"/>
              <w:rPr>
                <w:rFonts w:eastAsia="Times New Roman" w:cstheme="minorHAnsi"/>
                <w:bCs/>
                <w:sz w:val="24"/>
                <w:szCs w:val="24"/>
              </w:rPr>
            </w:pPr>
            <w:r w:rsidRPr="00EF590E">
              <w:rPr>
                <w:rFonts w:cstheme="minorHAnsi"/>
                <w:bCs/>
                <w:sz w:val="24"/>
                <w:szCs w:val="24"/>
              </w:rPr>
              <w:t>0</w:t>
            </w:r>
          </w:p>
        </w:tc>
      </w:tr>
    </w:tbl>
    <w:p w14:paraId="04C68FF7" w14:textId="77777777" w:rsidR="00625CF2" w:rsidRPr="00214AAF" w:rsidRDefault="00625CF2" w:rsidP="001D761C">
      <w:pPr>
        <w:pStyle w:val="Heading4"/>
        <w:spacing w:before="0" w:line="276" w:lineRule="auto"/>
        <w:ind w:right="370"/>
        <w:rPr>
          <w:rFonts w:asciiTheme="minorHAnsi" w:hAnsiTheme="minorHAnsi" w:cstheme="minorHAnsi"/>
          <w:color w:val="4F81BC"/>
          <w:spacing w:val="-1"/>
          <w:sz w:val="16"/>
          <w:szCs w:val="16"/>
        </w:rPr>
      </w:pPr>
    </w:p>
    <w:p w14:paraId="7B633C04" w14:textId="4BB89F5D" w:rsidR="00BD3B81" w:rsidRPr="00F731BA" w:rsidRDefault="00BA20EA" w:rsidP="001D761C">
      <w:pPr>
        <w:pStyle w:val="Heading3"/>
        <w:spacing w:before="0" w:line="276" w:lineRule="auto"/>
        <w:rPr>
          <w:b/>
          <w:bCs/>
        </w:rPr>
      </w:pPr>
      <w:bookmarkStart w:id="110" w:name="_Toc146614052"/>
      <w:r w:rsidRPr="00F731BA">
        <w:t>Fire</w:t>
      </w:r>
      <w:r w:rsidRPr="00F731BA">
        <w:rPr>
          <w:spacing w:val="-12"/>
        </w:rPr>
        <w:t xml:space="preserve"> </w:t>
      </w:r>
      <w:r w:rsidRPr="00F731BA">
        <w:t>Safety</w:t>
      </w:r>
      <w:r w:rsidRPr="00F731BA">
        <w:rPr>
          <w:spacing w:val="-12"/>
        </w:rPr>
        <w:t xml:space="preserve"> </w:t>
      </w:r>
      <w:r w:rsidRPr="00F731BA">
        <w:t>Training</w:t>
      </w:r>
      <w:bookmarkEnd w:id="110"/>
    </w:p>
    <w:p w14:paraId="167AC462" w14:textId="1CEF2283" w:rsidR="00BD3B81" w:rsidRPr="00905D6C" w:rsidRDefault="00DF275F" w:rsidP="0A4F7057">
      <w:pPr>
        <w:spacing w:line="276" w:lineRule="auto"/>
        <w:ind w:right="370"/>
        <w:rPr>
          <w:rFonts w:eastAsia="Times New Roman"/>
          <w:sz w:val="24"/>
          <w:szCs w:val="24"/>
        </w:rPr>
      </w:pPr>
      <w:r w:rsidRPr="0A4F7057">
        <w:rPr>
          <w:rFonts w:eastAsia="Times New Roman"/>
          <w:sz w:val="24"/>
          <w:szCs w:val="24"/>
        </w:rPr>
        <w:t xml:space="preserve">The </w:t>
      </w:r>
      <w:r w:rsidR="007F3528" w:rsidRPr="0A4F7057">
        <w:rPr>
          <w:rFonts w:eastAsia="Times New Roman"/>
          <w:sz w:val="24"/>
          <w:szCs w:val="24"/>
        </w:rPr>
        <w:t>Oregon</w:t>
      </w:r>
      <w:r w:rsidR="00625CF2" w:rsidRPr="0A4F7057">
        <w:rPr>
          <w:rFonts w:eastAsia="Times New Roman"/>
          <w:sz w:val="24"/>
          <w:szCs w:val="24"/>
        </w:rPr>
        <w:t xml:space="preserve"> Campus </w:t>
      </w:r>
      <w:r w:rsidRPr="0A4F7057">
        <w:rPr>
          <w:rFonts w:eastAsia="Times New Roman"/>
          <w:sz w:val="24"/>
          <w:szCs w:val="24"/>
        </w:rPr>
        <w:t>Safety</w:t>
      </w:r>
      <w:r w:rsidR="00625CF2" w:rsidRPr="0A4F7057">
        <w:rPr>
          <w:rFonts w:eastAsia="Times New Roman"/>
          <w:sz w:val="24"/>
          <w:szCs w:val="24"/>
        </w:rPr>
        <w:t xml:space="preserve"> Committee</w:t>
      </w:r>
      <w:r w:rsidRPr="0A4F7057">
        <w:rPr>
          <w:rFonts w:eastAsia="Times New Roman"/>
          <w:sz w:val="24"/>
          <w:szCs w:val="24"/>
        </w:rPr>
        <w:t xml:space="preserve"> conducts fire extinguisher training classes with hands-on extinguishment of fires annually</w:t>
      </w:r>
      <w:r w:rsidR="1C69A56B" w:rsidRPr="0A4F7057">
        <w:rPr>
          <w:rFonts w:eastAsia="Times New Roman"/>
          <w:sz w:val="24"/>
          <w:szCs w:val="24"/>
        </w:rPr>
        <w:t xml:space="preserve">. </w:t>
      </w:r>
      <w:r w:rsidRPr="0A4F7057">
        <w:rPr>
          <w:rFonts w:eastAsia="Times New Roman"/>
          <w:sz w:val="24"/>
          <w:szCs w:val="24"/>
        </w:rPr>
        <w:t xml:space="preserve">Fire drills are conducted </w:t>
      </w:r>
      <w:r w:rsidR="0026368C" w:rsidRPr="0A4F7057">
        <w:rPr>
          <w:rFonts w:eastAsia="Times New Roman"/>
          <w:sz w:val="24"/>
          <w:szCs w:val="24"/>
        </w:rPr>
        <w:t>annually</w:t>
      </w:r>
      <w:r w:rsidRPr="0A4F7057">
        <w:rPr>
          <w:rFonts w:eastAsia="Times New Roman"/>
          <w:sz w:val="24"/>
          <w:szCs w:val="24"/>
        </w:rPr>
        <w:t xml:space="preserve"> in coordination with Campus Security</w:t>
      </w:r>
      <w:r w:rsidR="0026368C" w:rsidRPr="0A4F7057">
        <w:rPr>
          <w:rFonts w:eastAsia="Times New Roman"/>
          <w:sz w:val="24"/>
          <w:szCs w:val="24"/>
        </w:rPr>
        <w:t xml:space="preserve"> and the Lebanon Fire Dep</w:t>
      </w:r>
      <w:r w:rsidR="00F731BA" w:rsidRPr="0A4F7057">
        <w:rPr>
          <w:rFonts w:eastAsia="Times New Roman"/>
          <w:sz w:val="24"/>
          <w:szCs w:val="24"/>
        </w:rPr>
        <w:t>a</w:t>
      </w:r>
      <w:r w:rsidR="0026368C" w:rsidRPr="0A4F7057">
        <w:rPr>
          <w:rFonts w:eastAsia="Times New Roman"/>
          <w:sz w:val="24"/>
          <w:szCs w:val="24"/>
        </w:rPr>
        <w:t>rtment</w:t>
      </w:r>
      <w:r w:rsidRPr="0A4F7057">
        <w:rPr>
          <w:rFonts w:eastAsia="Times New Roman"/>
          <w:sz w:val="24"/>
          <w:szCs w:val="24"/>
        </w:rPr>
        <w:t>.</w:t>
      </w:r>
    </w:p>
    <w:p w14:paraId="22153DC1" w14:textId="6FEB4037" w:rsidR="00BD3B81" w:rsidRPr="001059E1" w:rsidRDefault="00BA20EA" w:rsidP="001D761C">
      <w:pPr>
        <w:pStyle w:val="Heading3"/>
        <w:spacing w:before="0" w:line="276" w:lineRule="auto"/>
        <w:rPr>
          <w:b/>
          <w:bCs/>
        </w:rPr>
      </w:pPr>
      <w:bookmarkStart w:id="111" w:name="_Toc146614053"/>
      <w:r w:rsidRPr="001059E1">
        <w:t>Fire</w:t>
      </w:r>
      <w:r w:rsidRPr="001059E1">
        <w:rPr>
          <w:spacing w:val="-9"/>
        </w:rPr>
        <w:t xml:space="preserve"> </w:t>
      </w:r>
      <w:r w:rsidRPr="001059E1">
        <w:t>Safety</w:t>
      </w:r>
      <w:r w:rsidRPr="001059E1">
        <w:rPr>
          <w:spacing w:val="-9"/>
        </w:rPr>
        <w:t xml:space="preserve"> </w:t>
      </w:r>
      <w:r w:rsidRPr="001059E1">
        <w:t>Rules</w:t>
      </w:r>
      <w:r w:rsidRPr="001059E1">
        <w:rPr>
          <w:spacing w:val="-10"/>
        </w:rPr>
        <w:t xml:space="preserve"> </w:t>
      </w:r>
      <w:r w:rsidRPr="001059E1">
        <w:t>&amp;</w:t>
      </w:r>
      <w:r w:rsidRPr="001059E1">
        <w:rPr>
          <w:spacing w:val="-9"/>
        </w:rPr>
        <w:t xml:space="preserve"> </w:t>
      </w:r>
      <w:r w:rsidRPr="001059E1">
        <w:t>Regulations</w:t>
      </w:r>
      <w:bookmarkEnd w:id="111"/>
    </w:p>
    <w:p w14:paraId="23EEDE65" w14:textId="77777777" w:rsidR="00BD3B81" w:rsidRPr="00905D6C" w:rsidRDefault="00BA20EA" w:rsidP="001D761C">
      <w:pPr>
        <w:pStyle w:val="Heading5"/>
        <w:spacing w:before="0" w:line="276" w:lineRule="auto"/>
        <w:ind w:right="370"/>
        <w:rPr>
          <w:rFonts w:asciiTheme="minorHAnsi" w:hAnsiTheme="minorHAnsi" w:cstheme="minorHAnsi"/>
          <w:b/>
          <w:bCs/>
        </w:rPr>
      </w:pPr>
      <w:r w:rsidRPr="00905D6C">
        <w:rPr>
          <w:rFonts w:asciiTheme="minorHAnsi" w:hAnsiTheme="minorHAnsi" w:cstheme="minorHAnsi"/>
          <w:spacing w:val="-1"/>
        </w:rPr>
        <w:t>APPLIANCES</w:t>
      </w:r>
    </w:p>
    <w:p w14:paraId="4C1AE49D" w14:textId="13E2A509" w:rsidR="00BD3B81" w:rsidRPr="00905D6C" w:rsidRDefault="0093294C" w:rsidP="001D761C">
      <w:pPr>
        <w:pStyle w:val="BodyText"/>
        <w:numPr>
          <w:ilvl w:val="1"/>
          <w:numId w:val="5"/>
        </w:numPr>
        <w:tabs>
          <w:tab w:val="left" w:pos="630"/>
        </w:tabs>
        <w:spacing w:line="276" w:lineRule="auto"/>
        <w:ind w:left="630" w:right="370" w:hanging="180"/>
        <w:rPr>
          <w:rFonts w:asciiTheme="minorHAnsi" w:hAnsiTheme="minorHAnsi" w:cstheme="minorHAnsi"/>
        </w:rPr>
      </w:pPr>
      <w:r>
        <w:rPr>
          <w:rFonts w:asciiTheme="minorHAnsi" w:hAnsiTheme="minorHAnsi" w:cstheme="minorHAnsi"/>
          <w:spacing w:val="-1"/>
        </w:rPr>
        <w:t>Employees and students</w:t>
      </w:r>
      <w:r w:rsidR="00BA20EA" w:rsidRPr="00905D6C">
        <w:rPr>
          <w:rFonts w:asciiTheme="minorHAnsi" w:hAnsiTheme="minorHAnsi" w:cstheme="minorHAnsi"/>
        </w:rPr>
        <w:t xml:space="preserve"> shall not bring or </w:t>
      </w:r>
      <w:r w:rsidR="00BA20EA" w:rsidRPr="00905D6C">
        <w:rPr>
          <w:rFonts w:asciiTheme="minorHAnsi" w:hAnsiTheme="minorHAnsi" w:cstheme="minorHAnsi"/>
          <w:spacing w:val="-1"/>
        </w:rPr>
        <w:t>maintain</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any</w:t>
      </w:r>
      <w:r w:rsidR="00BA20EA" w:rsidRPr="00905D6C">
        <w:rPr>
          <w:rFonts w:asciiTheme="minorHAnsi" w:hAnsiTheme="minorHAnsi" w:cstheme="minorHAnsi"/>
          <w:spacing w:val="-5"/>
        </w:rPr>
        <w:t xml:space="preserve"> </w:t>
      </w:r>
      <w:r w:rsidR="00BA20EA" w:rsidRPr="00905D6C">
        <w:rPr>
          <w:rFonts w:asciiTheme="minorHAnsi" w:hAnsiTheme="minorHAnsi" w:cstheme="minorHAnsi"/>
          <w:spacing w:val="-1"/>
        </w:rPr>
        <w:t>electrical</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appliances</w:t>
      </w:r>
      <w:r w:rsidR="00BA20EA" w:rsidRPr="00905D6C">
        <w:rPr>
          <w:rFonts w:asciiTheme="minorHAnsi" w:hAnsiTheme="minorHAnsi" w:cstheme="minorHAnsi"/>
        </w:rPr>
        <w:t xml:space="preserve"> used</w:t>
      </w:r>
      <w:r w:rsidR="00BA20EA" w:rsidRPr="00905D6C">
        <w:rPr>
          <w:rFonts w:asciiTheme="minorHAnsi" w:hAnsiTheme="minorHAnsi" w:cstheme="minorHAnsi"/>
          <w:spacing w:val="1"/>
        </w:rPr>
        <w:t xml:space="preserve"> </w:t>
      </w:r>
      <w:r w:rsidR="00BA20EA" w:rsidRPr="00905D6C">
        <w:rPr>
          <w:rFonts w:asciiTheme="minorHAnsi" w:hAnsiTheme="minorHAnsi" w:cstheme="minorHAnsi"/>
        </w:rPr>
        <w:t>for</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heating</w:t>
      </w:r>
      <w:r w:rsidR="00BA20EA" w:rsidRPr="00905D6C">
        <w:rPr>
          <w:rFonts w:asciiTheme="minorHAnsi" w:hAnsiTheme="minorHAnsi" w:cstheme="minorHAnsi"/>
          <w:spacing w:val="-3"/>
        </w:rPr>
        <w:t xml:space="preserve"> </w:t>
      </w:r>
      <w:r w:rsidR="00BA20EA" w:rsidRPr="00905D6C">
        <w:rPr>
          <w:rFonts w:asciiTheme="minorHAnsi" w:hAnsiTheme="minorHAnsi" w:cstheme="minorHAnsi"/>
        </w:rPr>
        <w:t>or</w:t>
      </w:r>
      <w:r w:rsidR="00BA20EA" w:rsidRPr="00905D6C">
        <w:rPr>
          <w:rFonts w:asciiTheme="minorHAnsi" w:hAnsiTheme="minorHAnsi" w:cstheme="minorHAnsi"/>
          <w:spacing w:val="55"/>
        </w:rPr>
        <w:t xml:space="preserve"> </w:t>
      </w:r>
      <w:r w:rsidR="00BA20EA" w:rsidRPr="00905D6C">
        <w:rPr>
          <w:rFonts w:asciiTheme="minorHAnsi" w:hAnsiTheme="minorHAnsi" w:cstheme="minorHAnsi"/>
          <w:spacing w:val="-1"/>
        </w:rPr>
        <w:t>preparation</w:t>
      </w:r>
      <w:r w:rsidR="00BA20EA" w:rsidRPr="00905D6C">
        <w:rPr>
          <w:rFonts w:asciiTheme="minorHAnsi" w:hAnsiTheme="minorHAnsi" w:cstheme="minorHAnsi"/>
        </w:rPr>
        <w:t xml:space="preserve"> of</w:t>
      </w:r>
      <w:r w:rsidR="00BA20EA" w:rsidRPr="00905D6C">
        <w:rPr>
          <w:rFonts w:asciiTheme="minorHAnsi" w:hAnsiTheme="minorHAnsi" w:cstheme="minorHAnsi"/>
          <w:spacing w:val="-1"/>
        </w:rPr>
        <w:t xml:space="preserve"> </w:t>
      </w:r>
      <w:r w:rsidR="00BA20EA" w:rsidRPr="00905D6C">
        <w:rPr>
          <w:rFonts w:asciiTheme="minorHAnsi" w:hAnsiTheme="minorHAnsi" w:cstheme="minorHAnsi"/>
        </w:rPr>
        <w:t>food</w:t>
      </w:r>
      <w:r w:rsidR="00BA20EA" w:rsidRPr="00905D6C">
        <w:rPr>
          <w:rFonts w:asciiTheme="minorHAnsi" w:hAnsiTheme="minorHAnsi" w:cstheme="minorHAnsi"/>
          <w:spacing w:val="-1"/>
        </w:rPr>
        <w:t xml:space="preserve"> </w:t>
      </w:r>
      <w:r w:rsidR="00BA20EA" w:rsidRPr="00905D6C">
        <w:rPr>
          <w:rFonts w:asciiTheme="minorHAnsi" w:hAnsiTheme="minorHAnsi" w:cstheme="minorHAnsi"/>
        </w:rPr>
        <w:t>other than those</w:t>
      </w:r>
      <w:r w:rsidR="00BA20EA" w:rsidRPr="00905D6C">
        <w:rPr>
          <w:rFonts w:asciiTheme="minorHAnsi" w:hAnsiTheme="minorHAnsi" w:cstheme="minorHAnsi"/>
          <w:spacing w:val="-1"/>
        </w:rPr>
        <w:t xml:space="preserve"> containing</w:t>
      </w:r>
      <w:r w:rsidR="00BA20EA" w:rsidRPr="00905D6C">
        <w:rPr>
          <w:rFonts w:asciiTheme="minorHAnsi" w:hAnsiTheme="minorHAnsi" w:cstheme="minorHAnsi"/>
        </w:rPr>
        <w:t xml:space="preserve"> enclosed </w:t>
      </w:r>
      <w:r w:rsidR="00BA20EA" w:rsidRPr="00905D6C">
        <w:rPr>
          <w:rFonts w:asciiTheme="minorHAnsi" w:hAnsiTheme="minorHAnsi" w:cstheme="minorHAnsi"/>
          <w:spacing w:val="-1"/>
        </w:rPr>
        <w:t>heating</w:t>
      </w:r>
      <w:r w:rsidR="00BA20EA" w:rsidRPr="00905D6C">
        <w:rPr>
          <w:rFonts w:asciiTheme="minorHAnsi" w:hAnsiTheme="minorHAnsi" w:cstheme="minorHAnsi"/>
        </w:rPr>
        <w:t xml:space="preserve"> elements. </w:t>
      </w:r>
      <w:r w:rsidR="00BA20EA" w:rsidRPr="00905D6C">
        <w:rPr>
          <w:rFonts w:asciiTheme="minorHAnsi" w:hAnsiTheme="minorHAnsi" w:cstheme="minorHAnsi"/>
          <w:spacing w:val="-1"/>
        </w:rPr>
        <w:t>Toasters,</w:t>
      </w:r>
      <w:r w:rsidR="00BA20EA" w:rsidRPr="00905D6C">
        <w:rPr>
          <w:rFonts w:asciiTheme="minorHAnsi" w:hAnsiTheme="minorHAnsi" w:cstheme="minorHAnsi"/>
          <w:spacing w:val="63"/>
        </w:rPr>
        <w:t xml:space="preserve"> </w:t>
      </w:r>
      <w:r w:rsidR="00BA20EA" w:rsidRPr="00905D6C">
        <w:rPr>
          <w:rFonts w:asciiTheme="minorHAnsi" w:hAnsiTheme="minorHAnsi" w:cstheme="minorHAnsi"/>
          <w:spacing w:val="-1"/>
        </w:rPr>
        <w:t>toaster</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ovens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and</w:t>
      </w:r>
      <w:r w:rsidR="00BA20EA" w:rsidRPr="00905D6C">
        <w:rPr>
          <w:rFonts w:asciiTheme="minorHAnsi" w:hAnsiTheme="minorHAnsi" w:cstheme="minorHAnsi"/>
        </w:rPr>
        <w:t xml:space="preserve"> other cooking</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devices</w:t>
      </w:r>
      <w:r w:rsidR="00BA20EA" w:rsidRPr="00905D6C">
        <w:rPr>
          <w:rFonts w:asciiTheme="minorHAnsi" w:hAnsiTheme="minorHAnsi" w:cstheme="minorHAnsi"/>
        </w:rPr>
        <w:t xml:space="preserve"> that do not </w:t>
      </w:r>
      <w:r w:rsidR="00BA20EA" w:rsidRPr="00905D6C">
        <w:rPr>
          <w:rFonts w:asciiTheme="minorHAnsi" w:hAnsiTheme="minorHAnsi" w:cstheme="minorHAnsi"/>
          <w:spacing w:val="-1"/>
        </w:rPr>
        <w:t>contain</w:t>
      </w:r>
      <w:r w:rsidR="00BA20EA" w:rsidRPr="00905D6C">
        <w:rPr>
          <w:rFonts w:asciiTheme="minorHAnsi" w:hAnsiTheme="minorHAnsi" w:cstheme="minorHAnsi"/>
        </w:rPr>
        <w:t xml:space="preserve"> open </w:t>
      </w:r>
      <w:r w:rsidR="00BA20EA" w:rsidRPr="00905D6C">
        <w:rPr>
          <w:rFonts w:asciiTheme="minorHAnsi" w:hAnsiTheme="minorHAnsi" w:cstheme="minorHAnsi"/>
          <w:spacing w:val="-1"/>
        </w:rPr>
        <w:t>heating</w:t>
      </w:r>
      <w:r w:rsidR="00BA20EA" w:rsidRPr="00905D6C">
        <w:rPr>
          <w:rFonts w:asciiTheme="minorHAnsi" w:hAnsiTheme="minorHAnsi" w:cstheme="minorHAnsi"/>
          <w:spacing w:val="-3"/>
        </w:rPr>
        <w:t xml:space="preserve"> </w:t>
      </w:r>
      <w:r w:rsidR="00BA20EA" w:rsidRPr="00905D6C">
        <w:rPr>
          <w:rFonts w:asciiTheme="minorHAnsi" w:hAnsiTheme="minorHAnsi" w:cstheme="minorHAnsi"/>
        </w:rPr>
        <w:t xml:space="preserve">elements </w:t>
      </w:r>
      <w:r w:rsidR="00BA20EA" w:rsidRPr="00905D6C">
        <w:rPr>
          <w:rFonts w:asciiTheme="minorHAnsi" w:hAnsiTheme="minorHAnsi" w:cstheme="minorHAnsi"/>
          <w:spacing w:val="-1"/>
        </w:rPr>
        <w:t>are</w:t>
      </w:r>
      <w:r w:rsidR="00BA20EA" w:rsidRPr="00905D6C">
        <w:rPr>
          <w:rFonts w:asciiTheme="minorHAnsi" w:hAnsiTheme="minorHAnsi" w:cstheme="minorHAnsi"/>
          <w:spacing w:val="69"/>
        </w:rPr>
        <w:t xml:space="preserve"> </w:t>
      </w:r>
      <w:r w:rsidR="00BA20EA" w:rsidRPr="00905D6C">
        <w:rPr>
          <w:rFonts w:asciiTheme="minorHAnsi" w:hAnsiTheme="minorHAnsi" w:cstheme="minorHAnsi"/>
          <w:spacing w:val="-1"/>
        </w:rPr>
        <w:t xml:space="preserve">permissible </w:t>
      </w:r>
      <w:r w:rsidR="00BA20EA" w:rsidRPr="00905D6C">
        <w:rPr>
          <w:rFonts w:asciiTheme="minorHAnsi" w:hAnsiTheme="minorHAnsi" w:cstheme="minorHAnsi"/>
        </w:rPr>
        <w:t>only</w:t>
      </w:r>
      <w:r w:rsidR="00BA20EA" w:rsidRPr="00905D6C">
        <w:rPr>
          <w:rFonts w:asciiTheme="minorHAnsi" w:hAnsiTheme="minorHAnsi" w:cstheme="minorHAnsi"/>
          <w:spacing w:val="-5"/>
        </w:rPr>
        <w:t xml:space="preserve"> </w:t>
      </w:r>
      <w:r w:rsidR="00BA20EA" w:rsidRPr="00905D6C">
        <w:rPr>
          <w:rFonts w:asciiTheme="minorHAnsi" w:hAnsiTheme="minorHAnsi" w:cstheme="minorHAnsi"/>
        </w:rPr>
        <w:t>in the</w:t>
      </w:r>
      <w:r w:rsidR="00BA20EA" w:rsidRPr="00905D6C">
        <w:rPr>
          <w:rFonts w:asciiTheme="minorHAnsi" w:hAnsiTheme="minorHAnsi" w:cstheme="minorHAnsi"/>
          <w:spacing w:val="-1"/>
        </w:rPr>
        <w:t xml:space="preserve"> kitchenette </w:t>
      </w:r>
      <w:r w:rsidR="00BA20EA" w:rsidRPr="00905D6C">
        <w:rPr>
          <w:rFonts w:asciiTheme="minorHAnsi" w:hAnsiTheme="minorHAnsi" w:cstheme="minorHAnsi"/>
        </w:rPr>
        <w:t xml:space="preserve">or kitchen </w:t>
      </w:r>
      <w:r w:rsidR="00BA20EA" w:rsidRPr="00905D6C">
        <w:rPr>
          <w:rFonts w:asciiTheme="minorHAnsi" w:hAnsiTheme="minorHAnsi" w:cstheme="minorHAnsi"/>
          <w:spacing w:val="-1"/>
        </w:rPr>
        <w:t>areas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Grills</w:t>
      </w:r>
      <w:r w:rsidR="00BA20EA" w:rsidRPr="00905D6C">
        <w:rPr>
          <w:rFonts w:asciiTheme="minorHAnsi" w:hAnsiTheme="minorHAnsi" w:cstheme="minorHAnsi"/>
        </w:rPr>
        <w:t xml:space="preserve"> and/or</w:t>
      </w:r>
      <w:r w:rsidR="00BA20EA" w:rsidRPr="00905D6C">
        <w:rPr>
          <w:rFonts w:asciiTheme="minorHAnsi" w:hAnsiTheme="minorHAnsi" w:cstheme="minorHAnsi"/>
          <w:spacing w:val="73"/>
        </w:rPr>
        <w:t xml:space="preserve"> </w:t>
      </w:r>
      <w:r w:rsidR="00BA20EA" w:rsidRPr="00905D6C">
        <w:rPr>
          <w:rFonts w:asciiTheme="minorHAnsi" w:hAnsiTheme="minorHAnsi" w:cstheme="minorHAnsi"/>
        </w:rPr>
        <w:t xml:space="preserve">the </w:t>
      </w:r>
      <w:r w:rsidR="00BA20EA" w:rsidRPr="00905D6C">
        <w:rPr>
          <w:rFonts w:asciiTheme="minorHAnsi" w:hAnsiTheme="minorHAnsi" w:cstheme="minorHAnsi"/>
          <w:spacing w:val="-1"/>
        </w:rPr>
        <w:t>materials</w:t>
      </w:r>
      <w:r w:rsidR="00BA20EA" w:rsidRPr="00905D6C">
        <w:rPr>
          <w:rFonts w:asciiTheme="minorHAnsi" w:hAnsiTheme="minorHAnsi" w:cstheme="minorHAnsi"/>
        </w:rPr>
        <w:t xml:space="preserve"> for</w:t>
      </w:r>
      <w:r w:rsidR="00BA20EA" w:rsidRPr="00905D6C">
        <w:rPr>
          <w:rFonts w:asciiTheme="minorHAnsi" w:hAnsiTheme="minorHAnsi" w:cstheme="minorHAnsi"/>
          <w:spacing w:val="-2"/>
        </w:rPr>
        <w:t xml:space="preserve"> </w:t>
      </w:r>
      <w:r w:rsidR="00BA20EA" w:rsidRPr="00905D6C">
        <w:rPr>
          <w:rFonts w:asciiTheme="minorHAnsi" w:hAnsiTheme="minorHAnsi" w:cstheme="minorHAnsi"/>
        </w:rPr>
        <w:t>such</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grills</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are</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prohibited</w:t>
      </w:r>
      <w:r w:rsidR="00BA20EA" w:rsidRPr="00905D6C">
        <w:rPr>
          <w:rFonts w:asciiTheme="minorHAnsi" w:hAnsiTheme="minorHAnsi" w:cstheme="minorHAnsi"/>
        </w:rPr>
        <w:t xml:space="preserve"> </w:t>
      </w:r>
      <w:r w:rsidR="00BA20EA" w:rsidRPr="00905D6C">
        <w:rPr>
          <w:rFonts w:asciiTheme="minorHAnsi" w:hAnsiTheme="minorHAnsi" w:cstheme="minorHAnsi"/>
          <w:spacing w:val="-1"/>
        </w:rPr>
        <w:t>(e.g.</w:t>
      </w:r>
      <w:r w:rsidR="00085EC0">
        <w:rPr>
          <w:rFonts w:asciiTheme="minorHAnsi" w:hAnsiTheme="minorHAnsi" w:cstheme="minorHAnsi"/>
          <w:spacing w:val="-1"/>
        </w:rPr>
        <w:t>,</w:t>
      </w:r>
      <w:r w:rsidR="00BA20EA" w:rsidRPr="00905D6C">
        <w:rPr>
          <w:rFonts w:asciiTheme="minorHAnsi" w:hAnsiTheme="minorHAnsi" w:cstheme="minorHAnsi"/>
        </w:rPr>
        <w:t xml:space="preserve"> propane,</w:t>
      </w:r>
      <w:r w:rsidR="00BA20EA" w:rsidRPr="00905D6C">
        <w:rPr>
          <w:rFonts w:asciiTheme="minorHAnsi" w:hAnsiTheme="minorHAnsi" w:cstheme="minorHAnsi"/>
          <w:spacing w:val="2"/>
        </w:rPr>
        <w:t xml:space="preserve"> </w:t>
      </w:r>
      <w:r w:rsidR="00BA20EA" w:rsidRPr="00905D6C">
        <w:rPr>
          <w:rFonts w:asciiTheme="minorHAnsi" w:hAnsiTheme="minorHAnsi" w:cstheme="minorHAnsi"/>
          <w:spacing w:val="-1"/>
        </w:rPr>
        <w:t>natural</w:t>
      </w:r>
      <w:r w:rsidR="00BA20EA" w:rsidRPr="00905D6C">
        <w:rPr>
          <w:rFonts w:asciiTheme="minorHAnsi" w:hAnsiTheme="minorHAnsi" w:cstheme="minorHAnsi"/>
        </w:rPr>
        <w:t xml:space="preserve"> gas, </w:t>
      </w:r>
      <w:r w:rsidR="00BA20EA" w:rsidRPr="00905D6C">
        <w:rPr>
          <w:rFonts w:asciiTheme="minorHAnsi" w:hAnsiTheme="minorHAnsi" w:cstheme="minorHAnsi"/>
          <w:spacing w:val="-1"/>
        </w:rPr>
        <w:t>wood/charcoal).</w:t>
      </w:r>
    </w:p>
    <w:p w14:paraId="3EC1498E" w14:textId="77777777" w:rsidR="00BD3B81" w:rsidRPr="00905D6C" w:rsidRDefault="00BA20EA" w:rsidP="001D761C">
      <w:pPr>
        <w:pStyle w:val="BodyText"/>
        <w:numPr>
          <w:ilvl w:val="1"/>
          <w:numId w:val="5"/>
        </w:numPr>
        <w:tabs>
          <w:tab w:val="left" w:pos="630"/>
        </w:tabs>
        <w:spacing w:line="276" w:lineRule="auto"/>
        <w:ind w:left="630" w:right="370" w:hanging="180"/>
        <w:rPr>
          <w:rFonts w:asciiTheme="minorHAnsi" w:hAnsiTheme="minorHAnsi" w:cstheme="minorHAnsi"/>
        </w:rPr>
      </w:pPr>
      <w:r w:rsidRPr="00905D6C">
        <w:rPr>
          <w:rFonts w:asciiTheme="minorHAnsi" w:hAnsiTheme="minorHAnsi" w:cstheme="minorHAnsi"/>
        </w:rPr>
        <w:t xml:space="preserve">All </w:t>
      </w:r>
      <w:r w:rsidRPr="00905D6C">
        <w:rPr>
          <w:rFonts w:asciiTheme="minorHAnsi" w:hAnsiTheme="minorHAnsi" w:cstheme="minorHAnsi"/>
          <w:spacing w:val="-1"/>
        </w:rPr>
        <w:t>appliances</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spacing w:val="2"/>
        </w:rPr>
        <w:t xml:space="preserve"> </w:t>
      </w:r>
      <w:r w:rsidRPr="00905D6C">
        <w:rPr>
          <w:rFonts w:asciiTheme="minorHAnsi" w:hAnsiTheme="minorHAnsi" w:cstheme="minorHAnsi"/>
        </w:rPr>
        <w:t xml:space="preserve">extension </w:t>
      </w:r>
      <w:r w:rsidRPr="00905D6C">
        <w:rPr>
          <w:rFonts w:asciiTheme="minorHAnsi" w:hAnsiTheme="minorHAnsi" w:cstheme="minorHAnsi"/>
          <w:spacing w:val="-1"/>
        </w:rPr>
        <w:t>cords</w:t>
      </w:r>
      <w:r w:rsidRPr="00905D6C">
        <w:rPr>
          <w:rFonts w:asciiTheme="minorHAnsi" w:hAnsiTheme="minorHAnsi" w:cstheme="minorHAnsi"/>
        </w:rPr>
        <w:t xml:space="preserve"> must be</w:t>
      </w:r>
      <w:r w:rsidRPr="00905D6C">
        <w:rPr>
          <w:rFonts w:asciiTheme="minorHAnsi" w:hAnsiTheme="minorHAnsi" w:cstheme="minorHAnsi"/>
          <w:spacing w:val="-1"/>
        </w:rPr>
        <w:t xml:space="preserve"> </w:t>
      </w:r>
      <w:r w:rsidRPr="00905D6C">
        <w:rPr>
          <w:rFonts w:asciiTheme="minorHAnsi" w:hAnsiTheme="minorHAnsi" w:cstheme="minorHAnsi"/>
        </w:rPr>
        <w:t>UL</w:t>
      </w:r>
      <w:r w:rsidRPr="00905D6C">
        <w:rPr>
          <w:rFonts w:asciiTheme="minorHAnsi" w:hAnsiTheme="minorHAnsi" w:cstheme="minorHAnsi"/>
          <w:spacing w:val="-3"/>
        </w:rPr>
        <w:t xml:space="preserve"> </w:t>
      </w:r>
      <w:r w:rsidRPr="00905D6C">
        <w:rPr>
          <w:rFonts w:asciiTheme="minorHAnsi" w:hAnsiTheme="minorHAnsi" w:cstheme="minorHAnsi"/>
          <w:spacing w:val="-1"/>
        </w:rPr>
        <w:t>(Underwriters</w:t>
      </w:r>
      <w:r w:rsidRPr="00905D6C">
        <w:rPr>
          <w:rFonts w:asciiTheme="minorHAnsi" w:hAnsiTheme="minorHAnsi" w:cstheme="minorHAnsi"/>
          <w:spacing w:val="1"/>
        </w:rPr>
        <w:t xml:space="preserve"> </w:t>
      </w:r>
      <w:r w:rsidRPr="00905D6C">
        <w:rPr>
          <w:rFonts w:asciiTheme="minorHAnsi" w:hAnsiTheme="minorHAnsi" w:cstheme="minorHAnsi"/>
          <w:spacing w:val="-1"/>
        </w:rPr>
        <w:t>Laboratory)</w:t>
      </w:r>
      <w:r w:rsidRPr="00905D6C">
        <w:rPr>
          <w:rFonts w:asciiTheme="minorHAnsi" w:hAnsiTheme="minorHAnsi" w:cstheme="minorHAnsi"/>
          <w:spacing w:val="1"/>
        </w:rPr>
        <w:t xml:space="preserve"> </w:t>
      </w:r>
      <w:r w:rsidRPr="00905D6C">
        <w:rPr>
          <w:rFonts w:asciiTheme="minorHAnsi" w:hAnsiTheme="minorHAnsi" w:cstheme="minorHAnsi"/>
          <w:spacing w:val="-1"/>
        </w:rPr>
        <w:t>List-approved</w:t>
      </w:r>
      <w:r w:rsidRPr="00905D6C">
        <w:rPr>
          <w:rFonts w:asciiTheme="minorHAnsi" w:hAnsiTheme="minorHAnsi" w:cstheme="minorHAnsi"/>
          <w:spacing w:val="89"/>
        </w:rPr>
        <w:t xml:space="preserve"> </w:t>
      </w:r>
      <w:r w:rsidRPr="00905D6C">
        <w:rPr>
          <w:rFonts w:asciiTheme="minorHAnsi" w:hAnsiTheme="minorHAnsi" w:cstheme="minorHAnsi"/>
        </w:rPr>
        <w:t>for</w:t>
      </w:r>
      <w:r w:rsidRPr="00905D6C">
        <w:rPr>
          <w:rFonts w:asciiTheme="minorHAnsi" w:hAnsiTheme="minorHAnsi" w:cstheme="minorHAnsi"/>
          <w:spacing w:val="-2"/>
        </w:rPr>
        <w:t xml:space="preserve"> </w:t>
      </w:r>
      <w:r w:rsidRPr="00905D6C">
        <w:rPr>
          <w:rFonts w:asciiTheme="minorHAnsi" w:hAnsiTheme="minorHAnsi" w:cstheme="minorHAnsi"/>
        </w:rPr>
        <w:t xml:space="preserve">the </w:t>
      </w:r>
      <w:r w:rsidRPr="00905D6C">
        <w:rPr>
          <w:rFonts w:asciiTheme="minorHAnsi" w:hAnsiTheme="minorHAnsi" w:cstheme="minorHAnsi"/>
          <w:spacing w:val="-1"/>
        </w:rPr>
        <w:t>intended</w:t>
      </w:r>
      <w:r w:rsidRPr="00905D6C">
        <w:rPr>
          <w:rFonts w:asciiTheme="minorHAnsi" w:hAnsiTheme="minorHAnsi" w:cstheme="minorHAnsi"/>
        </w:rPr>
        <w:t xml:space="preserve"> </w:t>
      </w:r>
      <w:r w:rsidRPr="00905D6C">
        <w:rPr>
          <w:rFonts w:asciiTheme="minorHAnsi" w:hAnsiTheme="minorHAnsi" w:cstheme="minorHAnsi"/>
          <w:spacing w:val="-1"/>
        </w:rPr>
        <w:t>use.</w:t>
      </w:r>
    </w:p>
    <w:p w14:paraId="5C01128E" w14:textId="5437DDD0" w:rsidR="00BD3B81" w:rsidRPr="001059E1" w:rsidRDefault="000D096D" w:rsidP="001D761C">
      <w:pPr>
        <w:pStyle w:val="Heading3"/>
        <w:spacing w:before="0" w:line="276" w:lineRule="auto"/>
        <w:rPr>
          <w:b/>
          <w:bCs/>
        </w:rPr>
      </w:pPr>
      <w:bookmarkStart w:id="112" w:name="_Toc146614054"/>
      <w:r w:rsidRPr="001059E1">
        <w:t>Fire</w:t>
      </w:r>
      <w:r w:rsidRPr="001059E1">
        <w:rPr>
          <w:spacing w:val="-12"/>
        </w:rPr>
        <w:t xml:space="preserve"> </w:t>
      </w:r>
      <w:r w:rsidRPr="001059E1">
        <w:t>Safety</w:t>
      </w:r>
      <w:r w:rsidRPr="001059E1">
        <w:rPr>
          <w:spacing w:val="-10"/>
        </w:rPr>
        <w:t xml:space="preserve"> </w:t>
      </w:r>
      <w:r w:rsidRPr="001059E1">
        <w:t>&amp;</w:t>
      </w:r>
      <w:r w:rsidRPr="001059E1">
        <w:rPr>
          <w:spacing w:val="-11"/>
        </w:rPr>
        <w:t xml:space="preserve"> </w:t>
      </w:r>
      <w:r w:rsidRPr="001059E1">
        <w:t>Hazards</w:t>
      </w:r>
      <w:bookmarkEnd w:id="112"/>
    </w:p>
    <w:p w14:paraId="00729945" w14:textId="7000DD9B"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 xml:space="preserve">Violation of </w:t>
      </w:r>
      <w:r w:rsidRPr="00905D6C">
        <w:rPr>
          <w:rFonts w:asciiTheme="minorHAnsi" w:hAnsiTheme="minorHAnsi" w:cstheme="minorHAnsi"/>
          <w:spacing w:val="-1"/>
        </w:rPr>
        <w:t>local,</w:t>
      </w:r>
      <w:r w:rsidRPr="00905D6C">
        <w:rPr>
          <w:rFonts w:asciiTheme="minorHAnsi" w:hAnsiTheme="minorHAnsi" w:cstheme="minorHAnsi"/>
        </w:rPr>
        <w:t xml:space="preserve"> </w:t>
      </w:r>
      <w:r w:rsidRPr="00905D6C">
        <w:rPr>
          <w:rFonts w:asciiTheme="minorHAnsi" w:hAnsiTheme="minorHAnsi" w:cstheme="minorHAnsi"/>
          <w:spacing w:val="-1"/>
        </w:rPr>
        <w:t>state,</w:t>
      </w:r>
      <w:r w:rsidRPr="00905D6C">
        <w:rPr>
          <w:rFonts w:asciiTheme="minorHAnsi" w:hAnsiTheme="minorHAnsi" w:cstheme="minorHAnsi"/>
        </w:rPr>
        <w:t xml:space="preserve"> </w:t>
      </w:r>
      <w:r w:rsidRPr="00905D6C">
        <w:rPr>
          <w:rFonts w:asciiTheme="minorHAnsi" w:hAnsiTheme="minorHAnsi" w:cstheme="minorHAnsi"/>
          <w:spacing w:val="-1"/>
        </w:rPr>
        <w:t>federal</w:t>
      </w:r>
      <w:r w:rsidRPr="00905D6C">
        <w:rPr>
          <w:rFonts w:asciiTheme="minorHAnsi" w:hAnsiTheme="minorHAnsi" w:cstheme="minorHAnsi"/>
        </w:rPr>
        <w:t xml:space="preserve"> </w:t>
      </w:r>
      <w:r w:rsidRPr="00905D6C">
        <w:rPr>
          <w:rFonts w:asciiTheme="minorHAnsi" w:hAnsiTheme="minorHAnsi" w:cstheme="minorHAnsi"/>
          <w:spacing w:val="1"/>
        </w:rPr>
        <w:t>or</w:t>
      </w:r>
      <w:r w:rsidRPr="00905D6C">
        <w:rPr>
          <w:rFonts w:asciiTheme="minorHAnsi" w:hAnsiTheme="minorHAnsi" w:cstheme="minorHAnsi"/>
        </w:rPr>
        <w:t xml:space="preserve"> </w:t>
      </w:r>
      <w:r w:rsidRPr="00905D6C">
        <w:rPr>
          <w:rFonts w:asciiTheme="minorHAnsi" w:hAnsiTheme="minorHAnsi" w:cstheme="minorHAnsi"/>
          <w:spacing w:val="-1"/>
        </w:rPr>
        <w:t>campus</w:t>
      </w:r>
      <w:r w:rsidRPr="00905D6C">
        <w:rPr>
          <w:rFonts w:asciiTheme="minorHAnsi" w:hAnsiTheme="minorHAnsi" w:cstheme="minorHAnsi"/>
        </w:rPr>
        <w:t xml:space="preserve"> fire</w:t>
      </w:r>
      <w:r w:rsidRPr="00905D6C">
        <w:rPr>
          <w:rFonts w:asciiTheme="minorHAnsi" w:hAnsiTheme="minorHAnsi" w:cstheme="minorHAnsi"/>
          <w:spacing w:val="-1"/>
        </w:rPr>
        <w:t xml:space="preserve"> </w:t>
      </w:r>
      <w:r w:rsidRPr="00905D6C">
        <w:rPr>
          <w:rFonts w:asciiTheme="minorHAnsi" w:hAnsiTheme="minorHAnsi" w:cstheme="minorHAnsi"/>
        </w:rPr>
        <w:t xml:space="preserve">policies is </w:t>
      </w:r>
      <w:r w:rsidRPr="00905D6C">
        <w:rPr>
          <w:rFonts w:asciiTheme="minorHAnsi" w:hAnsiTheme="minorHAnsi" w:cstheme="minorHAnsi"/>
          <w:spacing w:val="-1"/>
        </w:rPr>
        <w:t>prohibited.</w:t>
      </w:r>
      <w:r w:rsidRPr="00905D6C">
        <w:rPr>
          <w:rFonts w:asciiTheme="minorHAnsi" w:hAnsiTheme="minorHAnsi" w:cstheme="minorHAnsi"/>
        </w:rPr>
        <w:t xml:space="preserve"> </w:t>
      </w:r>
      <w:r w:rsidRPr="00905D6C">
        <w:rPr>
          <w:rFonts w:asciiTheme="minorHAnsi" w:hAnsiTheme="minorHAnsi" w:cstheme="minorHAnsi"/>
          <w:spacing w:val="2"/>
        </w:rPr>
        <w:t xml:space="preserve"> </w:t>
      </w:r>
      <w:r w:rsidRPr="00905D6C">
        <w:rPr>
          <w:rFonts w:asciiTheme="minorHAnsi" w:hAnsiTheme="minorHAnsi" w:cstheme="minorHAnsi"/>
        </w:rPr>
        <w:t xml:space="preserve">This </w:t>
      </w:r>
      <w:r w:rsidRPr="00905D6C">
        <w:rPr>
          <w:rFonts w:asciiTheme="minorHAnsi" w:hAnsiTheme="minorHAnsi" w:cstheme="minorHAnsi"/>
          <w:spacing w:val="-1"/>
        </w:rPr>
        <w:t>includes</w:t>
      </w:r>
      <w:r w:rsidRPr="00905D6C">
        <w:rPr>
          <w:rFonts w:asciiTheme="minorHAnsi" w:hAnsiTheme="minorHAnsi" w:cstheme="minorHAnsi"/>
        </w:rPr>
        <w:t xml:space="preserve"> but not</w:t>
      </w:r>
      <w:r w:rsidRPr="00905D6C">
        <w:rPr>
          <w:rFonts w:asciiTheme="minorHAnsi" w:hAnsiTheme="minorHAnsi" w:cstheme="minorHAnsi"/>
          <w:spacing w:val="69"/>
        </w:rPr>
        <w:t xml:space="preserve"> </w:t>
      </w:r>
      <w:r w:rsidRPr="00905D6C">
        <w:rPr>
          <w:rFonts w:asciiTheme="minorHAnsi" w:hAnsiTheme="minorHAnsi" w:cstheme="minorHAnsi"/>
        </w:rPr>
        <w:t>limited to:</w:t>
      </w:r>
    </w:p>
    <w:p w14:paraId="476E9068" w14:textId="087D1BEF" w:rsidR="00BD3B81" w:rsidRPr="00905D6C" w:rsidRDefault="00BA20EA" w:rsidP="12323493">
      <w:pPr>
        <w:pStyle w:val="BodyText"/>
        <w:numPr>
          <w:ilvl w:val="1"/>
          <w:numId w:val="5"/>
        </w:numPr>
        <w:tabs>
          <w:tab w:val="left" w:pos="821"/>
        </w:tabs>
        <w:spacing w:line="276" w:lineRule="auto"/>
        <w:ind w:left="720" w:right="370" w:hanging="270"/>
        <w:rPr>
          <w:rFonts w:asciiTheme="minorHAnsi" w:hAnsiTheme="minorHAnsi"/>
        </w:rPr>
      </w:pPr>
      <w:r w:rsidRPr="12323493">
        <w:rPr>
          <w:rFonts w:asciiTheme="minorHAnsi" w:hAnsiTheme="minorHAnsi"/>
          <w:spacing w:val="-1"/>
        </w:rPr>
        <w:t>Arson</w:t>
      </w:r>
      <w:r w:rsidRPr="12323493">
        <w:rPr>
          <w:rFonts w:asciiTheme="minorHAnsi" w:hAnsiTheme="minorHAnsi"/>
        </w:rPr>
        <w:t xml:space="preserve"> – </w:t>
      </w:r>
      <w:r w:rsidRPr="12323493">
        <w:rPr>
          <w:rFonts w:asciiTheme="minorHAnsi" w:hAnsiTheme="minorHAnsi"/>
          <w:spacing w:val="1"/>
        </w:rPr>
        <w:t>any</w:t>
      </w:r>
      <w:r w:rsidRPr="12323493">
        <w:rPr>
          <w:rFonts w:asciiTheme="minorHAnsi" w:hAnsiTheme="minorHAnsi"/>
          <w:spacing w:val="-5"/>
        </w:rPr>
        <w:t xml:space="preserve"> </w:t>
      </w:r>
      <w:r w:rsidRPr="12323493">
        <w:rPr>
          <w:rFonts w:asciiTheme="minorHAnsi" w:hAnsiTheme="minorHAnsi"/>
        </w:rPr>
        <w:t>willful or</w:t>
      </w:r>
      <w:r w:rsidRPr="12323493">
        <w:rPr>
          <w:rFonts w:asciiTheme="minorHAnsi" w:hAnsiTheme="minorHAnsi"/>
          <w:spacing w:val="-1"/>
        </w:rPr>
        <w:t xml:space="preserve"> </w:t>
      </w:r>
      <w:r w:rsidRPr="12323493">
        <w:rPr>
          <w:rFonts w:asciiTheme="minorHAnsi" w:hAnsiTheme="minorHAnsi"/>
        </w:rPr>
        <w:t>malicious burning</w:t>
      </w:r>
      <w:r w:rsidRPr="12323493">
        <w:rPr>
          <w:rFonts w:asciiTheme="minorHAnsi" w:hAnsiTheme="minorHAnsi"/>
          <w:spacing w:val="-3"/>
        </w:rPr>
        <w:t xml:space="preserve"> </w:t>
      </w:r>
      <w:r w:rsidRPr="12323493">
        <w:rPr>
          <w:rFonts w:asciiTheme="minorHAnsi" w:hAnsiTheme="minorHAnsi"/>
        </w:rPr>
        <w:t>or</w:t>
      </w:r>
      <w:r w:rsidRPr="12323493">
        <w:rPr>
          <w:rFonts w:asciiTheme="minorHAnsi" w:hAnsiTheme="minorHAnsi"/>
          <w:spacing w:val="1"/>
        </w:rPr>
        <w:t xml:space="preserve"> </w:t>
      </w:r>
      <w:r w:rsidRPr="12323493">
        <w:rPr>
          <w:rFonts w:asciiTheme="minorHAnsi" w:hAnsiTheme="minorHAnsi"/>
        </w:rPr>
        <w:t xml:space="preserve">attempt to </w:t>
      </w:r>
      <w:r w:rsidR="4EA4A9A0" w:rsidRPr="12323493">
        <w:rPr>
          <w:rFonts w:asciiTheme="minorHAnsi" w:hAnsiTheme="minorHAnsi"/>
        </w:rPr>
        <w:t>burn</w:t>
      </w:r>
      <w:r w:rsidRPr="12323493">
        <w:rPr>
          <w:rFonts w:asciiTheme="minorHAnsi" w:hAnsiTheme="minorHAnsi"/>
        </w:rPr>
        <w:t xml:space="preserve"> a</w:t>
      </w:r>
      <w:r w:rsidRPr="12323493">
        <w:rPr>
          <w:rFonts w:asciiTheme="minorHAnsi" w:hAnsiTheme="minorHAnsi"/>
          <w:spacing w:val="-1"/>
        </w:rPr>
        <w:t xml:space="preserve"> dwelling</w:t>
      </w:r>
      <w:r w:rsidRPr="12323493">
        <w:rPr>
          <w:rFonts w:asciiTheme="minorHAnsi" w:hAnsiTheme="minorHAnsi"/>
          <w:spacing w:val="-2"/>
        </w:rPr>
        <w:t xml:space="preserve"> </w:t>
      </w:r>
      <w:r w:rsidRPr="12323493">
        <w:rPr>
          <w:rFonts w:asciiTheme="minorHAnsi" w:hAnsiTheme="minorHAnsi"/>
        </w:rPr>
        <w:t>house, public</w:t>
      </w:r>
      <w:r w:rsidRPr="12323493">
        <w:rPr>
          <w:rFonts w:asciiTheme="minorHAnsi" w:hAnsiTheme="minorHAnsi"/>
          <w:spacing w:val="24"/>
        </w:rPr>
        <w:t xml:space="preserve"> </w:t>
      </w:r>
      <w:r w:rsidRPr="12323493">
        <w:rPr>
          <w:rFonts w:asciiTheme="minorHAnsi" w:hAnsiTheme="minorHAnsi"/>
          <w:spacing w:val="-1"/>
        </w:rPr>
        <w:t>building,</w:t>
      </w:r>
      <w:r w:rsidRPr="12323493">
        <w:rPr>
          <w:rFonts w:asciiTheme="minorHAnsi" w:hAnsiTheme="minorHAnsi"/>
        </w:rPr>
        <w:t xml:space="preserve"> or </w:t>
      </w:r>
      <w:r w:rsidRPr="12323493">
        <w:rPr>
          <w:rFonts w:asciiTheme="minorHAnsi" w:hAnsiTheme="minorHAnsi"/>
          <w:spacing w:val="-1"/>
        </w:rPr>
        <w:t>personal</w:t>
      </w:r>
      <w:r w:rsidRPr="12323493">
        <w:rPr>
          <w:rFonts w:asciiTheme="minorHAnsi" w:hAnsiTheme="minorHAnsi"/>
        </w:rPr>
        <w:t xml:space="preserve"> property</w:t>
      </w:r>
      <w:r w:rsidRPr="12323493">
        <w:rPr>
          <w:rFonts w:asciiTheme="minorHAnsi" w:hAnsiTheme="minorHAnsi"/>
          <w:spacing w:val="-5"/>
        </w:rPr>
        <w:t xml:space="preserve"> </w:t>
      </w:r>
      <w:r w:rsidRPr="12323493">
        <w:rPr>
          <w:rFonts w:asciiTheme="minorHAnsi" w:hAnsiTheme="minorHAnsi"/>
          <w:spacing w:val="1"/>
        </w:rPr>
        <w:t>of</w:t>
      </w:r>
      <w:r w:rsidRPr="12323493">
        <w:rPr>
          <w:rFonts w:asciiTheme="minorHAnsi" w:hAnsiTheme="minorHAnsi"/>
        </w:rPr>
        <w:t xml:space="preserve"> </w:t>
      </w:r>
      <w:r w:rsidRPr="12323493">
        <w:rPr>
          <w:rFonts w:asciiTheme="minorHAnsi" w:hAnsiTheme="minorHAnsi"/>
          <w:spacing w:val="-1"/>
        </w:rPr>
        <w:t>another</w:t>
      </w:r>
      <w:r w:rsidRPr="12323493">
        <w:rPr>
          <w:rFonts w:asciiTheme="minorHAnsi" w:hAnsiTheme="minorHAnsi"/>
        </w:rPr>
        <w:t xml:space="preserve"> is </w:t>
      </w:r>
      <w:r w:rsidRPr="12323493">
        <w:rPr>
          <w:rFonts w:asciiTheme="minorHAnsi" w:hAnsiTheme="minorHAnsi"/>
          <w:spacing w:val="-1"/>
        </w:rPr>
        <w:t>prohibited.</w:t>
      </w:r>
    </w:p>
    <w:p w14:paraId="77A6C34A" w14:textId="63750618" w:rsidR="00BD3B81" w:rsidRPr="00905D6C" w:rsidRDefault="00BA20EA" w:rsidP="12323493">
      <w:pPr>
        <w:pStyle w:val="BodyText"/>
        <w:numPr>
          <w:ilvl w:val="1"/>
          <w:numId w:val="5"/>
        </w:numPr>
        <w:tabs>
          <w:tab w:val="left" w:pos="821"/>
        </w:tabs>
        <w:spacing w:line="276" w:lineRule="auto"/>
        <w:ind w:left="720" w:right="370" w:hanging="270"/>
        <w:rPr>
          <w:rFonts w:asciiTheme="minorHAnsi" w:hAnsiTheme="minorHAnsi"/>
        </w:rPr>
      </w:pPr>
      <w:r w:rsidRPr="12323493">
        <w:rPr>
          <w:rFonts w:asciiTheme="minorHAnsi" w:hAnsiTheme="minorHAnsi"/>
          <w:spacing w:val="-1"/>
        </w:rPr>
        <w:t>Causing</w:t>
      </w:r>
      <w:r w:rsidRPr="12323493">
        <w:rPr>
          <w:rFonts w:asciiTheme="minorHAnsi" w:hAnsiTheme="minorHAnsi"/>
          <w:spacing w:val="-2"/>
        </w:rPr>
        <w:t xml:space="preserve"> </w:t>
      </w:r>
      <w:r w:rsidRPr="12323493">
        <w:rPr>
          <w:rFonts w:asciiTheme="minorHAnsi" w:hAnsiTheme="minorHAnsi"/>
        </w:rPr>
        <w:t>Fire</w:t>
      </w:r>
      <w:r w:rsidRPr="12323493">
        <w:rPr>
          <w:rFonts w:asciiTheme="minorHAnsi" w:hAnsiTheme="minorHAnsi"/>
          <w:spacing w:val="-2"/>
        </w:rPr>
        <w:t xml:space="preserve"> </w:t>
      </w:r>
      <w:r w:rsidRPr="12323493">
        <w:rPr>
          <w:rFonts w:asciiTheme="minorHAnsi" w:hAnsiTheme="minorHAnsi"/>
        </w:rPr>
        <w:t xml:space="preserve">– </w:t>
      </w:r>
      <w:r w:rsidR="060FF8D1" w:rsidRPr="12323493">
        <w:rPr>
          <w:rFonts w:asciiTheme="minorHAnsi" w:hAnsiTheme="minorHAnsi"/>
        </w:rPr>
        <w:t>accidentally</w:t>
      </w:r>
      <w:r w:rsidRPr="12323493">
        <w:rPr>
          <w:rFonts w:asciiTheme="minorHAnsi" w:hAnsiTheme="minorHAnsi"/>
          <w:spacing w:val="-3"/>
        </w:rPr>
        <w:t xml:space="preserve"> </w:t>
      </w:r>
      <w:r w:rsidRPr="12323493">
        <w:rPr>
          <w:rFonts w:asciiTheme="minorHAnsi" w:hAnsiTheme="minorHAnsi"/>
        </w:rPr>
        <w:t>or</w:t>
      </w:r>
      <w:r w:rsidRPr="12323493">
        <w:rPr>
          <w:rFonts w:asciiTheme="minorHAnsi" w:hAnsiTheme="minorHAnsi"/>
          <w:spacing w:val="1"/>
        </w:rPr>
        <w:t xml:space="preserve"> </w:t>
      </w:r>
      <w:r w:rsidRPr="12323493">
        <w:rPr>
          <w:rFonts w:asciiTheme="minorHAnsi" w:hAnsiTheme="minorHAnsi"/>
        </w:rPr>
        <w:t>recklessly</w:t>
      </w:r>
      <w:r w:rsidRPr="12323493">
        <w:rPr>
          <w:rFonts w:asciiTheme="minorHAnsi" w:hAnsiTheme="minorHAnsi"/>
          <w:spacing w:val="-3"/>
        </w:rPr>
        <w:t xml:space="preserve"> </w:t>
      </w:r>
      <w:r w:rsidRPr="12323493">
        <w:rPr>
          <w:rFonts w:asciiTheme="minorHAnsi" w:hAnsiTheme="minorHAnsi"/>
        </w:rPr>
        <w:t>causing</w:t>
      </w:r>
      <w:r w:rsidRPr="12323493">
        <w:rPr>
          <w:rFonts w:asciiTheme="minorHAnsi" w:hAnsiTheme="minorHAnsi"/>
          <w:spacing w:val="-3"/>
        </w:rPr>
        <w:t xml:space="preserve"> </w:t>
      </w:r>
      <w:r w:rsidRPr="12323493">
        <w:rPr>
          <w:rFonts w:asciiTheme="minorHAnsi" w:hAnsiTheme="minorHAnsi"/>
        </w:rPr>
        <w:t>a</w:t>
      </w:r>
      <w:r w:rsidRPr="12323493">
        <w:rPr>
          <w:rFonts w:asciiTheme="minorHAnsi" w:hAnsiTheme="minorHAnsi"/>
          <w:spacing w:val="1"/>
        </w:rPr>
        <w:t xml:space="preserve"> </w:t>
      </w:r>
      <w:r w:rsidRPr="12323493">
        <w:rPr>
          <w:rFonts w:asciiTheme="minorHAnsi" w:hAnsiTheme="minorHAnsi"/>
          <w:spacing w:val="-1"/>
        </w:rPr>
        <w:t>fire,</w:t>
      </w:r>
      <w:r w:rsidRPr="12323493">
        <w:rPr>
          <w:rFonts w:asciiTheme="minorHAnsi" w:hAnsiTheme="minorHAnsi"/>
        </w:rPr>
        <w:t xml:space="preserve"> </w:t>
      </w:r>
      <w:r w:rsidRPr="12323493">
        <w:rPr>
          <w:rFonts w:asciiTheme="minorHAnsi" w:hAnsiTheme="minorHAnsi"/>
          <w:spacing w:val="-1"/>
        </w:rPr>
        <w:t>regardless</w:t>
      </w:r>
      <w:r w:rsidRPr="12323493">
        <w:rPr>
          <w:rFonts w:asciiTheme="minorHAnsi" w:hAnsiTheme="minorHAnsi"/>
        </w:rPr>
        <w:t xml:space="preserve"> of</w:t>
      </w:r>
      <w:r w:rsidRPr="12323493">
        <w:rPr>
          <w:rFonts w:asciiTheme="minorHAnsi" w:hAnsiTheme="minorHAnsi"/>
          <w:spacing w:val="1"/>
        </w:rPr>
        <w:t xml:space="preserve"> </w:t>
      </w:r>
      <w:r w:rsidRPr="12323493">
        <w:rPr>
          <w:rFonts w:asciiTheme="minorHAnsi" w:hAnsiTheme="minorHAnsi"/>
          <w:spacing w:val="-1"/>
        </w:rPr>
        <w:t>whether</w:t>
      </w:r>
      <w:r w:rsidRPr="12323493">
        <w:rPr>
          <w:rFonts w:asciiTheme="minorHAnsi" w:hAnsiTheme="minorHAnsi"/>
        </w:rPr>
        <w:t xml:space="preserve"> it </w:t>
      </w:r>
      <w:r w:rsidRPr="12323493">
        <w:rPr>
          <w:rFonts w:asciiTheme="minorHAnsi" w:hAnsiTheme="minorHAnsi"/>
          <w:spacing w:val="-1"/>
        </w:rPr>
        <w:t>damages</w:t>
      </w:r>
      <w:r w:rsidRPr="12323493">
        <w:rPr>
          <w:rFonts w:asciiTheme="minorHAnsi" w:hAnsiTheme="minorHAnsi"/>
          <w:spacing w:val="57"/>
        </w:rPr>
        <w:t xml:space="preserve"> </w:t>
      </w:r>
      <w:r w:rsidR="0069536C" w:rsidRPr="12323493">
        <w:rPr>
          <w:rFonts w:asciiTheme="minorHAnsi" w:hAnsiTheme="minorHAnsi"/>
        </w:rPr>
        <w:t>university</w:t>
      </w:r>
      <w:r w:rsidRPr="12323493">
        <w:rPr>
          <w:rFonts w:asciiTheme="minorHAnsi" w:hAnsiTheme="minorHAnsi"/>
          <w:spacing w:val="-2"/>
        </w:rPr>
        <w:t xml:space="preserve"> </w:t>
      </w:r>
      <w:r w:rsidRPr="12323493">
        <w:rPr>
          <w:rFonts w:asciiTheme="minorHAnsi" w:hAnsiTheme="minorHAnsi"/>
          <w:spacing w:val="1"/>
        </w:rPr>
        <w:t>or</w:t>
      </w:r>
      <w:r w:rsidRPr="12323493">
        <w:rPr>
          <w:rFonts w:asciiTheme="minorHAnsi" w:hAnsiTheme="minorHAnsi"/>
        </w:rPr>
        <w:t xml:space="preserve"> </w:t>
      </w:r>
      <w:r w:rsidRPr="12323493">
        <w:rPr>
          <w:rFonts w:asciiTheme="minorHAnsi" w:hAnsiTheme="minorHAnsi"/>
          <w:spacing w:val="-1"/>
        </w:rPr>
        <w:t>personal</w:t>
      </w:r>
      <w:r w:rsidRPr="12323493">
        <w:rPr>
          <w:rFonts w:asciiTheme="minorHAnsi" w:hAnsiTheme="minorHAnsi"/>
        </w:rPr>
        <w:t xml:space="preserve"> property</w:t>
      </w:r>
      <w:r w:rsidRPr="12323493">
        <w:rPr>
          <w:rFonts w:asciiTheme="minorHAnsi" w:hAnsiTheme="minorHAnsi"/>
          <w:spacing w:val="-5"/>
        </w:rPr>
        <w:t xml:space="preserve"> </w:t>
      </w:r>
      <w:r w:rsidRPr="12323493">
        <w:rPr>
          <w:rFonts w:asciiTheme="minorHAnsi" w:hAnsiTheme="minorHAnsi"/>
        </w:rPr>
        <w:t>or</w:t>
      </w:r>
      <w:r w:rsidRPr="12323493">
        <w:rPr>
          <w:rFonts w:asciiTheme="minorHAnsi" w:hAnsiTheme="minorHAnsi"/>
          <w:spacing w:val="1"/>
        </w:rPr>
        <w:t xml:space="preserve"> </w:t>
      </w:r>
      <w:r w:rsidRPr="12323493">
        <w:rPr>
          <w:rFonts w:asciiTheme="minorHAnsi" w:hAnsiTheme="minorHAnsi"/>
        </w:rPr>
        <w:t xml:space="preserve">causes </w:t>
      </w:r>
      <w:r w:rsidRPr="12323493">
        <w:rPr>
          <w:rFonts w:asciiTheme="minorHAnsi" w:hAnsiTheme="minorHAnsi"/>
          <w:spacing w:val="-1"/>
        </w:rPr>
        <w:t>injury,</w:t>
      </w:r>
      <w:r w:rsidRPr="12323493">
        <w:rPr>
          <w:rFonts w:asciiTheme="minorHAnsi" w:hAnsiTheme="minorHAnsi"/>
        </w:rPr>
        <w:t xml:space="preserve"> is prohibited.</w:t>
      </w:r>
    </w:p>
    <w:p w14:paraId="539EED8F" w14:textId="77777777" w:rsidR="00BD3B81" w:rsidRPr="00905D6C" w:rsidRDefault="00BA20EA" w:rsidP="001D761C">
      <w:pPr>
        <w:pStyle w:val="BodyText"/>
        <w:numPr>
          <w:ilvl w:val="1"/>
          <w:numId w:val="5"/>
        </w:numPr>
        <w:tabs>
          <w:tab w:val="left" w:pos="821"/>
        </w:tabs>
        <w:spacing w:line="276" w:lineRule="auto"/>
        <w:ind w:left="720" w:right="370" w:hanging="270"/>
        <w:rPr>
          <w:rFonts w:asciiTheme="minorHAnsi" w:hAnsiTheme="minorHAnsi" w:cstheme="minorHAnsi"/>
        </w:rPr>
      </w:pPr>
      <w:r w:rsidRPr="00905D6C">
        <w:rPr>
          <w:rFonts w:asciiTheme="minorHAnsi" w:hAnsiTheme="minorHAnsi" w:cstheme="minorHAnsi"/>
          <w:spacing w:val="-1"/>
        </w:rPr>
        <w:t>Evacuation</w:t>
      </w:r>
      <w:r w:rsidRPr="00905D6C">
        <w:rPr>
          <w:rFonts w:asciiTheme="minorHAnsi" w:hAnsiTheme="minorHAnsi" w:cstheme="minorHAnsi"/>
        </w:rPr>
        <w:t xml:space="preserve"> – All </w:t>
      </w:r>
      <w:r w:rsidRPr="00905D6C">
        <w:rPr>
          <w:rFonts w:asciiTheme="minorHAnsi" w:hAnsiTheme="minorHAnsi" w:cstheme="minorHAnsi"/>
          <w:spacing w:val="-1"/>
        </w:rPr>
        <w:t>persons</w:t>
      </w:r>
      <w:r w:rsidRPr="00905D6C">
        <w:rPr>
          <w:rFonts w:asciiTheme="minorHAnsi" w:hAnsiTheme="minorHAnsi" w:cstheme="minorHAnsi"/>
          <w:spacing w:val="2"/>
        </w:rPr>
        <w:t xml:space="preserve"> </w:t>
      </w:r>
      <w:r w:rsidRPr="00905D6C">
        <w:rPr>
          <w:rFonts w:asciiTheme="minorHAnsi" w:hAnsiTheme="minorHAnsi" w:cstheme="minorHAnsi"/>
          <w:spacing w:val="-1"/>
        </w:rPr>
        <w:t>are</w:t>
      </w:r>
      <w:r w:rsidRPr="00905D6C">
        <w:rPr>
          <w:rFonts w:asciiTheme="minorHAnsi" w:hAnsiTheme="minorHAnsi" w:cstheme="minorHAnsi"/>
          <w:spacing w:val="-2"/>
        </w:rPr>
        <w:t xml:space="preserve"> </w:t>
      </w:r>
      <w:r w:rsidRPr="00905D6C">
        <w:rPr>
          <w:rFonts w:asciiTheme="minorHAnsi" w:hAnsiTheme="minorHAnsi" w:cstheme="minorHAnsi"/>
          <w:spacing w:val="-1"/>
        </w:rPr>
        <w:t>required</w:t>
      </w:r>
      <w:r w:rsidRPr="00905D6C">
        <w:rPr>
          <w:rFonts w:asciiTheme="minorHAnsi" w:hAnsiTheme="minorHAnsi" w:cstheme="minorHAnsi"/>
        </w:rPr>
        <w:t xml:space="preserve"> to evacuate</w:t>
      </w:r>
      <w:r w:rsidRPr="00905D6C">
        <w:rPr>
          <w:rFonts w:asciiTheme="minorHAnsi" w:hAnsiTheme="minorHAnsi" w:cstheme="minorHAnsi"/>
          <w:spacing w:val="1"/>
        </w:rPr>
        <w:t xml:space="preserve">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building</w:t>
      </w:r>
      <w:r w:rsidRPr="00905D6C">
        <w:rPr>
          <w:rFonts w:asciiTheme="minorHAnsi" w:hAnsiTheme="minorHAnsi" w:cstheme="minorHAnsi"/>
          <w:spacing w:val="-2"/>
        </w:rPr>
        <w:t xml:space="preserve"> </w:t>
      </w:r>
      <w:r w:rsidRPr="00905D6C">
        <w:rPr>
          <w:rFonts w:asciiTheme="minorHAnsi" w:hAnsiTheme="minorHAnsi" w:cstheme="minorHAnsi"/>
        </w:rPr>
        <w:t>immediately</w:t>
      </w:r>
      <w:r w:rsidRPr="00905D6C">
        <w:rPr>
          <w:rFonts w:asciiTheme="minorHAnsi" w:hAnsiTheme="minorHAnsi" w:cstheme="minorHAnsi"/>
          <w:spacing w:val="-5"/>
        </w:rPr>
        <w:t xml:space="preserve"> </w:t>
      </w:r>
      <w:r w:rsidRPr="00905D6C">
        <w:rPr>
          <w:rFonts w:asciiTheme="minorHAnsi" w:hAnsiTheme="minorHAnsi" w:cstheme="minorHAnsi"/>
        </w:rPr>
        <w:t>upon the sound</w:t>
      </w:r>
      <w:r w:rsidRPr="00905D6C">
        <w:rPr>
          <w:rFonts w:asciiTheme="minorHAnsi" w:hAnsiTheme="minorHAnsi" w:cstheme="minorHAnsi"/>
          <w:spacing w:val="49"/>
        </w:rPr>
        <w:t xml:space="preserve"> </w:t>
      </w:r>
      <w:r w:rsidRPr="00905D6C">
        <w:rPr>
          <w:rFonts w:asciiTheme="minorHAnsi" w:hAnsiTheme="minorHAnsi" w:cstheme="minorHAnsi"/>
        </w:rPr>
        <w:t xml:space="preserve">of </w:t>
      </w:r>
      <w:r w:rsidRPr="00905D6C">
        <w:rPr>
          <w:rFonts w:asciiTheme="minorHAnsi" w:hAnsiTheme="minorHAnsi" w:cstheme="minorHAnsi"/>
          <w:spacing w:val="-1"/>
        </w:rPr>
        <w:t>an</w:t>
      </w:r>
      <w:r w:rsidRPr="00905D6C">
        <w:rPr>
          <w:rFonts w:asciiTheme="minorHAnsi" w:hAnsiTheme="minorHAnsi" w:cstheme="minorHAnsi"/>
        </w:rPr>
        <w:t xml:space="preserve"> alarm.</w:t>
      </w:r>
      <w:r w:rsidRPr="00905D6C">
        <w:rPr>
          <w:rFonts w:asciiTheme="minorHAnsi" w:hAnsiTheme="minorHAnsi" w:cstheme="minorHAnsi"/>
          <w:spacing w:val="1"/>
        </w:rPr>
        <w:t xml:space="preserve"> </w:t>
      </w:r>
      <w:r w:rsidRPr="00905D6C">
        <w:rPr>
          <w:rFonts w:asciiTheme="minorHAnsi" w:hAnsiTheme="minorHAnsi" w:cstheme="minorHAnsi"/>
          <w:spacing w:val="-1"/>
        </w:rPr>
        <w:t xml:space="preserve">Interfering </w:t>
      </w:r>
      <w:r w:rsidRPr="00905D6C">
        <w:rPr>
          <w:rFonts w:asciiTheme="minorHAnsi" w:hAnsiTheme="minorHAnsi" w:cstheme="minorHAnsi"/>
        </w:rPr>
        <w:t xml:space="preserve">with </w:t>
      </w:r>
      <w:r w:rsidRPr="00905D6C">
        <w:rPr>
          <w:rFonts w:asciiTheme="minorHAnsi" w:hAnsiTheme="minorHAnsi" w:cstheme="minorHAnsi"/>
          <w:spacing w:val="-1"/>
        </w:rPr>
        <w:t>emergency</w:t>
      </w:r>
      <w:r w:rsidRPr="00905D6C">
        <w:rPr>
          <w:rFonts w:asciiTheme="minorHAnsi" w:hAnsiTheme="minorHAnsi" w:cstheme="minorHAnsi"/>
          <w:spacing w:val="-5"/>
        </w:rPr>
        <w:t xml:space="preserve"> </w:t>
      </w:r>
      <w:r w:rsidRPr="00905D6C">
        <w:rPr>
          <w:rFonts w:asciiTheme="minorHAnsi" w:hAnsiTheme="minorHAnsi" w:cstheme="minorHAnsi"/>
        </w:rPr>
        <w:t>services,</w:t>
      </w:r>
      <w:r w:rsidRPr="00905D6C">
        <w:rPr>
          <w:rFonts w:asciiTheme="minorHAnsi" w:hAnsiTheme="minorHAnsi" w:cstheme="minorHAnsi"/>
          <w:spacing w:val="2"/>
        </w:rPr>
        <w:t xml:space="preserve"> </w:t>
      </w:r>
      <w:r w:rsidRPr="00905D6C">
        <w:rPr>
          <w:rFonts w:asciiTheme="minorHAnsi" w:hAnsiTheme="minorHAnsi" w:cstheme="minorHAnsi"/>
          <w:spacing w:val="-1"/>
        </w:rPr>
        <w:t>procedures,</w:t>
      </w:r>
      <w:r w:rsidRPr="00905D6C">
        <w:rPr>
          <w:rFonts w:asciiTheme="minorHAnsi" w:hAnsiTheme="minorHAnsi" w:cstheme="minorHAnsi"/>
        </w:rPr>
        <w:t xml:space="preserve"> or </w:t>
      </w:r>
      <w:r w:rsidRPr="00905D6C">
        <w:rPr>
          <w:rFonts w:asciiTheme="minorHAnsi" w:hAnsiTheme="minorHAnsi" w:cstheme="minorHAnsi"/>
          <w:spacing w:val="-1"/>
        </w:rPr>
        <w:t>failing</w:t>
      </w:r>
      <w:r w:rsidRPr="00905D6C">
        <w:rPr>
          <w:rFonts w:asciiTheme="minorHAnsi" w:hAnsiTheme="minorHAnsi" w:cstheme="minorHAnsi"/>
          <w:spacing w:val="-2"/>
        </w:rPr>
        <w:t xml:space="preserve"> </w:t>
      </w:r>
      <w:r w:rsidRPr="00905D6C">
        <w:rPr>
          <w:rFonts w:asciiTheme="minorHAnsi" w:hAnsiTheme="minorHAnsi" w:cstheme="minorHAnsi"/>
        </w:rPr>
        <w:t>to</w:t>
      </w:r>
      <w:r w:rsidRPr="00905D6C">
        <w:rPr>
          <w:rFonts w:asciiTheme="minorHAnsi" w:hAnsiTheme="minorHAnsi" w:cstheme="minorHAnsi"/>
          <w:spacing w:val="2"/>
        </w:rPr>
        <w:t xml:space="preserve"> </w:t>
      </w:r>
      <w:r w:rsidRPr="00905D6C">
        <w:rPr>
          <w:rFonts w:asciiTheme="minorHAnsi" w:hAnsiTheme="minorHAnsi" w:cstheme="minorHAnsi"/>
          <w:spacing w:val="-1"/>
        </w:rPr>
        <w:t>conform</w:t>
      </w:r>
      <w:r w:rsidRPr="00905D6C">
        <w:rPr>
          <w:rFonts w:asciiTheme="minorHAnsi" w:hAnsiTheme="minorHAnsi" w:cstheme="minorHAnsi"/>
        </w:rPr>
        <w:t xml:space="preserve"> to</w:t>
      </w:r>
      <w:r w:rsidRPr="00905D6C">
        <w:rPr>
          <w:rFonts w:asciiTheme="minorHAnsi" w:hAnsiTheme="minorHAnsi" w:cstheme="minorHAnsi"/>
          <w:spacing w:val="65"/>
        </w:rPr>
        <w:t xml:space="preserve"> </w:t>
      </w:r>
      <w:r w:rsidRPr="00905D6C">
        <w:rPr>
          <w:rFonts w:asciiTheme="minorHAnsi" w:hAnsiTheme="minorHAnsi" w:cstheme="minorHAnsi"/>
          <w:spacing w:val="-1"/>
        </w:rPr>
        <w:t>established</w:t>
      </w:r>
      <w:r w:rsidRPr="00905D6C">
        <w:rPr>
          <w:rFonts w:asciiTheme="minorHAnsi" w:hAnsiTheme="minorHAnsi" w:cstheme="minorHAnsi"/>
        </w:rPr>
        <w:t xml:space="preserve"> safety</w:t>
      </w:r>
      <w:r w:rsidRPr="00905D6C">
        <w:rPr>
          <w:rFonts w:asciiTheme="minorHAnsi" w:hAnsiTheme="minorHAnsi" w:cstheme="minorHAnsi"/>
          <w:spacing w:val="-5"/>
        </w:rPr>
        <w:t xml:space="preserve"> </w:t>
      </w:r>
      <w:r w:rsidRPr="00905D6C">
        <w:rPr>
          <w:rFonts w:asciiTheme="minorHAnsi" w:hAnsiTheme="minorHAnsi" w:cstheme="minorHAnsi"/>
        </w:rPr>
        <w:t xml:space="preserve">regulations and/or </w:t>
      </w:r>
      <w:r w:rsidRPr="00905D6C">
        <w:rPr>
          <w:rFonts w:asciiTheme="minorHAnsi" w:hAnsiTheme="minorHAnsi" w:cstheme="minorHAnsi"/>
          <w:spacing w:val="-1"/>
        </w:rPr>
        <w:t>instruction</w:t>
      </w:r>
      <w:r w:rsidRPr="00905D6C">
        <w:rPr>
          <w:rFonts w:asciiTheme="minorHAnsi" w:hAnsiTheme="minorHAnsi" w:cstheme="minorHAnsi"/>
        </w:rPr>
        <w:t xml:space="preserve"> </w:t>
      </w:r>
      <w:r w:rsidRPr="00905D6C">
        <w:rPr>
          <w:rFonts w:asciiTheme="minorHAnsi" w:hAnsiTheme="minorHAnsi" w:cstheme="minorHAnsi"/>
          <w:spacing w:val="-1"/>
        </w:rPr>
        <w:t>given</w:t>
      </w:r>
      <w:r w:rsidRPr="00905D6C">
        <w:rPr>
          <w:rFonts w:asciiTheme="minorHAnsi" w:hAnsiTheme="minorHAnsi" w:cstheme="minorHAnsi"/>
        </w:rPr>
        <w:t xml:space="preserve"> </w:t>
      </w:r>
      <w:r w:rsidRPr="00905D6C">
        <w:rPr>
          <w:rFonts w:asciiTheme="minorHAnsi" w:hAnsiTheme="minorHAnsi" w:cstheme="minorHAnsi"/>
          <w:spacing w:val="1"/>
        </w:rPr>
        <w:t>by</w:t>
      </w:r>
      <w:r w:rsidRPr="00905D6C">
        <w:rPr>
          <w:rFonts w:asciiTheme="minorHAnsi" w:hAnsiTheme="minorHAnsi" w:cstheme="minorHAnsi"/>
          <w:spacing w:val="-3"/>
        </w:rPr>
        <w:t xml:space="preserve"> </w:t>
      </w:r>
      <w:r w:rsidRPr="00905D6C">
        <w:rPr>
          <w:rFonts w:asciiTheme="minorHAnsi" w:hAnsiTheme="minorHAnsi" w:cstheme="minorHAnsi"/>
        </w:rPr>
        <w:t>emergency</w:t>
      </w:r>
      <w:r w:rsidRPr="00905D6C">
        <w:rPr>
          <w:rFonts w:asciiTheme="minorHAnsi" w:hAnsiTheme="minorHAnsi" w:cstheme="minorHAnsi"/>
          <w:spacing w:val="-5"/>
        </w:rPr>
        <w:t xml:space="preserve"> </w:t>
      </w:r>
      <w:r w:rsidRPr="00905D6C">
        <w:rPr>
          <w:rFonts w:asciiTheme="minorHAnsi" w:hAnsiTheme="minorHAnsi" w:cstheme="minorHAnsi"/>
        </w:rPr>
        <w:t>response</w:t>
      </w:r>
      <w:r w:rsidRPr="00905D6C">
        <w:rPr>
          <w:rFonts w:asciiTheme="minorHAnsi" w:hAnsiTheme="minorHAnsi" w:cstheme="minorHAnsi"/>
          <w:spacing w:val="-1"/>
        </w:rPr>
        <w:t xml:space="preserve"> staff</w:t>
      </w:r>
      <w:r w:rsidRPr="00905D6C">
        <w:rPr>
          <w:rFonts w:asciiTheme="minorHAnsi" w:hAnsiTheme="minorHAnsi" w:cstheme="minorHAnsi"/>
        </w:rPr>
        <w:t xml:space="preserve"> is</w:t>
      </w:r>
      <w:r w:rsidRPr="00905D6C">
        <w:rPr>
          <w:rFonts w:asciiTheme="minorHAnsi" w:hAnsiTheme="minorHAnsi" w:cstheme="minorHAnsi"/>
          <w:spacing w:val="63"/>
        </w:rPr>
        <w:t xml:space="preserve"> </w:t>
      </w:r>
      <w:r w:rsidRPr="00905D6C">
        <w:rPr>
          <w:rFonts w:asciiTheme="minorHAnsi" w:hAnsiTheme="minorHAnsi" w:cstheme="minorHAnsi"/>
          <w:spacing w:val="-1"/>
        </w:rPr>
        <w:t>prohibited.</w:t>
      </w:r>
    </w:p>
    <w:p w14:paraId="130C7493" w14:textId="3CE77105" w:rsidR="00BD3B81" w:rsidRPr="00905D6C" w:rsidRDefault="00BA20EA" w:rsidP="001D761C">
      <w:pPr>
        <w:pStyle w:val="BodyText"/>
        <w:numPr>
          <w:ilvl w:val="1"/>
          <w:numId w:val="5"/>
        </w:numPr>
        <w:tabs>
          <w:tab w:val="left" w:pos="821"/>
        </w:tabs>
        <w:spacing w:line="276" w:lineRule="auto"/>
        <w:ind w:left="720" w:right="370" w:hanging="270"/>
        <w:rPr>
          <w:rFonts w:asciiTheme="minorHAnsi" w:hAnsiTheme="minorHAnsi" w:cstheme="minorHAnsi"/>
        </w:rPr>
      </w:pPr>
      <w:r w:rsidRPr="00905D6C">
        <w:rPr>
          <w:rFonts w:asciiTheme="minorHAnsi" w:hAnsiTheme="minorHAnsi" w:cstheme="minorHAnsi"/>
          <w:spacing w:val="-1"/>
        </w:rPr>
        <w:t>Fire</w:t>
      </w:r>
      <w:r w:rsidRPr="00905D6C">
        <w:rPr>
          <w:rFonts w:asciiTheme="minorHAnsi" w:hAnsiTheme="minorHAnsi" w:cstheme="minorHAnsi"/>
          <w:spacing w:val="-2"/>
        </w:rPr>
        <w:t xml:space="preserve"> </w:t>
      </w:r>
      <w:r w:rsidRPr="00905D6C">
        <w:rPr>
          <w:rFonts w:asciiTheme="minorHAnsi" w:hAnsiTheme="minorHAnsi" w:cstheme="minorHAnsi"/>
        </w:rPr>
        <w:t>Reporting &amp;</w:t>
      </w:r>
      <w:r w:rsidRPr="00905D6C">
        <w:rPr>
          <w:rFonts w:asciiTheme="minorHAnsi" w:hAnsiTheme="minorHAnsi" w:cstheme="minorHAnsi"/>
          <w:spacing w:val="-2"/>
        </w:rPr>
        <w:t xml:space="preserve"> </w:t>
      </w:r>
      <w:r w:rsidRPr="00905D6C">
        <w:rPr>
          <w:rFonts w:asciiTheme="minorHAnsi" w:hAnsiTheme="minorHAnsi" w:cstheme="minorHAnsi"/>
        </w:rPr>
        <w:t>Equipment</w:t>
      </w:r>
      <w:r w:rsidRPr="00905D6C">
        <w:rPr>
          <w:rFonts w:asciiTheme="minorHAnsi" w:hAnsiTheme="minorHAnsi" w:cstheme="minorHAnsi"/>
          <w:spacing w:val="1"/>
        </w:rPr>
        <w:t xml:space="preserve"> </w:t>
      </w:r>
      <w:r w:rsidRPr="00905D6C">
        <w:rPr>
          <w:rFonts w:asciiTheme="minorHAnsi" w:hAnsiTheme="minorHAnsi" w:cstheme="minorHAnsi"/>
        </w:rPr>
        <w:t>– Falsely</w:t>
      </w:r>
      <w:r w:rsidRPr="00905D6C">
        <w:rPr>
          <w:rFonts w:asciiTheme="minorHAnsi" w:hAnsiTheme="minorHAnsi" w:cstheme="minorHAnsi"/>
          <w:spacing w:val="-5"/>
        </w:rPr>
        <w:t xml:space="preserve"> </w:t>
      </w:r>
      <w:r w:rsidRPr="00905D6C">
        <w:rPr>
          <w:rFonts w:asciiTheme="minorHAnsi" w:hAnsiTheme="minorHAnsi" w:cstheme="minorHAnsi"/>
        </w:rPr>
        <w:t>reporting a</w:t>
      </w:r>
      <w:r w:rsidRPr="00905D6C">
        <w:rPr>
          <w:rFonts w:asciiTheme="minorHAnsi" w:hAnsiTheme="minorHAnsi" w:cstheme="minorHAnsi"/>
          <w:spacing w:val="-1"/>
        </w:rPr>
        <w:t xml:space="preserve"> fire,</w:t>
      </w:r>
      <w:r w:rsidRPr="00905D6C">
        <w:rPr>
          <w:rFonts w:asciiTheme="minorHAnsi" w:hAnsiTheme="minorHAnsi" w:cstheme="minorHAnsi"/>
        </w:rPr>
        <w:t xml:space="preserve"> tampering</w:t>
      </w:r>
      <w:r w:rsidRPr="00905D6C">
        <w:rPr>
          <w:rFonts w:asciiTheme="minorHAnsi" w:hAnsiTheme="minorHAnsi" w:cstheme="minorHAnsi"/>
          <w:spacing w:val="-3"/>
        </w:rPr>
        <w:t xml:space="preserve"> </w:t>
      </w:r>
      <w:r w:rsidRPr="00905D6C">
        <w:rPr>
          <w:rFonts w:asciiTheme="minorHAnsi" w:hAnsiTheme="minorHAnsi" w:cstheme="minorHAnsi"/>
        </w:rPr>
        <w:t>with or</w:t>
      </w:r>
      <w:r w:rsidRPr="00905D6C">
        <w:rPr>
          <w:rFonts w:asciiTheme="minorHAnsi" w:hAnsiTheme="minorHAnsi" w:cstheme="minorHAnsi"/>
          <w:spacing w:val="1"/>
        </w:rPr>
        <w:t xml:space="preserve"> </w:t>
      </w:r>
      <w:r w:rsidRPr="00905D6C">
        <w:rPr>
          <w:rFonts w:asciiTheme="minorHAnsi" w:hAnsiTheme="minorHAnsi" w:cstheme="minorHAnsi"/>
        </w:rPr>
        <w:t>misuse of</w:t>
      </w:r>
      <w:r w:rsidRPr="00905D6C">
        <w:rPr>
          <w:rFonts w:asciiTheme="minorHAnsi" w:hAnsiTheme="minorHAnsi" w:cstheme="minorHAnsi"/>
          <w:spacing w:val="-2"/>
        </w:rPr>
        <w:t xml:space="preserve"> </w:t>
      </w:r>
      <w:r w:rsidRPr="00905D6C">
        <w:rPr>
          <w:rFonts w:asciiTheme="minorHAnsi" w:hAnsiTheme="minorHAnsi" w:cstheme="minorHAnsi"/>
          <w:spacing w:val="1"/>
        </w:rPr>
        <w:t>any</w:t>
      </w:r>
      <w:r w:rsidRPr="00905D6C">
        <w:rPr>
          <w:rFonts w:asciiTheme="minorHAnsi" w:hAnsiTheme="minorHAnsi" w:cstheme="minorHAnsi"/>
          <w:spacing w:val="22"/>
        </w:rPr>
        <w:t xml:space="preserve"> </w:t>
      </w:r>
      <w:r w:rsidRPr="00905D6C">
        <w:rPr>
          <w:rFonts w:asciiTheme="minorHAnsi" w:hAnsiTheme="minorHAnsi" w:cstheme="minorHAnsi"/>
          <w:spacing w:val="-1"/>
        </w:rPr>
        <w:t xml:space="preserve">fire </w:t>
      </w:r>
      <w:r w:rsidRPr="00905D6C">
        <w:rPr>
          <w:rFonts w:asciiTheme="minorHAnsi" w:hAnsiTheme="minorHAnsi" w:cstheme="minorHAnsi"/>
        </w:rPr>
        <w:t>or reporting</w:t>
      </w:r>
      <w:r w:rsidRPr="00905D6C">
        <w:rPr>
          <w:rFonts w:asciiTheme="minorHAnsi" w:hAnsiTheme="minorHAnsi" w:cstheme="minorHAnsi"/>
          <w:spacing w:val="-3"/>
        </w:rPr>
        <w:t xml:space="preserve"> </w:t>
      </w:r>
      <w:r w:rsidRPr="00905D6C">
        <w:rPr>
          <w:rFonts w:asciiTheme="minorHAnsi" w:hAnsiTheme="minorHAnsi" w:cstheme="minorHAnsi"/>
        </w:rPr>
        <w:t xml:space="preserve">equipment </w:t>
      </w:r>
      <w:r w:rsidRPr="00905D6C">
        <w:rPr>
          <w:rFonts w:asciiTheme="minorHAnsi" w:hAnsiTheme="minorHAnsi" w:cstheme="minorHAnsi"/>
          <w:spacing w:val="-1"/>
        </w:rPr>
        <w:t>(e.g.</w:t>
      </w:r>
      <w:r w:rsidR="00085EC0">
        <w:rPr>
          <w:rFonts w:asciiTheme="minorHAnsi" w:hAnsiTheme="minorHAnsi" w:cstheme="minorHAnsi"/>
          <w:spacing w:val="-1"/>
        </w:rPr>
        <w:t>,</w:t>
      </w:r>
      <w:r w:rsidRPr="00905D6C">
        <w:rPr>
          <w:rFonts w:asciiTheme="minorHAnsi" w:hAnsiTheme="minorHAnsi" w:cstheme="minorHAnsi"/>
          <w:spacing w:val="2"/>
        </w:rPr>
        <w:t xml:space="preserve"> </w:t>
      </w:r>
      <w:r w:rsidRPr="00905D6C">
        <w:rPr>
          <w:rFonts w:asciiTheme="minorHAnsi" w:hAnsiTheme="minorHAnsi" w:cstheme="minorHAnsi"/>
          <w:spacing w:val="-1"/>
        </w:rPr>
        <w:t>fire</w:t>
      </w:r>
      <w:r w:rsidRPr="00905D6C">
        <w:rPr>
          <w:rFonts w:asciiTheme="minorHAnsi" w:hAnsiTheme="minorHAnsi" w:cstheme="minorHAnsi"/>
          <w:spacing w:val="1"/>
        </w:rPr>
        <w:t xml:space="preserve"> </w:t>
      </w:r>
      <w:r w:rsidRPr="00905D6C">
        <w:rPr>
          <w:rFonts w:asciiTheme="minorHAnsi" w:hAnsiTheme="minorHAnsi" w:cstheme="minorHAnsi"/>
          <w:spacing w:val="-1"/>
        </w:rPr>
        <w:t>alarms,</w:t>
      </w:r>
      <w:r w:rsidRPr="00905D6C">
        <w:rPr>
          <w:rFonts w:asciiTheme="minorHAnsi" w:hAnsiTheme="minorHAnsi" w:cstheme="minorHAnsi"/>
        </w:rPr>
        <w:t xml:space="preserve"> smoke</w:t>
      </w:r>
      <w:r w:rsidRPr="00905D6C">
        <w:rPr>
          <w:rFonts w:asciiTheme="minorHAnsi" w:hAnsiTheme="minorHAnsi" w:cstheme="minorHAnsi"/>
          <w:spacing w:val="-1"/>
        </w:rPr>
        <w:t xml:space="preserve"> detectors,</w:t>
      </w:r>
      <w:r w:rsidRPr="00905D6C">
        <w:rPr>
          <w:rFonts w:asciiTheme="minorHAnsi" w:hAnsiTheme="minorHAnsi" w:cstheme="minorHAnsi"/>
          <w:spacing w:val="2"/>
        </w:rPr>
        <w:t xml:space="preserve"> </w:t>
      </w:r>
      <w:r w:rsidRPr="00905D6C">
        <w:rPr>
          <w:rFonts w:asciiTheme="minorHAnsi" w:hAnsiTheme="minorHAnsi" w:cstheme="minorHAnsi"/>
          <w:spacing w:val="-1"/>
        </w:rPr>
        <w:t xml:space="preserve">fire </w:t>
      </w:r>
      <w:r w:rsidRPr="00905D6C">
        <w:rPr>
          <w:rFonts w:asciiTheme="minorHAnsi" w:hAnsiTheme="minorHAnsi" w:cstheme="minorHAnsi"/>
        </w:rPr>
        <w:t xml:space="preserve">sprinkler, </w:t>
      </w:r>
      <w:r w:rsidRPr="00905D6C">
        <w:rPr>
          <w:rFonts w:asciiTheme="minorHAnsi" w:hAnsiTheme="minorHAnsi" w:cstheme="minorHAnsi"/>
          <w:spacing w:val="-1"/>
        </w:rPr>
        <w:t>fire</w:t>
      </w:r>
      <w:r w:rsidRPr="00905D6C">
        <w:rPr>
          <w:rFonts w:asciiTheme="minorHAnsi" w:hAnsiTheme="minorHAnsi" w:cstheme="minorHAnsi"/>
          <w:spacing w:val="57"/>
        </w:rPr>
        <w:t xml:space="preserve"> </w:t>
      </w:r>
      <w:r w:rsidRPr="00905D6C">
        <w:rPr>
          <w:rFonts w:asciiTheme="minorHAnsi" w:hAnsiTheme="minorHAnsi" w:cstheme="minorHAnsi"/>
          <w:spacing w:val="-1"/>
        </w:rPr>
        <w:t>extinguishers,</w:t>
      </w:r>
      <w:r w:rsidRPr="00905D6C">
        <w:rPr>
          <w:rFonts w:asciiTheme="minorHAnsi" w:hAnsiTheme="minorHAnsi" w:cstheme="minorHAnsi"/>
        </w:rPr>
        <w:t xml:space="preserve"> </w:t>
      </w:r>
      <w:r w:rsidRPr="00905D6C">
        <w:rPr>
          <w:rFonts w:asciiTheme="minorHAnsi" w:hAnsiTheme="minorHAnsi" w:cstheme="minorHAnsi"/>
          <w:spacing w:val="-1"/>
        </w:rPr>
        <w:t>“EXIT” signs,</w:t>
      </w:r>
      <w:r w:rsidRPr="00905D6C">
        <w:rPr>
          <w:rFonts w:asciiTheme="minorHAnsi" w:hAnsiTheme="minorHAnsi" w:cstheme="minorHAnsi"/>
        </w:rPr>
        <w:t xml:space="preserve"> etc.) is </w:t>
      </w:r>
      <w:r w:rsidRPr="00905D6C">
        <w:rPr>
          <w:rFonts w:asciiTheme="minorHAnsi" w:hAnsiTheme="minorHAnsi" w:cstheme="minorHAnsi"/>
          <w:spacing w:val="-1"/>
        </w:rPr>
        <w:t>prohibited.</w:t>
      </w:r>
    </w:p>
    <w:p w14:paraId="4F54E09C" w14:textId="417F8078" w:rsidR="00BD3B81" w:rsidRPr="00905D6C" w:rsidRDefault="00BA20EA" w:rsidP="12323493">
      <w:pPr>
        <w:pStyle w:val="BodyText"/>
        <w:numPr>
          <w:ilvl w:val="1"/>
          <w:numId w:val="5"/>
        </w:numPr>
        <w:tabs>
          <w:tab w:val="left" w:pos="821"/>
        </w:tabs>
        <w:spacing w:line="276" w:lineRule="auto"/>
        <w:ind w:left="720" w:right="370" w:hanging="270"/>
        <w:rPr>
          <w:rFonts w:asciiTheme="minorHAnsi" w:hAnsiTheme="minorHAnsi"/>
        </w:rPr>
      </w:pPr>
      <w:r w:rsidRPr="12323493">
        <w:rPr>
          <w:rFonts w:asciiTheme="minorHAnsi" w:hAnsiTheme="minorHAnsi"/>
          <w:spacing w:val="-1"/>
        </w:rPr>
        <w:t>Egress</w:t>
      </w:r>
      <w:r w:rsidRPr="12323493">
        <w:rPr>
          <w:rFonts w:asciiTheme="minorHAnsi" w:hAnsiTheme="minorHAnsi"/>
        </w:rPr>
        <w:t xml:space="preserve"> – </w:t>
      </w:r>
      <w:r w:rsidRPr="12323493">
        <w:rPr>
          <w:rFonts w:asciiTheme="minorHAnsi" w:hAnsiTheme="minorHAnsi"/>
          <w:spacing w:val="-1"/>
        </w:rPr>
        <w:t>Disabling,</w:t>
      </w:r>
      <w:r w:rsidRPr="12323493">
        <w:rPr>
          <w:rFonts w:asciiTheme="minorHAnsi" w:hAnsiTheme="minorHAnsi"/>
        </w:rPr>
        <w:t xml:space="preserve"> opening, </w:t>
      </w:r>
      <w:r w:rsidRPr="12323493">
        <w:rPr>
          <w:rFonts w:asciiTheme="minorHAnsi" w:hAnsiTheme="minorHAnsi"/>
          <w:spacing w:val="-1"/>
        </w:rPr>
        <w:t>damaging,</w:t>
      </w:r>
      <w:r w:rsidRPr="12323493">
        <w:rPr>
          <w:rFonts w:asciiTheme="minorHAnsi" w:hAnsiTheme="minorHAnsi"/>
        </w:rPr>
        <w:t xml:space="preserve"> or propping</w:t>
      </w:r>
      <w:r w:rsidRPr="12323493">
        <w:rPr>
          <w:rFonts w:asciiTheme="minorHAnsi" w:hAnsiTheme="minorHAnsi"/>
          <w:spacing w:val="-3"/>
        </w:rPr>
        <w:t xml:space="preserve"> </w:t>
      </w:r>
      <w:r w:rsidRPr="12323493">
        <w:rPr>
          <w:rFonts w:asciiTheme="minorHAnsi" w:hAnsiTheme="minorHAnsi"/>
        </w:rPr>
        <w:t>exits used exclusively</w:t>
      </w:r>
      <w:r w:rsidRPr="12323493">
        <w:rPr>
          <w:rFonts w:asciiTheme="minorHAnsi" w:hAnsiTheme="minorHAnsi"/>
          <w:spacing w:val="-3"/>
        </w:rPr>
        <w:t xml:space="preserve"> </w:t>
      </w:r>
      <w:r w:rsidRPr="12323493">
        <w:rPr>
          <w:rFonts w:asciiTheme="minorHAnsi" w:hAnsiTheme="minorHAnsi"/>
          <w:spacing w:val="-1"/>
        </w:rPr>
        <w:t>as</w:t>
      </w:r>
      <w:r w:rsidRPr="12323493">
        <w:rPr>
          <w:rFonts w:asciiTheme="minorHAnsi" w:hAnsiTheme="minorHAnsi"/>
        </w:rPr>
        <w:t xml:space="preserve"> fire</w:t>
      </w:r>
      <w:r w:rsidRPr="12323493">
        <w:rPr>
          <w:rFonts w:asciiTheme="minorHAnsi" w:hAnsiTheme="minorHAnsi"/>
          <w:spacing w:val="-2"/>
        </w:rPr>
        <w:t xml:space="preserve"> </w:t>
      </w:r>
      <w:r w:rsidRPr="12323493">
        <w:rPr>
          <w:rFonts w:asciiTheme="minorHAnsi" w:hAnsiTheme="minorHAnsi"/>
        </w:rPr>
        <w:t>exits is</w:t>
      </w:r>
      <w:r w:rsidRPr="12323493">
        <w:rPr>
          <w:rFonts w:asciiTheme="minorHAnsi" w:hAnsiTheme="minorHAnsi"/>
          <w:spacing w:val="43"/>
        </w:rPr>
        <w:t xml:space="preserve"> </w:t>
      </w:r>
      <w:r w:rsidRPr="12323493">
        <w:rPr>
          <w:rFonts w:asciiTheme="minorHAnsi" w:hAnsiTheme="minorHAnsi"/>
          <w:spacing w:val="-1"/>
        </w:rPr>
        <w:t>prohibited</w:t>
      </w:r>
      <w:r w:rsidRPr="12323493">
        <w:rPr>
          <w:rFonts w:asciiTheme="minorHAnsi" w:hAnsiTheme="minorHAnsi"/>
        </w:rPr>
        <w:t xml:space="preserve"> </w:t>
      </w:r>
      <w:r w:rsidRPr="12323493">
        <w:rPr>
          <w:rFonts w:asciiTheme="minorHAnsi" w:hAnsiTheme="minorHAnsi"/>
          <w:spacing w:val="-1"/>
        </w:rPr>
        <w:t>(unless</w:t>
      </w:r>
      <w:r w:rsidRPr="12323493">
        <w:rPr>
          <w:rFonts w:asciiTheme="minorHAnsi" w:hAnsiTheme="minorHAnsi"/>
        </w:rPr>
        <w:t xml:space="preserve"> being</w:t>
      </w:r>
      <w:r w:rsidRPr="12323493">
        <w:rPr>
          <w:rFonts w:asciiTheme="minorHAnsi" w:hAnsiTheme="minorHAnsi"/>
          <w:spacing w:val="-1"/>
        </w:rPr>
        <w:t xml:space="preserve"> used</w:t>
      </w:r>
      <w:r w:rsidRPr="12323493">
        <w:rPr>
          <w:rFonts w:asciiTheme="minorHAnsi" w:hAnsiTheme="minorHAnsi"/>
        </w:rPr>
        <w:t xml:space="preserve"> properly</w:t>
      </w:r>
      <w:r w:rsidRPr="12323493">
        <w:rPr>
          <w:rFonts w:asciiTheme="minorHAnsi" w:hAnsiTheme="minorHAnsi"/>
          <w:spacing w:val="-3"/>
        </w:rPr>
        <w:t xml:space="preserve"> </w:t>
      </w:r>
      <w:r w:rsidRPr="12323493">
        <w:rPr>
          <w:rFonts w:asciiTheme="minorHAnsi" w:hAnsiTheme="minorHAnsi"/>
          <w:spacing w:val="-1"/>
        </w:rPr>
        <w:t>as</w:t>
      </w:r>
      <w:r w:rsidRPr="12323493">
        <w:rPr>
          <w:rFonts w:asciiTheme="minorHAnsi" w:hAnsiTheme="minorHAnsi"/>
        </w:rPr>
        <w:t xml:space="preserve"> </w:t>
      </w:r>
      <w:r w:rsidRPr="12323493">
        <w:rPr>
          <w:rFonts w:asciiTheme="minorHAnsi" w:hAnsiTheme="minorHAnsi"/>
          <w:spacing w:val="-1"/>
        </w:rPr>
        <w:t>an</w:t>
      </w:r>
      <w:r w:rsidRPr="12323493">
        <w:rPr>
          <w:rFonts w:asciiTheme="minorHAnsi" w:hAnsiTheme="minorHAnsi"/>
        </w:rPr>
        <w:t xml:space="preserve"> exit during </w:t>
      </w:r>
      <w:r w:rsidRPr="12323493">
        <w:rPr>
          <w:rFonts w:asciiTheme="minorHAnsi" w:hAnsiTheme="minorHAnsi"/>
          <w:spacing w:val="-1"/>
        </w:rPr>
        <w:t>an</w:t>
      </w:r>
      <w:r w:rsidRPr="12323493">
        <w:rPr>
          <w:rFonts w:asciiTheme="minorHAnsi" w:hAnsiTheme="minorHAnsi"/>
          <w:spacing w:val="2"/>
        </w:rPr>
        <w:t xml:space="preserve"> </w:t>
      </w:r>
      <w:r w:rsidRPr="12323493">
        <w:rPr>
          <w:rFonts w:asciiTheme="minorHAnsi" w:hAnsiTheme="minorHAnsi"/>
          <w:spacing w:val="-1"/>
        </w:rPr>
        <w:t>emergency).</w:t>
      </w:r>
      <w:r w:rsidRPr="12323493">
        <w:rPr>
          <w:rFonts w:asciiTheme="minorHAnsi" w:hAnsiTheme="minorHAnsi"/>
          <w:spacing w:val="1"/>
        </w:rPr>
        <w:t xml:space="preserve"> </w:t>
      </w:r>
      <w:r w:rsidRPr="12323493">
        <w:rPr>
          <w:rFonts w:asciiTheme="minorHAnsi" w:hAnsiTheme="minorHAnsi"/>
        </w:rPr>
        <w:t xml:space="preserve">All </w:t>
      </w:r>
      <w:r w:rsidRPr="12323493">
        <w:rPr>
          <w:rFonts w:asciiTheme="minorHAnsi" w:hAnsiTheme="minorHAnsi"/>
          <w:spacing w:val="-1"/>
        </w:rPr>
        <w:t>hallways,</w:t>
      </w:r>
      <w:r w:rsidRPr="12323493">
        <w:rPr>
          <w:rFonts w:asciiTheme="minorHAnsi" w:hAnsiTheme="minorHAnsi"/>
          <w:spacing w:val="72"/>
        </w:rPr>
        <w:t xml:space="preserve"> </w:t>
      </w:r>
      <w:r w:rsidRPr="12323493">
        <w:rPr>
          <w:rFonts w:asciiTheme="minorHAnsi" w:hAnsiTheme="minorHAnsi"/>
        </w:rPr>
        <w:t xml:space="preserve">exits, </w:t>
      </w:r>
      <w:r w:rsidRPr="12323493">
        <w:rPr>
          <w:rFonts w:asciiTheme="minorHAnsi" w:hAnsiTheme="minorHAnsi"/>
          <w:spacing w:val="-1"/>
        </w:rPr>
        <w:t>stairwells,</w:t>
      </w:r>
      <w:r w:rsidRPr="12323493">
        <w:rPr>
          <w:rFonts w:asciiTheme="minorHAnsi" w:hAnsiTheme="minorHAnsi"/>
        </w:rPr>
        <w:t xml:space="preserve"> </w:t>
      </w:r>
      <w:r w:rsidR="6836BA50" w:rsidRPr="12323493">
        <w:rPr>
          <w:rFonts w:asciiTheme="minorHAnsi" w:hAnsiTheme="minorHAnsi"/>
          <w:spacing w:val="-1"/>
        </w:rPr>
        <w:t>doorways</w:t>
      </w:r>
      <w:r w:rsidRPr="12323493">
        <w:rPr>
          <w:rFonts w:asciiTheme="minorHAnsi" w:hAnsiTheme="minorHAnsi"/>
          <w:spacing w:val="-1"/>
        </w:rPr>
        <w:t>,</w:t>
      </w:r>
      <w:r w:rsidRPr="12323493">
        <w:rPr>
          <w:rFonts w:asciiTheme="minorHAnsi" w:hAnsiTheme="minorHAnsi"/>
        </w:rPr>
        <w:t xml:space="preserve"> or </w:t>
      </w:r>
      <w:r w:rsidRPr="12323493">
        <w:rPr>
          <w:rFonts w:asciiTheme="minorHAnsi" w:hAnsiTheme="minorHAnsi"/>
          <w:spacing w:val="-1"/>
        </w:rPr>
        <w:t>areas</w:t>
      </w:r>
      <w:r w:rsidRPr="12323493">
        <w:rPr>
          <w:rFonts w:asciiTheme="minorHAnsi" w:hAnsiTheme="minorHAnsi"/>
        </w:rPr>
        <w:t xml:space="preserve"> that </w:t>
      </w:r>
      <w:r w:rsidRPr="12323493">
        <w:rPr>
          <w:rFonts w:asciiTheme="minorHAnsi" w:hAnsiTheme="minorHAnsi"/>
          <w:spacing w:val="1"/>
        </w:rPr>
        <w:t>may</w:t>
      </w:r>
      <w:r w:rsidRPr="12323493">
        <w:rPr>
          <w:rFonts w:asciiTheme="minorHAnsi" w:hAnsiTheme="minorHAnsi"/>
          <w:spacing w:val="-5"/>
        </w:rPr>
        <w:t xml:space="preserve"> </w:t>
      </w:r>
      <w:r w:rsidRPr="12323493">
        <w:rPr>
          <w:rFonts w:asciiTheme="minorHAnsi" w:hAnsiTheme="minorHAnsi"/>
        </w:rPr>
        <w:t>be</w:t>
      </w:r>
      <w:r w:rsidRPr="12323493">
        <w:rPr>
          <w:rFonts w:asciiTheme="minorHAnsi" w:hAnsiTheme="minorHAnsi"/>
          <w:spacing w:val="-1"/>
        </w:rPr>
        <w:t xml:space="preserve"> </w:t>
      </w:r>
      <w:r w:rsidRPr="12323493">
        <w:rPr>
          <w:rFonts w:asciiTheme="minorHAnsi" w:hAnsiTheme="minorHAnsi"/>
        </w:rPr>
        <w:t xml:space="preserve">deemed </w:t>
      </w:r>
      <w:r w:rsidRPr="12323493">
        <w:rPr>
          <w:rFonts w:asciiTheme="minorHAnsi" w:hAnsiTheme="minorHAnsi"/>
          <w:spacing w:val="-1"/>
        </w:rPr>
        <w:t>an</w:t>
      </w:r>
      <w:r w:rsidRPr="12323493">
        <w:rPr>
          <w:rFonts w:asciiTheme="minorHAnsi" w:hAnsiTheme="minorHAnsi"/>
        </w:rPr>
        <w:t xml:space="preserve"> </w:t>
      </w:r>
      <w:r w:rsidRPr="12323493">
        <w:rPr>
          <w:rFonts w:asciiTheme="minorHAnsi" w:hAnsiTheme="minorHAnsi"/>
          <w:spacing w:val="-1"/>
        </w:rPr>
        <w:t>“egress”</w:t>
      </w:r>
      <w:r w:rsidRPr="12323493">
        <w:rPr>
          <w:rFonts w:asciiTheme="minorHAnsi" w:hAnsiTheme="minorHAnsi"/>
          <w:spacing w:val="1"/>
        </w:rPr>
        <w:t xml:space="preserve"> </w:t>
      </w:r>
      <w:r w:rsidRPr="12323493">
        <w:rPr>
          <w:rFonts w:asciiTheme="minorHAnsi" w:hAnsiTheme="minorHAnsi"/>
          <w:spacing w:val="-1"/>
        </w:rPr>
        <w:t>(i.e.</w:t>
      </w:r>
      <w:r w:rsidR="00085EC0" w:rsidRPr="12323493">
        <w:rPr>
          <w:rFonts w:asciiTheme="minorHAnsi" w:hAnsiTheme="minorHAnsi"/>
          <w:spacing w:val="-1"/>
        </w:rPr>
        <w:t>,</w:t>
      </w:r>
      <w:r w:rsidRPr="12323493">
        <w:rPr>
          <w:rFonts w:asciiTheme="minorHAnsi" w:hAnsiTheme="minorHAnsi"/>
        </w:rPr>
        <w:t xml:space="preserve"> window)</w:t>
      </w:r>
      <w:r w:rsidRPr="12323493">
        <w:rPr>
          <w:rFonts w:asciiTheme="minorHAnsi" w:hAnsiTheme="minorHAnsi"/>
          <w:spacing w:val="-2"/>
        </w:rPr>
        <w:t xml:space="preserve"> </w:t>
      </w:r>
      <w:r w:rsidRPr="12323493">
        <w:rPr>
          <w:rFonts w:asciiTheme="minorHAnsi" w:hAnsiTheme="minorHAnsi"/>
          <w:spacing w:val="-1"/>
        </w:rPr>
        <w:t>need</w:t>
      </w:r>
      <w:r w:rsidRPr="12323493">
        <w:rPr>
          <w:rFonts w:asciiTheme="minorHAnsi" w:hAnsiTheme="minorHAnsi"/>
        </w:rPr>
        <w:t xml:space="preserve"> to</w:t>
      </w:r>
      <w:r w:rsidRPr="12323493">
        <w:rPr>
          <w:rFonts w:asciiTheme="minorHAnsi" w:hAnsiTheme="minorHAnsi"/>
          <w:spacing w:val="63"/>
        </w:rPr>
        <w:t xml:space="preserve"> </w:t>
      </w:r>
      <w:r w:rsidRPr="12323493">
        <w:rPr>
          <w:rFonts w:asciiTheme="minorHAnsi" w:hAnsiTheme="minorHAnsi"/>
        </w:rPr>
        <w:t>be</w:t>
      </w:r>
      <w:r w:rsidRPr="12323493">
        <w:rPr>
          <w:rFonts w:asciiTheme="minorHAnsi" w:hAnsiTheme="minorHAnsi"/>
          <w:spacing w:val="-1"/>
        </w:rPr>
        <w:t xml:space="preserve"> free from</w:t>
      </w:r>
      <w:r w:rsidRPr="12323493">
        <w:rPr>
          <w:rFonts w:asciiTheme="minorHAnsi" w:hAnsiTheme="minorHAnsi"/>
          <w:spacing w:val="2"/>
        </w:rPr>
        <w:t xml:space="preserve"> </w:t>
      </w:r>
      <w:r w:rsidRPr="12323493">
        <w:rPr>
          <w:rFonts w:asciiTheme="minorHAnsi" w:hAnsiTheme="minorHAnsi"/>
          <w:spacing w:val="-1"/>
        </w:rPr>
        <w:t>garbage,</w:t>
      </w:r>
      <w:r w:rsidRPr="12323493">
        <w:rPr>
          <w:rFonts w:asciiTheme="minorHAnsi" w:hAnsiTheme="minorHAnsi"/>
        </w:rPr>
        <w:t xml:space="preserve"> </w:t>
      </w:r>
      <w:r w:rsidRPr="12323493">
        <w:rPr>
          <w:rFonts w:asciiTheme="minorHAnsi" w:hAnsiTheme="minorHAnsi"/>
          <w:spacing w:val="-1"/>
        </w:rPr>
        <w:t>bicycles,</w:t>
      </w:r>
      <w:r w:rsidRPr="12323493">
        <w:rPr>
          <w:rFonts w:asciiTheme="minorHAnsi" w:hAnsiTheme="minorHAnsi"/>
        </w:rPr>
        <w:t xml:space="preserve"> </w:t>
      </w:r>
      <w:r w:rsidRPr="12323493">
        <w:rPr>
          <w:rFonts w:asciiTheme="minorHAnsi" w:hAnsiTheme="minorHAnsi"/>
          <w:spacing w:val="-1"/>
        </w:rPr>
        <w:t>clutter,</w:t>
      </w:r>
      <w:r w:rsidRPr="12323493">
        <w:rPr>
          <w:rFonts w:asciiTheme="minorHAnsi" w:hAnsiTheme="minorHAnsi"/>
        </w:rPr>
        <w:t xml:space="preserve"> </w:t>
      </w:r>
      <w:r w:rsidR="00DC1C95" w:rsidRPr="12323493">
        <w:rPr>
          <w:rFonts w:asciiTheme="minorHAnsi" w:hAnsiTheme="minorHAnsi"/>
        </w:rPr>
        <w:t>furniture,</w:t>
      </w:r>
      <w:r w:rsidRPr="12323493">
        <w:rPr>
          <w:rFonts w:asciiTheme="minorHAnsi" w:hAnsiTheme="minorHAnsi"/>
          <w:spacing w:val="-2"/>
        </w:rPr>
        <w:t xml:space="preserve"> </w:t>
      </w:r>
      <w:r w:rsidRPr="12323493">
        <w:rPr>
          <w:rFonts w:asciiTheme="minorHAnsi" w:hAnsiTheme="minorHAnsi"/>
        </w:rPr>
        <w:t>or</w:t>
      </w:r>
      <w:r w:rsidRPr="12323493">
        <w:rPr>
          <w:rFonts w:asciiTheme="minorHAnsi" w:hAnsiTheme="minorHAnsi"/>
          <w:spacing w:val="1"/>
        </w:rPr>
        <w:t xml:space="preserve"> </w:t>
      </w:r>
      <w:r w:rsidRPr="12323493">
        <w:rPr>
          <w:rFonts w:asciiTheme="minorHAnsi" w:hAnsiTheme="minorHAnsi"/>
        </w:rPr>
        <w:t>other</w:t>
      </w:r>
      <w:r w:rsidRPr="12323493">
        <w:rPr>
          <w:rFonts w:asciiTheme="minorHAnsi" w:hAnsiTheme="minorHAnsi"/>
          <w:spacing w:val="-2"/>
        </w:rPr>
        <w:t xml:space="preserve"> </w:t>
      </w:r>
      <w:r w:rsidRPr="12323493">
        <w:rPr>
          <w:rFonts w:asciiTheme="minorHAnsi" w:hAnsiTheme="minorHAnsi"/>
          <w:spacing w:val="-1"/>
        </w:rPr>
        <w:t>items</w:t>
      </w:r>
      <w:r w:rsidRPr="12323493">
        <w:rPr>
          <w:rFonts w:asciiTheme="minorHAnsi" w:hAnsiTheme="minorHAnsi"/>
        </w:rPr>
        <w:t xml:space="preserve"> </w:t>
      </w:r>
      <w:r w:rsidRPr="12323493">
        <w:rPr>
          <w:rFonts w:asciiTheme="minorHAnsi" w:hAnsiTheme="minorHAnsi"/>
          <w:spacing w:val="-1"/>
        </w:rPr>
        <w:t>that</w:t>
      </w:r>
      <w:r w:rsidRPr="12323493">
        <w:rPr>
          <w:rFonts w:asciiTheme="minorHAnsi" w:hAnsiTheme="minorHAnsi"/>
        </w:rPr>
        <w:t xml:space="preserve"> may</w:t>
      </w:r>
      <w:r w:rsidRPr="12323493">
        <w:rPr>
          <w:rFonts w:asciiTheme="minorHAnsi" w:hAnsiTheme="minorHAnsi"/>
          <w:spacing w:val="-5"/>
        </w:rPr>
        <w:t xml:space="preserve"> </w:t>
      </w:r>
      <w:r w:rsidRPr="12323493">
        <w:rPr>
          <w:rFonts w:asciiTheme="minorHAnsi" w:hAnsiTheme="minorHAnsi"/>
        </w:rPr>
        <w:t>have</w:t>
      </w:r>
      <w:r w:rsidRPr="12323493">
        <w:rPr>
          <w:rFonts w:asciiTheme="minorHAnsi" w:hAnsiTheme="minorHAnsi"/>
          <w:spacing w:val="-1"/>
        </w:rPr>
        <w:t xml:space="preserve"> </w:t>
      </w:r>
      <w:r w:rsidRPr="12323493">
        <w:rPr>
          <w:rFonts w:asciiTheme="minorHAnsi" w:hAnsiTheme="minorHAnsi"/>
        </w:rPr>
        <w:t>a</w:t>
      </w:r>
      <w:r w:rsidRPr="12323493">
        <w:rPr>
          <w:rFonts w:asciiTheme="minorHAnsi" w:hAnsiTheme="minorHAnsi"/>
          <w:spacing w:val="-1"/>
        </w:rPr>
        <w:t xml:space="preserve"> </w:t>
      </w:r>
      <w:r w:rsidRPr="12323493">
        <w:rPr>
          <w:rFonts w:asciiTheme="minorHAnsi" w:hAnsiTheme="minorHAnsi"/>
        </w:rPr>
        <w:t>potential</w:t>
      </w:r>
      <w:r w:rsidRPr="12323493">
        <w:rPr>
          <w:rFonts w:asciiTheme="minorHAnsi" w:hAnsiTheme="minorHAnsi"/>
          <w:spacing w:val="70"/>
        </w:rPr>
        <w:t xml:space="preserve"> </w:t>
      </w:r>
      <w:r w:rsidRPr="12323493">
        <w:rPr>
          <w:rFonts w:asciiTheme="minorHAnsi" w:hAnsiTheme="minorHAnsi"/>
        </w:rPr>
        <w:t xml:space="preserve">to limit </w:t>
      </w:r>
      <w:r w:rsidRPr="12323493">
        <w:rPr>
          <w:rFonts w:asciiTheme="minorHAnsi" w:hAnsiTheme="minorHAnsi"/>
          <w:spacing w:val="-1"/>
        </w:rPr>
        <w:t>entry/exit</w:t>
      </w:r>
      <w:r w:rsidRPr="12323493">
        <w:rPr>
          <w:rFonts w:asciiTheme="minorHAnsi" w:hAnsiTheme="minorHAnsi"/>
        </w:rPr>
        <w:t xml:space="preserve"> </w:t>
      </w:r>
      <w:r w:rsidRPr="12323493">
        <w:rPr>
          <w:rFonts w:asciiTheme="minorHAnsi" w:hAnsiTheme="minorHAnsi"/>
          <w:spacing w:val="-1"/>
        </w:rPr>
        <w:t>(including</w:t>
      </w:r>
      <w:r w:rsidRPr="12323493">
        <w:rPr>
          <w:rFonts w:asciiTheme="minorHAnsi" w:hAnsiTheme="minorHAnsi"/>
          <w:spacing w:val="-3"/>
        </w:rPr>
        <w:t xml:space="preserve"> </w:t>
      </w:r>
      <w:r w:rsidRPr="12323493">
        <w:rPr>
          <w:rFonts w:asciiTheme="minorHAnsi" w:hAnsiTheme="minorHAnsi"/>
        </w:rPr>
        <w:t>tripping</w:t>
      </w:r>
      <w:r w:rsidRPr="12323493">
        <w:rPr>
          <w:rFonts w:asciiTheme="minorHAnsi" w:hAnsiTheme="minorHAnsi"/>
          <w:spacing w:val="-3"/>
        </w:rPr>
        <w:t xml:space="preserve"> </w:t>
      </w:r>
      <w:r w:rsidRPr="12323493">
        <w:rPr>
          <w:rFonts w:asciiTheme="minorHAnsi" w:hAnsiTheme="minorHAnsi"/>
          <w:spacing w:val="-1"/>
        </w:rPr>
        <w:t>hazard).</w:t>
      </w:r>
      <w:r w:rsidRPr="12323493">
        <w:rPr>
          <w:rFonts w:asciiTheme="minorHAnsi" w:hAnsiTheme="minorHAnsi"/>
        </w:rPr>
        <w:t xml:space="preserve"> All</w:t>
      </w:r>
      <w:r w:rsidRPr="12323493">
        <w:rPr>
          <w:rFonts w:asciiTheme="minorHAnsi" w:hAnsiTheme="minorHAnsi"/>
          <w:spacing w:val="2"/>
        </w:rPr>
        <w:t xml:space="preserve"> </w:t>
      </w:r>
      <w:r w:rsidRPr="12323493">
        <w:rPr>
          <w:rFonts w:asciiTheme="minorHAnsi" w:hAnsiTheme="minorHAnsi"/>
        </w:rPr>
        <w:t xml:space="preserve">doors </w:t>
      </w:r>
      <w:r w:rsidRPr="12323493">
        <w:rPr>
          <w:rFonts w:asciiTheme="minorHAnsi" w:hAnsiTheme="minorHAnsi"/>
          <w:spacing w:val="-1"/>
        </w:rPr>
        <w:t>and</w:t>
      </w:r>
      <w:r w:rsidRPr="12323493">
        <w:rPr>
          <w:rFonts w:asciiTheme="minorHAnsi" w:hAnsiTheme="minorHAnsi"/>
        </w:rPr>
        <w:t xml:space="preserve"> windows must </w:t>
      </w:r>
      <w:r w:rsidRPr="12323493">
        <w:rPr>
          <w:rFonts w:asciiTheme="minorHAnsi" w:hAnsiTheme="minorHAnsi"/>
          <w:spacing w:val="-1"/>
        </w:rPr>
        <w:t xml:space="preserve">have </w:t>
      </w:r>
      <w:r w:rsidRPr="12323493">
        <w:rPr>
          <w:rFonts w:asciiTheme="minorHAnsi" w:hAnsiTheme="minorHAnsi"/>
        </w:rPr>
        <w:t>the</w:t>
      </w:r>
      <w:r w:rsidRPr="12323493">
        <w:rPr>
          <w:rFonts w:asciiTheme="minorHAnsi" w:hAnsiTheme="minorHAnsi"/>
          <w:spacing w:val="45"/>
        </w:rPr>
        <w:t xml:space="preserve"> </w:t>
      </w:r>
      <w:r w:rsidRPr="12323493">
        <w:rPr>
          <w:rFonts w:asciiTheme="minorHAnsi" w:hAnsiTheme="minorHAnsi"/>
        </w:rPr>
        <w:t>ability</w:t>
      </w:r>
      <w:r w:rsidRPr="12323493">
        <w:rPr>
          <w:rFonts w:asciiTheme="minorHAnsi" w:hAnsiTheme="minorHAnsi"/>
          <w:spacing w:val="-5"/>
        </w:rPr>
        <w:t xml:space="preserve"> </w:t>
      </w:r>
      <w:r w:rsidRPr="12323493">
        <w:rPr>
          <w:rFonts w:asciiTheme="minorHAnsi" w:hAnsiTheme="minorHAnsi"/>
        </w:rPr>
        <w:t>to be fully</w:t>
      </w:r>
      <w:r w:rsidRPr="12323493">
        <w:rPr>
          <w:rFonts w:asciiTheme="minorHAnsi" w:hAnsiTheme="minorHAnsi"/>
          <w:spacing w:val="-5"/>
        </w:rPr>
        <w:t xml:space="preserve"> </w:t>
      </w:r>
      <w:r w:rsidR="18229967" w:rsidRPr="12323493">
        <w:rPr>
          <w:rFonts w:asciiTheme="minorHAnsi" w:hAnsiTheme="minorHAnsi"/>
        </w:rPr>
        <w:t>open</w:t>
      </w:r>
      <w:r w:rsidRPr="12323493">
        <w:rPr>
          <w:rFonts w:asciiTheme="minorHAnsi" w:hAnsiTheme="minorHAnsi"/>
        </w:rPr>
        <w:t>.</w:t>
      </w:r>
    </w:p>
    <w:p w14:paraId="6C7EB306" w14:textId="77777777"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spacing w:val="-2"/>
        </w:rPr>
        <w:t>In</w:t>
      </w:r>
      <w:r w:rsidRPr="00905D6C">
        <w:rPr>
          <w:rFonts w:asciiTheme="minorHAnsi" w:hAnsiTheme="minorHAnsi" w:cstheme="minorHAnsi"/>
          <w:spacing w:val="2"/>
        </w:rPr>
        <w:t xml:space="preserve"> </w:t>
      </w:r>
      <w:r w:rsidRPr="00905D6C">
        <w:rPr>
          <w:rFonts w:asciiTheme="minorHAnsi" w:hAnsiTheme="minorHAnsi" w:cstheme="minorHAnsi"/>
          <w:spacing w:val="-1"/>
        </w:rPr>
        <w:t>addition,</w:t>
      </w:r>
      <w:r w:rsidRPr="00905D6C">
        <w:rPr>
          <w:rFonts w:asciiTheme="minorHAnsi" w:hAnsiTheme="minorHAnsi" w:cstheme="minorHAnsi"/>
        </w:rPr>
        <w:t xml:space="preserve"> the</w:t>
      </w:r>
      <w:r w:rsidRPr="00905D6C">
        <w:rPr>
          <w:rFonts w:asciiTheme="minorHAnsi" w:hAnsiTheme="minorHAnsi" w:cstheme="minorHAnsi"/>
          <w:spacing w:val="-1"/>
        </w:rPr>
        <w:t xml:space="preserve"> </w:t>
      </w:r>
      <w:r w:rsidRPr="00905D6C">
        <w:rPr>
          <w:rFonts w:asciiTheme="minorHAnsi" w:hAnsiTheme="minorHAnsi" w:cstheme="minorHAnsi"/>
        </w:rPr>
        <w:t xml:space="preserve">following </w:t>
      </w:r>
      <w:r w:rsidRPr="00905D6C">
        <w:rPr>
          <w:rFonts w:asciiTheme="minorHAnsi" w:hAnsiTheme="minorHAnsi" w:cstheme="minorHAnsi"/>
          <w:spacing w:val="-1"/>
        </w:rPr>
        <w:t>prohibited</w:t>
      </w:r>
      <w:r w:rsidRPr="00905D6C">
        <w:rPr>
          <w:rFonts w:asciiTheme="minorHAnsi" w:hAnsiTheme="minorHAnsi" w:cstheme="minorHAnsi"/>
        </w:rPr>
        <w:t xml:space="preserve"> </w:t>
      </w:r>
      <w:r w:rsidRPr="00905D6C">
        <w:rPr>
          <w:rFonts w:asciiTheme="minorHAnsi" w:hAnsiTheme="minorHAnsi" w:cstheme="minorHAnsi"/>
          <w:spacing w:val="-1"/>
        </w:rPr>
        <w:t>conduct</w:t>
      </w:r>
      <w:r w:rsidRPr="00905D6C">
        <w:rPr>
          <w:rFonts w:asciiTheme="minorHAnsi" w:hAnsiTheme="minorHAnsi" w:cstheme="minorHAnsi"/>
        </w:rPr>
        <w:t xml:space="preserve"> applies to behavior </w:t>
      </w:r>
      <w:r w:rsidRPr="00905D6C">
        <w:rPr>
          <w:rFonts w:asciiTheme="minorHAnsi" w:hAnsiTheme="minorHAnsi" w:cstheme="minorHAnsi"/>
          <w:spacing w:val="-1"/>
        </w:rPr>
        <w:t>occurring</w:t>
      </w:r>
      <w:r w:rsidRPr="00905D6C">
        <w:rPr>
          <w:rFonts w:asciiTheme="minorHAnsi" w:hAnsiTheme="minorHAnsi" w:cstheme="minorHAnsi"/>
          <w:spacing w:val="-3"/>
        </w:rPr>
        <w:t xml:space="preserve"> </w:t>
      </w:r>
      <w:r w:rsidRPr="00905D6C">
        <w:rPr>
          <w:rFonts w:asciiTheme="minorHAnsi" w:hAnsiTheme="minorHAnsi" w:cstheme="minorHAnsi"/>
          <w:spacing w:val="1"/>
        </w:rPr>
        <w:t>in</w:t>
      </w:r>
      <w:r w:rsidRPr="00905D6C">
        <w:rPr>
          <w:rFonts w:asciiTheme="minorHAnsi" w:hAnsiTheme="minorHAnsi" w:cstheme="minorHAnsi"/>
        </w:rPr>
        <w:t xml:space="preserve"> </w:t>
      </w:r>
      <w:r w:rsidRPr="00905D6C">
        <w:rPr>
          <w:rFonts w:asciiTheme="minorHAnsi" w:hAnsiTheme="minorHAnsi" w:cstheme="minorHAnsi"/>
          <w:spacing w:val="-1"/>
        </w:rPr>
        <w:t>on-campus</w:t>
      </w:r>
      <w:r w:rsidRPr="00905D6C">
        <w:rPr>
          <w:rFonts w:asciiTheme="minorHAnsi" w:hAnsiTheme="minorHAnsi" w:cstheme="minorHAnsi"/>
          <w:spacing w:val="75"/>
        </w:rPr>
        <w:t xml:space="preserve"> </w:t>
      </w:r>
      <w:r w:rsidRPr="00905D6C">
        <w:rPr>
          <w:rFonts w:asciiTheme="minorHAnsi" w:hAnsiTheme="minorHAnsi" w:cstheme="minorHAnsi"/>
        </w:rPr>
        <w:t>housing</w:t>
      </w:r>
      <w:r w:rsidRPr="00905D6C">
        <w:rPr>
          <w:rFonts w:asciiTheme="minorHAnsi" w:hAnsiTheme="minorHAnsi" w:cstheme="minorHAnsi"/>
          <w:spacing w:val="-3"/>
        </w:rPr>
        <w:t xml:space="preserve"> </w:t>
      </w:r>
      <w:r w:rsidRPr="00905D6C">
        <w:rPr>
          <w:rFonts w:asciiTheme="minorHAnsi" w:hAnsiTheme="minorHAnsi" w:cstheme="minorHAnsi"/>
          <w:spacing w:val="-1"/>
        </w:rPr>
        <w:t>areas/buildings</w:t>
      </w:r>
      <w:r w:rsidRPr="00905D6C">
        <w:rPr>
          <w:rFonts w:asciiTheme="minorHAnsi" w:hAnsiTheme="minorHAnsi" w:cstheme="minorHAnsi"/>
        </w:rPr>
        <w:t xml:space="preserve"> </w:t>
      </w:r>
      <w:r w:rsidRPr="00905D6C">
        <w:rPr>
          <w:rFonts w:asciiTheme="minorHAnsi" w:hAnsiTheme="minorHAnsi" w:cstheme="minorHAnsi"/>
          <w:spacing w:val="-1"/>
        </w:rPr>
        <w:t>(owned</w:t>
      </w:r>
      <w:r w:rsidRPr="00905D6C">
        <w:rPr>
          <w:rFonts w:asciiTheme="minorHAnsi" w:hAnsiTheme="minorHAnsi" w:cstheme="minorHAnsi"/>
        </w:rPr>
        <w:t xml:space="preserve"> or </w:t>
      </w:r>
      <w:r w:rsidRPr="00905D6C">
        <w:rPr>
          <w:rFonts w:asciiTheme="minorHAnsi" w:hAnsiTheme="minorHAnsi" w:cstheme="minorHAnsi"/>
          <w:spacing w:val="-1"/>
        </w:rPr>
        <w:t>leased)</w:t>
      </w:r>
      <w:r w:rsidRPr="00905D6C">
        <w:rPr>
          <w:rFonts w:asciiTheme="minorHAnsi" w:hAnsiTheme="minorHAnsi" w:cstheme="minorHAnsi"/>
        </w:rPr>
        <w:t xml:space="preserve"> or</w:t>
      </w:r>
      <w:r w:rsidRPr="00905D6C">
        <w:rPr>
          <w:rFonts w:asciiTheme="minorHAnsi" w:hAnsiTheme="minorHAnsi" w:cstheme="minorHAnsi"/>
          <w:spacing w:val="-2"/>
        </w:rPr>
        <w:t xml:space="preserve"> </w:t>
      </w:r>
      <w:r w:rsidRPr="00905D6C">
        <w:rPr>
          <w:rFonts w:asciiTheme="minorHAnsi" w:hAnsiTheme="minorHAnsi" w:cstheme="minorHAnsi"/>
        </w:rPr>
        <w:t>on-campus housing</w:t>
      </w:r>
      <w:r w:rsidRPr="00905D6C">
        <w:rPr>
          <w:rFonts w:asciiTheme="minorHAnsi" w:hAnsiTheme="minorHAnsi" w:cstheme="minorHAnsi"/>
          <w:spacing w:val="-3"/>
        </w:rPr>
        <w:t xml:space="preserve"> </w:t>
      </w:r>
      <w:r w:rsidRPr="00905D6C">
        <w:rPr>
          <w:rFonts w:asciiTheme="minorHAnsi" w:hAnsiTheme="minorHAnsi" w:cstheme="minorHAnsi"/>
        </w:rPr>
        <w:t xml:space="preserve">sponsored </w:t>
      </w:r>
      <w:r w:rsidRPr="00905D6C">
        <w:rPr>
          <w:rFonts w:asciiTheme="minorHAnsi" w:hAnsiTheme="minorHAnsi" w:cstheme="minorHAnsi"/>
          <w:spacing w:val="-1"/>
        </w:rPr>
        <w:t>programs/events:</w:t>
      </w:r>
    </w:p>
    <w:p w14:paraId="4504C4E6" w14:textId="38047C8E" w:rsidR="00BD3B81" w:rsidRPr="00905D6C" w:rsidRDefault="00BA20EA" w:rsidP="001D761C">
      <w:pPr>
        <w:pStyle w:val="BodyText"/>
        <w:numPr>
          <w:ilvl w:val="1"/>
          <w:numId w:val="5"/>
        </w:numPr>
        <w:tabs>
          <w:tab w:val="left" w:pos="720"/>
        </w:tabs>
        <w:spacing w:line="276" w:lineRule="auto"/>
        <w:ind w:left="450" w:right="370" w:firstLine="0"/>
        <w:rPr>
          <w:rFonts w:asciiTheme="minorHAnsi" w:hAnsiTheme="minorHAnsi" w:cstheme="minorHAnsi"/>
        </w:rPr>
      </w:pPr>
      <w:r w:rsidRPr="00905D6C">
        <w:rPr>
          <w:rFonts w:asciiTheme="minorHAnsi" w:hAnsiTheme="minorHAnsi" w:cstheme="minorHAnsi"/>
        </w:rPr>
        <w:t xml:space="preserve">Combustibles – </w:t>
      </w:r>
      <w:r w:rsidRPr="00905D6C">
        <w:rPr>
          <w:rFonts w:asciiTheme="minorHAnsi" w:hAnsiTheme="minorHAnsi" w:cstheme="minorHAnsi"/>
          <w:spacing w:val="-1"/>
        </w:rPr>
        <w:t>Possessing</w:t>
      </w:r>
      <w:r w:rsidRPr="00905D6C">
        <w:rPr>
          <w:rFonts w:asciiTheme="minorHAnsi" w:hAnsiTheme="minorHAnsi" w:cstheme="minorHAnsi"/>
          <w:spacing w:val="-3"/>
        </w:rPr>
        <w:t xml:space="preserve"> </w:t>
      </w:r>
      <w:r w:rsidRPr="00905D6C">
        <w:rPr>
          <w:rFonts w:asciiTheme="minorHAnsi" w:hAnsiTheme="minorHAnsi" w:cstheme="minorHAnsi"/>
        </w:rPr>
        <w:t>or storing</w:t>
      </w:r>
      <w:r w:rsidRPr="00905D6C">
        <w:rPr>
          <w:rFonts w:asciiTheme="minorHAnsi" w:hAnsiTheme="minorHAnsi" w:cstheme="minorHAnsi"/>
          <w:spacing w:val="-1"/>
        </w:rPr>
        <w:t xml:space="preserve"> gasoline,</w:t>
      </w:r>
      <w:r w:rsidRPr="00905D6C">
        <w:rPr>
          <w:rFonts w:asciiTheme="minorHAnsi" w:hAnsiTheme="minorHAnsi" w:cstheme="minorHAnsi"/>
        </w:rPr>
        <w:t xml:space="preserve"> </w:t>
      </w:r>
      <w:r w:rsidRPr="00905D6C">
        <w:rPr>
          <w:rFonts w:asciiTheme="minorHAnsi" w:hAnsiTheme="minorHAnsi" w:cstheme="minorHAnsi"/>
          <w:spacing w:val="-1"/>
        </w:rPr>
        <w:t>fireworks,</w:t>
      </w:r>
      <w:r w:rsidRPr="00905D6C">
        <w:rPr>
          <w:rFonts w:asciiTheme="minorHAnsi" w:hAnsiTheme="minorHAnsi" w:cstheme="minorHAnsi"/>
        </w:rPr>
        <w:t xml:space="preserve"> </w:t>
      </w:r>
      <w:r w:rsidRPr="00905D6C">
        <w:rPr>
          <w:rFonts w:asciiTheme="minorHAnsi" w:hAnsiTheme="minorHAnsi" w:cstheme="minorHAnsi"/>
          <w:spacing w:val="-1"/>
        </w:rPr>
        <w:t>combustible</w:t>
      </w:r>
      <w:r w:rsidRPr="00905D6C">
        <w:rPr>
          <w:rFonts w:asciiTheme="minorHAnsi" w:hAnsiTheme="minorHAnsi" w:cstheme="minorHAnsi"/>
        </w:rPr>
        <w:t xml:space="preserve"> </w:t>
      </w:r>
      <w:r w:rsidRPr="00905D6C">
        <w:rPr>
          <w:rFonts w:asciiTheme="minorHAnsi" w:hAnsiTheme="minorHAnsi" w:cstheme="minorHAnsi"/>
          <w:spacing w:val="-1"/>
        </w:rPr>
        <w:t>chemicals</w:t>
      </w:r>
      <w:r w:rsidRPr="00905D6C">
        <w:rPr>
          <w:rFonts w:asciiTheme="minorHAnsi" w:hAnsiTheme="minorHAnsi" w:cstheme="minorHAnsi"/>
        </w:rPr>
        <w:t xml:space="preserve"> and/or</w:t>
      </w:r>
      <w:r w:rsidRPr="00905D6C">
        <w:rPr>
          <w:rFonts w:asciiTheme="minorHAnsi" w:hAnsiTheme="minorHAnsi" w:cstheme="minorHAnsi"/>
          <w:spacing w:val="81"/>
        </w:rPr>
        <w:t xml:space="preserve"> </w:t>
      </w:r>
      <w:r w:rsidRPr="00905D6C">
        <w:rPr>
          <w:rFonts w:asciiTheme="minorHAnsi" w:hAnsiTheme="minorHAnsi" w:cstheme="minorHAnsi"/>
          <w:spacing w:val="-1"/>
        </w:rPr>
        <w:t>fuel-driven</w:t>
      </w:r>
      <w:r w:rsidRPr="00905D6C">
        <w:rPr>
          <w:rFonts w:asciiTheme="minorHAnsi" w:hAnsiTheme="minorHAnsi" w:cstheme="minorHAnsi"/>
          <w:spacing w:val="2"/>
        </w:rPr>
        <w:t xml:space="preserve"> </w:t>
      </w:r>
      <w:r w:rsidRPr="00905D6C">
        <w:rPr>
          <w:rFonts w:asciiTheme="minorHAnsi" w:hAnsiTheme="minorHAnsi" w:cstheme="minorHAnsi"/>
          <w:spacing w:val="-1"/>
        </w:rPr>
        <w:t>engines/appliances</w:t>
      </w:r>
      <w:r w:rsidRPr="00905D6C">
        <w:rPr>
          <w:rFonts w:asciiTheme="minorHAnsi" w:hAnsiTheme="minorHAnsi" w:cstheme="minorHAnsi"/>
        </w:rPr>
        <w:t xml:space="preserve"> </w:t>
      </w:r>
      <w:r w:rsidRPr="00905D6C">
        <w:rPr>
          <w:rFonts w:asciiTheme="minorHAnsi" w:hAnsiTheme="minorHAnsi" w:cstheme="minorHAnsi"/>
          <w:spacing w:val="-1"/>
        </w:rPr>
        <w:t>(e.g.</w:t>
      </w:r>
      <w:r w:rsidR="00085EC0">
        <w:rPr>
          <w:rFonts w:asciiTheme="minorHAnsi" w:hAnsiTheme="minorHAnsi" w:cstheme="minorHAnsi"/>
          <w:spacing w:val="-1"/>
        </w:rPr>
        <w:t>,</w:t>
      </w:r>
      <w:r w:rsidRPr="00905D6C">
        <w:rPr>
          <w:rFonts w:asciiTheme="minorHAnsi" w:hAnsiTheme="minorHAnsi" w:cstheme="minorHAnsi"/>
        </w:rPr>
        <w:t xml:space="preserve"> </w:t>
      </w:r>
      <w:r w:rsidRPr="00905D6C">
        <w:rPr>
          <w:rFonts w:asciiTheme="minorHAnsi" w:hAnsiTheme="minorHAnsi" w:cstheme="minorHAnsi"/>
          <w:spacing w:val="-1"/>
        </w:rPr>
        <w:t>motorcycles,</w:t>
      </w:r>
      <w:r w:rsidRPr="00905D6C">
        <w:rPr>
          <w:rFonts w:asciiTheme="minorHAnsi" w:hAnsiTheme="minorHAnsi" w:cstheme="minorHAnsi"/>
          <w:spacing w:val="5"/>
        </w:rPr>
        <w:t xml:space="preserve"> </w:t>
      </w:r>
      <w:r w:rsidRPr="00905D6C">
        <w:rPr>
          <w:rFonts w:asciiTheme="minorHAnsi" w:hAnsiTheme="minorHAnsi" w:cstheme="minorHAnsi"/>
        </w:rPr>
        <w:t xml:space="preserve">mopeds, </w:t>
      </w:r>
      <w:r w:rsidRPr="00905D6C">
        <w:rPr>
          <w:rFonts w:asciiTheme="minorHAnsi" w:hAnsiTheme="minorHAnsi" w:cstheme="minorHAnsi"/>
          <w:spacing w:val="-1"/>
        </w:rPr>
        <w:t>gas/propane</w:t>
      </w:r>
      <w:r w:rsidRPr="00905D6C">
        <w:rPr>
          <w:rFonts w:asciiTheme="minorHAnsi" w:hAnsiTheme="minorHAnsi" w:cstheme="minorHAnsi"/>
          <w:spacing w:val="1"/>
        </w:rPr>
        <w:t xml:space="preserve"> </w:t>
      </w:r>
      <w:r w:rsidRPr="00905D6C">
        <w:rPr>
          <w:rFonts w:asciiTheme="minorHAnsi" w:hAnsiTheme="minorHAnsi" w:cstheme="minorHAnsi"/>
        </w:rPr>
        <w:t xml:space="preserve">grills, </w:t>
      </w:r>
      <w:r w:rsidRPr="00905D6C">
        <w:rPr>
          <w:rFonts w:asciiTheme="minorHAnsi" w:hAnsiTheme="minorHAnsi" w:cstheme="minorHAnsi"/>
          <w:spacing w:val="-1"/>
        </w:rPr>
        <w:t>etc.)</w:t>
      </w:r>
      <w:r w:rsidRPr="00905D6C">
        <w:rPr>
          <w:rFonts w:asciiTheme="minorHAnsi" w:hAnsiTheme="minorHAnsi" w:cstheme="minorHAnsi"/>
          <w:spacing w:val="-2"/>
        </w:rPr>
        <w:t xml:space="preserve"> </w:t>
      </w:r>
      <w:r w:rsidRPr="00905D6C">
        <w:rPr>
          <w:rFonts w:asciiTheme="minorHAnsi" w:hAnsiTheme="minorHAnsi" w:cstheme="minorHAnsi"/>
        </w:rPr>
        <w:t>within</w:t>
      </w:r>
      <w:r w:rsidRPr="00905D6C">
        <w:rPr>
          <w:rFonts w:asciiTheme="minorHAnsi" w:hAnsiTheme="minorHAnsi" w:cstheme="minorHAnsi"/>
          <w:spacing w:val="93"/>
        </w:rPr>
        <w:t xml:space="preserve"> </w:t>
      </w:r>
      <w:r w:rsidRPr="00905D6C">
        <w:rPr>
          <w:rFonts w:asciiTheme="minorHAnsi" w:hAnsiTheme="minorHAnsi" w:cstheme="minorHAnsi"/>
          <w:spacing w:val="-1"/>
        </w:rPr>
        <w:t>residential</w:t>
      </w:r>
      <w:r w:rsidRPr="00905D6C">
        <w:rPr>
          <w:rFonts w:asciiTheme="minorHAnsi" w:hAnsiTheme="minorHAnsi" w:cstheme="minorHAnsi"/>
        </w:rPr>
        <w:t xml:space="preserve"> housing rooms, </w:t>
      </w:r>
      <w:r w:rsidRPr="00905D6C">
        <w:rPr>
          <w:rFonts w:asciiTheme="minorHAnsi" w:hAnsiTheme="minorHAnsi" w:cstheme="minorHAnsi"/>
          <w:spacing w:val="-1"/>
        </w:rPr>
        <w:t>balconies,</w:t>
      </w:r>
      <w:r w:rsidRPr="00905D6C">
        <w:rPr>
          <w:rFonts w:asciiTheme="minorHAnsi" w:hAnsiTheme="minorHAnsi" w:cstheme="minorHAnsi"/>
        </w:rPr>
        <w:t xml:space="preserve"> </w:t>
      </w:r>
      <w:r w:rsidRPr="00905D6C">
        <w:rPr>
          <w:rFonts w:asciiTheme="minorHAnsi" w:hAnsiTheme="minorHAnsi" w:cstheme="minorHAnsi"/>
          <w:spacing w:val="-1"/>
        </w:rPr>
        <w:t>buildings</w:t>
      </w:r>
      <w:r w:rsidRPr="00905D6C">
        <w:rPr>
          <w:rFonts w:asciiTheme="minorHAnsi" w:hAnsiTheme="minorHAnsi" w:cstheme="minorHAnsi"/>
        </w:rPr>
        <w:t xml:space="preserve"> and/or on </w:t>
      </w:r>
      <w:r w:rsidRPr="00905D6C">
        <w:rPr>
          <w:rFonts w:asciiTheme="minorHAnsi" w:hAnsiTheme="minorHAnsi" w:cstheme="minorHAnsi"/>
          <w:spacing w:val="-1"/>
        </w:rPr>
        <w:t>grounds</w:t>
      </w:r>
      <w:r w:rsidRPr="00905D6C">
        <w:rPr>
          <w:rFonts w:asciiTheme="minorHAnsi" w:hAnsiTheme="minorHAnsi" w:cstheme="minorHAnsi"/>
        </w:rPr>
        <w:t xml:space="preserve"> immediately</w:t>
      </w:r>
      <w:r w:rsidRPr="00905D6C">
        <w:rPr>
          <w:rFonts w:asciiTheme="minorHAnsi" w:hAnsiTheme="minorHAnsi" w:cstheme="minorHAnsi"/>
          <w:spacing w:val="-5"/>
        </w:rPr>
        <w:t xml:space="preserve"> </w:t>
      </w:r>
      <w:r w:rsidRPr="00905D6C">
        <w:rPr>
          <w:rFonts w:asciiTheme="minorHAnsi" w:hAnsiTheme="minorHAnsi" w:cstheme="minorHAnsi"/>
          <w:spacing w:val="-1"/>
        </w:rPr>
        <w:t>adjacent</w:t>
      </w:r>
      <w:r w:rsidRPr="00905D6C">
        <w:rPr>
          <w:rFonts w:asciiTheme="minorHAnsi" w:hAnsiTheme="minorHAnsi" w:cstheme="minorHAnsi"/>
          <w:spacing w:val="71"/>
        </w:rPr>
        <w:t xml:space="preserve"> </w:t>
      </w:r>
      <w:r w:rsidRPr="00905D6C">
        <w:rPr>
          <w:rFonts w:asciiTheme="minorHAnsi" w:hAnsiTheme="minorHAnsi" w:cstheme="minorHAnsi"/>
        </w:rPr>
        <w:t>to the</w:t>
      </w:r>
      <w:r w:rsidRPr="00905D6C">
        <w:rPr>
          <w:rFonts w:asciiTheme="minorHAnsi" w:hAnsiTheme="minorHAnsi" w:cstheme="minorHAnsi"/>
          <w:spacing w:val="-1"/>
        </w:rPr>
        <w:t xml:space="preserve"> on-campus</w:t>
      </w:r>
      <w:r w:rsidRPr="00905D6C">
        <w:rPr>
          <w:rFonts w:asciiTheme="minorHAnsi" w:hAnsiTheme="minorHAnsi" w:cstheme="minorHAnsi"/>
        </w:rPr>
        <w:t xml:space="preserve"> housing</w:t>
      </w:r>
      <w:r w:rsidRPr="00905D6C">
        <w:rPr>
          <w:rFonts w:asciiTheme="minorHAnsi" w:hAnsiTheme="minorHAnsi" w:cstheme="minorHAnsi"/>
          <w:spacing w:val="-3"/>
        </w:rPr>
        <w:t xml:space="preserve"> </w:t>
      </w:r>
      <w:r w:rsidRPr="00905D6C">
        <w:rPr>
          <w:rFonts w:asciiTheme="minorHAnsi" w:hAnsiTheme="minorHAnsi" w:cstheme="minorHAnsi"/>
          <w:spacing w:val="-1"/>
        </w:rPr>
        <w:t>facilities</w:t>
      </w:r>
      <w:r w:rsidRPr="00905D6C">
        <w:rPr>
          <w:rFonts w:asciiTheme="minorHAnsi" w:hAnsiTheme="minorHAnsi" w:cstheme="minorHAnsi"/>
        </w:rPr>
        <w:t xml:space="preserve"> is prohibited.</w:t>
      </w:r>
    </w:p>
    <w:p w14:paraId="7311E1DE" w14:textId="77777777" w:rsidR="00BD3B81" w:rsidRPr="00905D6C" w:rsidRDefault="00BA20EA" w:rsidP="001D761C">
      <w:pPr>
        <w:pStyle w:val="BodyText"/>
        <w:numPr>
          <w:ilvl w:val="1"/>
          <w:numId w:val="5"/>
        </w:numPr>
        <w:tabs>
          <w:tab w:val="left" w:pos="720"/>
        </w:tabs>
        <w:spacing w:line="276" w:lineRule="auto"/>
        <w:ind w:left="450" w:right="370" w:firstLine="0"/>
        <w:rPr>
          <w:rFonts w:asciiTheme="minorHAnsi" w:hAnsiTheme="minorHAnsi" w:cstheme="minorHAnsi"/>
        </w:rPr>
      </w:pPr>
      <w:r w:rsidRPr="00905D6C">
        <w:rPr>
          <w:rFonts w:asciiTheme="minorHAnsi" w:hAnsiTheme="minorHAnsi" w:cstheme="minorHAnsi"/>
          <w:spacing w:val="-1"/>
        </w:rPr>
        <w:t>Heat</w:t>
      </w:r>
      <w:r w:rsidRPr="00905D6C">
        <w:rPr>
          <w:rFonts w:asciiTheme="minorHAnsi" w:hAnsiTheme="minorHAnsi" w:cstheme="minorHAnsi"/>
        </w:rPr>
        <w:t xml:space="preserve"> </w:t>
      </w:r>
      <w:r w:rsidRPr="00905D6C">
        <w:rPr>
          <w:rFonts w:asciiTheme="minorHAnsi" w:hAnsiTheme="minorHAnsi" w:cstheme="minorHAnsi"/>
          <w:spacing w:val="-1"/>
        </w:rPr>
        <w:t>Sources</w:t>
      </w:r>
      <w:r w:rsidRPr="00905D6C">
        <w:rPr>
          <w:rFonts w:asciiTheme="minorHAnsi" w:hAnsiTheme="minorHAnsi" w:cstheme="minorHAnsi"/>
        </w:rPr>
        <w:t xml:space="preserve"> – open-coiled </w:t>
      </w:r>
      <w:r w:rsidRPr="00905D6C">
        <w:rPr>
          <w:rFonts w:asciiTheme="minorHAnsi" w:hAnsiTheme="minorHAnsi" w:cstheme="minorHAnsi"/>
          <w:spacing w:val="-1"/>
        </w:rPr>
        <w:t xml:space="preserve">electric </w:t>
      </w:r>
      <w:r w:rsidRPr="00905D6C">
        <w:rPr>
          <w:rFonts w:asciiTheme="minorHAnsi" w:hAnsiTheme="minorHAnsi" w:cstheme="minorHAnsi"/>
        </w:rPr>
        <w:t xml:space="preserve">or </w:t>
      </w:r>
      <w:r w:rsidRPr="00905D6C">
        <w:rPr>
          <w:rFonts w:asciiTheme="minorHAnsi" w:hAnsiTheme="minorHAnsi" w:cstheme="minorHAnsi"/>
          <w:spacing w:val="-1"/>
        </w:rPr>
        <w:t>heating appliances</w:t>
      </w:r>
      <w:r w:rsidRPr="00905D6C">
        <w:rPr>
          <w:rFonts w:asciiTheme="minorHAnsi" w:hAnsiTheme="minorHAnsi" w:cstheme="minorHAnsi"/>
        </w:rPr>
        <w:t xml:space="preserve"> </w:t>
      </w:r>
      <w:r w:rsidRPr="00905D6C">
        <w:rPr>
          <w:rFonts w:asciiTheme="minorHAnsi" w:hAnsiTheme="minorHAnsi" w:cstheme="minorHAnsi"/>
          <w:spacing w:val="-1"/>
        </w:rPr>
        <w:t>including,</w:t>
      </w:r>
      <w:r w:rsidRPr="00905D6C">
        <w:rPr>
          <w:rFonts w:asciiTheme="minorHAnsi" w:hAnsiTheme="minorHAnsi" w:cstheme="minorHAnsi"/>
        </w:rPr>
        <w:t xml:space="preserve"> but not</w:t>
      </w:r>
      <w:r w:rsidRPr="00905D6C">
        <w:rPr>
          <w:rFonts w:asciiTheme="minorHAnsi" w:hAnsiTheme="minorHAnsi" w:cstheme="minorHAnsi"/>
          <w:spacing w:val="3"/>
        </w:rPr>
        <w:t xml:space="preserve"> </w:t>
      </w:r>
      <w:r w:rsidRPr="00905D6C">
        <w:rPr>
          <w:rFonts w:asciiTheme="minorHAnsi" w:hAnsiTheme="minorHAnsi" w:cstheme="minorHAnsi"/>
        </w:rPr>
        <w:t xml:space="preserve">limited </w:t>
      </w:r>
      <w:r w:rsidRPr="00905D6C">
        <w:rPr>
          <w:rFonts w:asciiTheme="minorHAnsi" w:hAnsiTheme="minorHAnsi" w:cstheme="minorHAnsi"/>
          <w:spacing w:val="1"/>
        </w:rPr>
        <w:t>to</w:t>
      </w:r>
      <w:r w:rsidRPr="00905D6C">
        <w:rPr>
          <w:rFonts w:asciiTheme="minorHAnsi" w:hAnsiTheme="minorHAnsi" w:cstheme="minorHAnsi"/>
          <w:spacing w:val="71"/>
        </w:rPr>
        <w:t xml:space="preserve"> </w:t>
      </w:r>
      <w:r w:rsidRPr="00905D6C">
        <w:rPr>
          <w:rFonts w:asciiTheme="minorHAnsi" w:hAnsiTheme="minorHAnsi" w:cstheme="minorHAnsi"/>
          <w:spacing w:val="-1"/>
        </w:rPr>
        <w:t>space heaters</w:t>
      </w:r>
      <w:r w:rsidRPr="00905D6C">
        <w:rPr>
          <w:rFonts w:asciiTheme="minorHAnsi" w:hAnsiTheme="minorHAnsi" w:cstheme="minorHAnsi"/>
          <w:spacing w:val="2"/>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sun lamps within </w:t>
      </w:r>
      <w:r w:rsidRPr="00905D6C">
        <w:rPr>
          <w:rFonts w:asciiTheme="minorHAnsi" w:hAnsiTheme="minorHAnsi" w:cstheme="minorHAnsi"/>
          <w:spacing w:val="-1"/>
        </w:rPr>
        <w:t>residential</w:t>
      </w:r>
      <w:r w:rsidRPr="00905D6C">
        <w:rPr>
          <w:rFonts w:asciiTheme="minorHAnsi" w:hAnsiTheme="minorHAnsi" w:cstheme="minorHAnsi"/>
        </w:rPr>
        <w:t xml:space="preserve"> housing</w:t>
      </w:r>
      <w:r w:rsidRPr="00905D6C">
        <w:rPr>
          <w:rFonts w:asciiTheme="minorHAnsi" w:hAnsiTheme="minorHAnsi" w:cstheme="minorHAnsi"/>
          <w:spacing w:val="-2"/>
        </w:rPr>
        <w:t xml:space="preserve"> </w:t>
      </w:r>
      <w:r w:rsidRPr="00905D6C">
        <w:rPr>
          <w:rFonts w:asciiTheme="minorHAnsi" w:hAnsiTheme="minorHAnsi" w:cstheme="minorHAnsi"/>
        </w:rPr>
        <w:t xml:space="preserve">rooms, </w:t>
      </w:r>
      <w:r w:rsidRPr="00905D6C">
        <w:rPr>
          <w:rFonts w:asciiTheme="minorHAnsi" w:hAnsiTheme="minorHAnsi" w:cstheme="minorHAnsi"/>
          <w:spacing w:val="-1"/>
        </w:rPr>
        <w:t>balconies</w:t>
      </w:r>
      <w:r w:rsidRPr="00905D6C">
        <w:rPr>
          <w:rFonts w:asciiTheme="minorHAnsi" w:hAnsiTheme="minorHAnsi" w:cstheme="minorHAnsi"/>
        </w:rPr>
        <w:t xml:space="preserve"> </w:t>
      </w:r>
      <w:r w:rsidRPr="00905D6C">
        <w:rPr>
          <w:rFonts w:asciiTheme="minorHAnsi" w:hAnsiTheme="minorHAnsi" w:cstheme="minorHAnsi"/>
          <w:spacing w:val="1"/>
        </w:rPr>
        <w:t>or</w:t>
      </w:r>
      <w:r w:rsidRPr="00905D6C">
        <w:rPr>
          <w:rFonts w:asciiTheme="minorHAnsi" w:hAnsiTheme="minorHAnsi" w:cstheme="minorHAnsi"/>
        </w:rPr>
        <w:t xml:space="preserve"> </w:t>
      </w:r>
      <w:r w:rsidRPr="00905D6C">
        <w:rPr>
          <w:rFonts w:asciiTheme="minorHAnsi" w:hAnsiTheme="minorHAnsi" w:cstheme="minorHAnsi"/>
          <w:spacing w:val="-1"/>
        </w:rPr>
        <w:t>buildings</w:t>
      </w:r>
      <w:r w:rsidRPr="00905D6C">
        <w:rPr>
          <w:rFonts w:asciiTheme="minorHAnsi" w:hAnsiTheme="minorHAnsi" w:cstheme="minorHAnsi"/>
        </w:rPr>
        <w:t xml:space="preserve"> are</w:t>
      </w:r>
      <w:r w:rsidRPr="00905D6C">
        <w:rPr>
          <w:rFonts w:asciiTheme="minorHAnsi" w:hAnsiTheme="minorHAnsi" w:cstheme="minorHAnsi"/>
          <w:spacing w:val="65"/>
        </w:rPr>
        <w:t xml:space="preserve"> </w:t>
      </w:r>
      <w:r w:rsidRPr="00905D6C">
        <w:rPr>
          <w:rFonts w:asciiTheme="minorHAnsi" w:hAnsiTheme="minorHAnsi" w:cstheme="minorHAnsi"/>
          <w:spacing w:val="-1"/>
        </w:rPr>
        <w:t>prohibited.</w:t>
      </w:r>
      <w:r w:rsidRPr="00905D6C">
        <w:rPr>
          <w:rFonts w:asciiTheme="minorHAnsi" w:hAnsiTheme="minorHAnsi" w:cstheme="minorHAnsi"/>
        </w:rPr>
        <w:t xml:space="preserve"> Curling </w:t>
      </w:r>
      <w:r w:rsidRPr="00905D6C">
        <w:rPr>
          <w:rFonts w:asciiTheme="minorHAnsi" w:hAnsiTheme="minorHAnsi" w:cstheme="minorHAnsi"/>
          <w:spacing w:val="-1"/>
        </w:rPr>
        <w:t>Irons,</w:t>
      </w:r>
      <w:r w:rsidRPr="00905D6C">
        <w:rPr>
          <w:rFonts w:asciiTheme="minorHAnsi" w:hAnsiTheme="minorHAnsi" w:cstheme="minorHAnsi"/>
          <w:spacing w:val="1"/>
        </w:rPr>
        <w:t xml:space="preserve"> </w:t>
      </w:r>
      <w:r w:rsidRPr="00905D6C">
        <w:rPr>
          <w:rFonts w:asciiTheme="minorHAnsi" w:hAnsiTheme="minorHAnsi" w:cstheme="minorHAnsi"/>
          <w:spacing w:val="-1"/>
        </w:rPr>
        <w:t>glue</w:t>
      </w:r>
      <w:r w:rsidRPr="00905D6C">
        <w:rPr>
          <w:rFonts w:asciiTheme="minorHAnsi" w:hAnsiTheme="minorHAnsi" w:cstheme="minorHAnsi"/>
          <w:spacing w:val="1"/>
        </w:rPr>
        <w:t xml:space="preserve"> </w:t>
      </w:r>
      <w:r w:rsidRPr="00905D6C">
        <w:rPr>
          <w:rFonts w:asciiTheme="minorHAnsi" w:hAnsiTheme="minorHAnsi" w:cstheme="minorHAnsi"/>
          <w:spacing w:val="-1"/>
        </w:rPr>
        <w:t>guns,</w:t>
      </w:r>
      <w:r w:rsidRPr="00905D6C">
        <w:rPr>
          <w:rFonts w:asciiTheme="minorHAnsi" w:hAnsiTheme="minorHAnsi" w:cstheme="minorHAnsi"/>
        </w:rPr>
        <w:t xml:space="preserve"> irons, or </w:t>
      </w:r>
      <w:r w:rsidRPr="00905D6C">
        <w:rPr>
          <w:rFonts w:asciiTheme="minorHAnsi" w:hAnsiTheme="minorHAnsi" w:cstheme="minorHAnsi"/>
          <w:spacing w:val="1"/>
        </w:rPr>
        <w:t>any</w:t>
      </w:r>
      <w:r w:rsidRPr="00905D6C">
        <w:rPr>
          <w:rFonts w:asciiTheme="minorHAnsi" w:hAnsiTheme="minorHAnsi" w:cstheme="minorHAnsi"/>
          <w:spacing w:val="-3"/>
        </w:rPr>
        <w:t xml:space="preserve"> </w:t>
      </w:r>
      <w:r w:rsidRPr="00905D6C">
        <w:rPr>
          <w:rFonts w:asciiTheme="minorHAnsi" w:hAnsiTheme="minorHAnsi" w:cstheme="minorHAnsi"/>
        </w:rPr>
        <w:t>other</w:t>
      </w:r>
      <w:r w:rsidRPr="00905D6C">
        <w:rPr>
          <w:rFonts w:asciiTheme="minorHAnsi" w:hAnsiTheme="minorHAnsi" w:cstheme="minorHAnsi"/>
          <w:spacing w:val="-2"/>
        </w:rPr>
        <w:t xml:space="preserve"> </w:t>
      </w:r>
      <w:r w:rsidRPr="00905D6C">
        <w:rPr>
          <w:rFonts w:asciiTheme="minorHAnsi" w:hAnsiTheme="minorHAnsi" w:cstheme="minorHAnsi"/>
          <w:spacing w:val="-1"/>
        </w:rPr>
        <w:t>“heat</w:t>
      </w:r>
      <w:r w:rsidRPr="00905D6C">
        <w:rPr>
          <w:rFonts w:asciiTheme="minorHAnsi" w:hAnsiTheme="minorHAnsi" w:cstheme="minorHAnsi"/>
        </w:rPr>
        <w:t xml:space="preserve"> source”</w:t>
      </w:r>
      <w:r w:rsidRPr="00905D6C">
        <w:rPr>
          <w:rFonts w:asciiTheme="minorHAnsi" w:hAnsiTheme="minorHAnsi" w:cstheme="minorHAnsi"/>
          <w:spacing w:val="-1"/>
        </w:rPr>
        <w:t xml:space="preserve"> </w:t>
      </w:r>
      <w:r w:rsidRPr="00905D6C">
        <w:rPr>
          <w:rFonts w:asciiTheme="minorHAnsi" w:hAnsiTheme="minorHAnsi" w:cstheme="minorHAnsi"/>
        </w:rPr>
        <w:t>equipment must be</w:t>
      </w:r>
      <w:r w:rsidRPr="00905D6C">
        <w:rPr>
          <w:rFonts w:asciiTheme="minorHAnsi" w:hAnsiTheme="minorHAnsi" w:cstheme="minorHAnsi"/>
          <w:spacing w:val="41"/>
        </w:rPr>
        <w:t xml:space="preserve"> </w:t>
      </w:r>
      <w:r w:rsidRPr="00905D6C">
        <w:rPr>
          <w:rFonts w:asciiTheme="minorHAnsi" w:hAnsiTheme="minorHAnsi" w:cstheme="minorHAnsi"/>
          <w:spacing w:val="-1"/>
        </w:rPr>
        <w:t>attended</w:t>
      </w:r>
      <w:r w:rsidRPr="00905D6C">
        <w:rPr>
          <w:rFonts w:asciiTheme="minorHAnsi" w:hAnsiTheme="minorHAnsi" w:cstheme="minorHAnsi"/>
        </w:rPr>
        <w:t xml:space="preserve"> to all </w:t>
      </w:r>
      <w:r w:rsidRPr="00905D6C">
        <w:rPr>
          <w:rFonts w:asciiTheme="minorHAnsi" w:hAnsiTheme="minorHAnsi" w:cstheme="minorHAnsi"/>
          <w:spacing w:val="-1"/>
        </w:rPr>
        <w:t>times.</w:t>
      </w:r>
      <w:r w:rsidRPr="00905D6C">
        <w:rPr>
          <w:rFonts w:asciiTheme="minorHAnsi" w:hAnsiTheme="minorHAnsi" w:cstheme="minorHAnsi"/>
          <w:spacing w:val="2"/>
        </w:rPr>
        <w:t xml:space="preserve"> </w:t>
      </w:r>
      <w:r w:rsidRPr="00905D6C">
        <w:rPr>
          <w:rFonts w:asciiTheme="minorHAnsi" w:hAnsiTheme="minorHAnsi" w:cstheme="minorHAnsi"/>
          <w:spacing w:val="-1"/>
        </w:rPr>
        <w:t>Leaving</w:t>
      </w:r>
      <w:r w:rsidRPr="00905D6C">
        <w:rPr>
          <w:rFonts w:asciiTheme="minorHAnsi" w:hAnsiTheme="minorHAnsi" w:cstheme="minorHAnsi"/>
          <w:spacing w:val="-2"/>
        </w:rPr>
        <w:t xml:space="preserve"> </w:t>
      </w:r>
      <w:r w:rsidRPr="00905D6C">
        <w:rPr>
          <w:rFonts w:asciiTheme="minorHAnsi" w:hAnsiTheme="minorHAnsi" w:cstheme="minorHAnsi"/>
          <w:spacing w:val="-1"/>
        </w:rPr>
        <w:t>such</w:t>
      </w:r>
      <w:r w:rsidRPr="00905D6C">
        <w:rPr>
          <w:rFonts w:asciiTheme="minorHAnsi" w:hAnsiTheme="minorHAnsi" w:cstheme="minorHAnsi"/>
          <w:spacing w:val="2"/>
        </w:rPr>
        <w:t xml:space="preserve"> </w:t>
      </w:r>
      <w:r w:rsidRPr="00905D6C">
        <w:rPr>
          <w:rFonts w:asciiTheme="minorHAnsi" w:hAnsiTheme="minorHAnsi" w:cstheme="minorHAnsi"/>
          <w:spacing w:val="-1"/>
        </w:rPr>
        <w:t>equipment</w:t>
      </w:r>
      <w:r w:rsidRPr="00905D6C">
        <w:rPr>
          <w:rFonts w:asciiTheme="minorHAnsi" w:hAnsiTheme="minorHAnsi" w:cstheme="minorHAnsi"/>
        </w:rPr>
        <w:t xml:space="preserve"> “on”</w:t>
      </w:r>
      <w:r w:rsidRPr="00905D6C">
        <w:rPr>
          <w:rFonts w:asciiTheme="minorHAnsi" w:hAnsiTheme="minorHAnsi" w:cstheme="minorHAnsi"/>
          <w:spacing w:val="-1"/>
        </w:rPr>
        <w:t xml:space="preserve"> unattended</w:t>
      </w:r>
      <w:r w:rsidRPr="00905D6C">
        <w:rPr>
          <w:rFonts w:asciiTheme="minorHAnsi" w:hAnsiTheme="minorHAnsi" w:cstheme="minorHAnsi"/>
        </w:rPr>
        <w:t xml:space="preserve"> is a violation of this</w:t>
      </w:r>
      <w:r w:rsidRPr="00905D6C">
        <w:rPr>
          <w:rFonts w:asciiTheme="minorHAnsi" w:hAnsiTheme="minorHAnsi" w:cstheme="minorHAnsi"/>
          <w:spacing w:val="75"/>
        </w:rPr>
        <w:t xml:space="preserve"> </w:t>
      </w:r>
      <w:r w:rsidRPr="00905D6C">
        <w:rPr>
          <w:rFonts w:asciiTheme="minorHAnsi" w:hAnsiTheme="minorHAnsi" w:cstheme="minorHAnsi"/>
          <w:spacing w:val="-1"/>
        </w:rPr>
        <w:t>policy.</w:t>
      </w:r>
    </w:p>
    <w:p w14:paraId="1013053A" w14:textId="77777777" w:rsidR="00BD3B81" w:rsidRPr="00905D6C" w:rsidRDefault="00BA20EA" w:rsidP="001D761C">
      <w:pPr>
        <w:pStyle w:val="BodyText"/>
        <w:numPr>
          <w:ilvl w:val="1"/>
          <w:numId w:val="5"/>
        </w:numPr>
        <w:tabs>
          <w:tab w:val="left" w:pos="720"/>
        </w:tabs>
        <w:spacing w:line="276" w:lineRule="auto"/>
        <w:ind w:left="450" w:right="370" w:firstLine="0"/>
        <w:rPr>
          <w:rFonts w:asciiTheme="minorHAnsi" w:hAnsiTheme="minorHAnsi" w:cstheme="minorHAnsi"/>
        </w:rPr>
      </w:pPr>
      <w:r w:rsidRPr="00905D6C">
        <w:rPr>
          <w:rFonts w:asciiTheme="minorHAnsi" w:hAnsiTheme="minorHAnsi" w:cstheme="minorHAnsi"/>
          <w:spacing w:val="-1"/>
        </w:rPr>
        <w:t>Lamps</w:t>
      </w:r>
      <w:r w:rsidRPr="00905D6C">
        <w:rPr>
          <w:rFonts w:asciiTheme="minorHAnsi" w:hAnsiTheme="minorHAnsi" w:cstheme="minorHAnsi"/>
          <w:spacing w:val="2"/>
        </w:rPr>
        <w:t xml:space="preserve"> </w:t>
      </w:r>
      <w:r w:rsidRPr="00905D6C">
        <w:rPr>
          <w:rFonts w:asciiTheme="minorHAnsi" w:hAnsiTheme="minorHAnsi" w:cstheme="minorHAnsi"/>
        </w:rPr>
        <w:t xml:space="preserve">&amp; </w:t>
      </w:r>
      <w:r w:rsidRPr="00905D6C">
        <w:rPr>
          <w:rFonts w:asciiTheme="minorHAnsi" w:hAnsiTheme="minorHAnsi" w:cstheme="minorHAnsi"/>
          <w:spacing w:val="-1"/>
        </w:rPr>
        <w:t>Lights</w:t>
      </w:r>
      <w:r w:rsidRPr="00905D6C">
        <w:rPr>
          <w:rFonts w:asciiTheme="minorHAnsi" w:hAnsiTheme="minorHAnsi" w:cstheme="minorHAnsi"/>
          <w:spacing w:val="1"/>
        </w:rPr>
        <w:t xml:space="preserve"> </w:t>
      </w:r>
      <w:r w:rsidRPr="00905D6C">
        <w:rPr>
          <w:rFonts w:asciiTheme="minorHAnsi" w:hAnsiTheme="minorHAnsi" w:cstheme="minorHAnsi"/>
        </w:rPr>
        <w:t xml:space="preserve">– </w:t>
      </w:r>
      <w:r w:rsidRPr="00905D6C">
        <w:rPr>
          <w:rFonts w:asciiTheme="minorHAnsi" w:hAnsiTheme="minorHAnsi" w:cstheme="minorHAnsi"/>
          <w:spacing w:val="-1"/>
        </w:rPr>
        <w:t>Halogen</w:t>
      </w:r>
      <w:r w:rsidRPr="00905D6C">
        <w:rPr>
          <w:rFonts w:asciiTheme="minorHAnsi" w:hAnsiTheme="minorHAnsi" w:cstheme="minorHAnsi"/>
        </w:rPr>
        <w:t xml:space="preserve"> lamps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neon</w:t>
      </w:r>
      <w:r w:rsidRPr="00905D6C">
        <w:rPr>
          <w:rFonts w:asciiTheme="minorHAnsi" w:hAnsiTheme="minorHAnsi" w:cstheme="minorHAnsi"/>
        </w:rPr>
        <w:t xml:space="preserve"> lights </w:t>
      </w:r>
      <w:r w:rsidRPr="00905D6C">
        <w:rPr>
          <w:rFonts w:asciiTheme="minorHAnsi" w:hAnsiTheme="minorHAnsi" w:cstheme="minorHAnsi"/>
          <w:spacing w:val="-1"/>
        </w:rPr>
        <w:t>are prohibited.</w:t>
      </w:r>
      <w:r w:rsidRPr="00905D6C">
        <w:rPr>
          <w:rFonts w:asciiTheme="minorHAnsi" w:hAnsiTheme="minorHAnsi" w:cstheme="minorHAnsi"/>
        </w:rPr>
        <w:t xml:space="preserve"> Open top</w:t>
      </w:r>
      <w:r w:rsidRPr="00905D6C">
        <w:rPr>
          <w:rFonts w:asciiTheme="minorHAnsi" w:hAnsiTheme="minorHAnsi" w:cstheme="minorHAnsi"/>
          <w:spacing w:val="2"/>
        </w:rPr>
        <w:t xml:space="preserve"> </w:t>
      </w:r>
      <w:r w:rsidRPr="00905D6C">
        <w:rPr>
          <w:rFonts w:asciiTheme="minorHAnsi" w:hAnsiTheme="minorHAnsi" w:cstheme="minorHAnsi"/>
        </w:rPr>
        <w:t>lamps,</w:t>
      </w:r>
      <w:r w:rsidRPr="00905D6C">
        <w:rPr>
          <w:rFonts w:asciiTheme="minorHAnsi" w:hAnsiTheme="minorHAnsi" w:cstheme="minorHAnsi"/>
          <w:spacing w:val="53"/>
        </w:rPr>
        <w:t xml:space="preserve"> </w:t>
      </w:r>
      <w:r w:rsidRPr="00905D6C">
        <w:rPr>
          <w:rFonts w:asciiTheme="minorHAnsi" w:hAnsiTheme="minorHAnsi" w:cstheme="minorHAnsi"/>
          <w:spacing w:val="-1"/>
        </w:rPr>
        <w:t>regardless</w:t>
      </w:r>
      <w:r w:rsidRPr="00905D6C">
        <w:rPr>
          <w:rFonts w:asciiTheme="minorHAnsi" w:hAnsiTheme="minorHAnsi" w:cstheme="minorHAnsi"/>
        </w:rPr>
        <w:t xml:space="preserve"> of lamp/bulb </w:t>
      </w:r>
      <w:r w:rsidRPr="00905D6C">
        <w:rPr>
          <w:rFonts w:asciiTheme="minorHAnsi" w:hAnsiTheme="minorHAnsi" w:cstheme="minorHAnsi"/>
          <w:spacing w:val="-1"/>
        </w:rPr>
        <w:t xml:space="preserve">type </w:t>
      </w:r>
      <w:r w:rsidRPr="00905D6C">
        <w:rPr>
          <w:rFonts w:asciiTheme="minorHAnsi" w:hAnsiTheme="minorHAnsi" w:cstheme="minorHAnsi"/>
        </w:rPr>
        <w:t>must have</w:t>
      </w:r>
      <w:r w:rsidRPr="00905D6C">
        <w:rPr>
          <w:rFonts w:asciiTheme="minorHAnsi" w:hAnsiTheme="minorHAnsi" w:cstheme="minorHAnsi"/>
          <w:spacing w:val="-1"/>
        </w:rPr>
        <w:t xml:space="preserve"> </w:t>
      </w:r>
      <w:r w:rsidRPr="00905D6C">
        <w:rPr>
          <w:rFonts w:asciiTheme="minorHAnsi" w:hAnsiTheme="minorHAnsi" w:cstheme="minorHAnsi"/>
        </w:rPr>
        <w:t>a</w:t>
      </w:r>
      <w:r w:rsidRPr="00905D6C">
        <w:rPr>
          <w:rFonts w:asciiTheme="minorHAnsi" w:hAnsiTheme="minorHAnsi" w:cstheme="minorHAnsi"/>
          <w:spacing w:val="-1"/>
        </w:rPr>
        <w:t xml:space="preserve"> metal</w:t>
      </w:r>
      <w:r w:rsidRPr="00905D6C">
        <w:rPr>
          <w:rFonts w:asciiTheme="minorHAnsi" w:hAnsiTheme="minorHAnsi" w:cstheme="minorHAnsi"/>
        </w:rPr>
        <w:t xml:space="preserve"> screen fully</w:t>
      </w:r>
      <w:r w:rsidRPr="00905D6C">
        <w:rPr>
          <w:rFonts w:asciiTheme="minorHAnsi" w:hAnsiTheme="minorHAnsi" w:cstheme="minorHAnsi"/>
          <w:spacing w:val="-5"/>
        </w:rPr>
        <w:t xml:space="preserve"> </w:t>
      </w:r>
      <w:r w:rsidRPr="00905D6C">
        <w:rPr>
          <w:rFonts w:asciiTheme="minorHAnsi" w:hAnsiTheme="minorHAnsi" w:cstheme="minorHAnsi"/>
        </w:rPr>
        <w:t>covering</w:t>
      </w:r>
      <w:r w:rsidRPr="00905D6C">
        <w:rPr>
          <w:rFonts w:asciiTheme="minorHAnsi" w:hAnsiTheme="minorHAnsi" w:cstheme="minorHAnsi"/>
          <w:spacing w:val="-3"/>
        </w:rPr>
        <w:t xml:space="preserve"> </w:t>
      </w:r>
      <w:r w:rsidRPr="00905D6C">
        <w:rPr>
          <w:rFonts w:asciiTheme="minorHAnsi" w:hAnsiTheme="minorHAnsi" w:cstheme="minorHAnsi"/>
          <w:spacing w:val="-1"/>
        </w:rPr>
        <w:t>light/heat</w:t>
      </w:r>
      <w:r w:rsidRPr="00905D6C">
        <w:rPr>
          <w:rFonts w:asciiTheme="minorHAnsi" w:hAnsiTheme="minorHAnsi" w:cstheme="minorHAnsi"/>
        </w:rPr>
        <w:t xml:space="preserve"> source.</w:t>
      </w:r>
    </w:p>
    <w:p w14:paraId="44BC340C" w14:textId="23E256AD" w:rsidR="00BD3B81" w:rsidRPr="00905D6C" w:rsidRDefault="00BA20EA" w:rsidP="001D761C">
      <w:pPr>
        <w:pStyle w:val="BodyText"/>
        <w:numPr>
          <w:ilvl w:val="1"/>
          <w:numId w:val="5"/>
        </w:numPr>
        <w:tabs>
          <w:tab w:val="left" w:pos="720"/>
        </w:tabs>
        <w:spacing w:line="276" w:lineRule="auto"/>
        <w:ind w:left="450" w:right="370" w:firstLine="0"/>
        <w:rPr>
          <w:rFonts w:asciiTheme="minorHAnsi" w:hAnsiTheme="minorHAnsi" w:cstheme="minorHAnsi"/>
        </w:rPr>
      </w:pPr>
      <w:r w:rsidRPr="00905D6C">
        <w:rPr>
          <w:rFonts w:asciiTheme="minorHAnsi" w:hAnsiTheme="minorHAnsi" w:cstheme="minorHAnsi"/>
        </w:rPr>
        <w:t>Extension Cords &amp;</w:t>
      </w:r>
      <w:r w:rsidRPr="00905D6C">
        <w:rPr>
          <w:rFonts w:asciiTheme="minorHAnsi" w:hAnsiTheme="minorHAnsi" w:cstheme="minorHAnsi"/>
          <w:spacing w:val="-3"/>
        </w:rPr>
        <w:t xml:space="preserve"> </w:t>
      </w:r>
      <w:r w:rsidRPr="00905D6C">
        <w:rPr>
          <w:rFonts w:asciiTheme="minorHAnsi" w:hAnsiTheme="minorHAnsi" w:cstheme="minorHAnsi"/>
          <w:spacing w:val="-1"/>
        </w:rPr>
        <w:t>Plug-Ins</w:t>
      </w:r>
      <w:r w:rsidRPr="00905D6C">
        <w:rPr>
          <w:rFonts w:asciiTheme="minorHAnsi" w:hAnsiTheme="minorHAnsi" w:cstheme="minorHAnsi"/>
        </w:rPr>
        <w:t xml:space="preserve"> – Extensions </w:t>
      </w:r>
      <w:r w:rsidRPr="00905D6C">
        <w:rPr>
          <w:rFonts w:asciiTheme="minorHAnsi" w:hAnsiTheme="minorHAnsi" w:cstheme="minorHAnsi"/>
          <w:spacing w:val="-1"/>
        </w:rPr>
        <w:t>cords</w:t>
      </w:r>
      <w:r w:rsidRPr="00905D6C">
        <w:rPr>
          <w:rFonts w:asciiTheme="minorHAnsi" w:hAnsiTheme="minorHAnsi" w:cstheme="minorHAnsi"/>
        </w:rPr>
        <w:t xml:space="preserve"> and </w:t>
      </w:r>
      <w:r w:rsidRPr="00905D6C">
        <w:rPr>
          <w:rFonts w:asciiTheme="minorHAnsi" w:hAnsiTheme="minorHAnsi" w:cstheme="minorHAnsi"/>
          <w:spacing w:val="-1"/>
        </w:rPr>
        <w:t>multi-plugs</w:t>
      </w:r>
      <w:r w:rsidRPr="00905D6C">
        <w:rPr>
          <w:rFonts w:asciiTheme="minorHAnsi" w:hAnsiTheme="minorHAnsi" w:cstheme="minorHAnsi"/>
        </w:rPr>
        <w:t xml:space="preserve"> </w:t>
      </w:r>
      <w:r w:rsidRPr="00905D6C">
        <w:rPr>
          <w:rFonts w:asciiTheme="minorHAnsi" w:hAnsiTheme="minorHAnsi" w:cstheme="minorHAnsi"/>
          <w:spacing w:val="-1"/>
        </w:rPr>
        <w:t>are</w:t>
      </w:r>
      <w:r w:rsidRPr="00905D6C">
        <w:rPr>
          <w:rFonts w:asciiTheme="minorHAnsi" w:hAnsiTheme="minorHAnsi" w:cstheme="minorHAnsi"/>
          <w:spacing w:val="-2"/>
        </w:rPr>
        <w:t xml:space="preserve"> </w:t>
      </w:r>
      <w:r w:rsidRPr="00905D6C">
        <w:rPr>
          <w:rFonts w:asciiTheme="minorHAnsi" w:hAnsiTheme="minorHAnsi" w:cstheme="minorHAnsi"/>
        </w:rPr>
        <w:t xml:space="preserve">not permitted </w:t>
      </w:r>
      <w:r w:rsidRPr="00905D6C">
        <w:rPr>
          <w:rFonts w:asciiTheme="minorHAnsi" w:hAnsiTheme="minorHAnsi" w:cstheme="minorHAnsi"/>
          <w:spacing w:val="-1"/>
        </w:rPr>
        <w:t>under</w:t>
      </w:r>
      <w:r w:rsidRPr="00905D6C">
        <w:rPr>
          <w:rFonts w:asciiTheme="minorHAnsi" w:hAnsiTheme="minorHAnsi" w:cstheme="minorHAnsi"/>
          <w:spacing w:val="51"/>
        </w:rPr>
        <w:t xml:space="preserve"> </w:t>
      </w:r>
      <w:r w:rsidRPr="00905D6C">
        <w:rPr>
          <w:rFonts w:asciiTheme="minorHAnsi" w:hAnsiTheme="minorHAnsi" w:cstheme="minorHAnsi"/>
        </w:rPr>
        <w:t>state</w:t>
      </w:r>
      <w:r w:rsidRPr="00905D6C">
        <w:rPr>
          <w:rFonts w:asciiTheme="minorHAnsi" w:hAnsiTheme="minorHAnsi" w:cstheme="minorHAnsi"/>
          <w:spacing w:val="-1"/>
        </w:rPr>
        <w:t xml:space="preserve"> fire marshal</w:t>
      </w:r>
      <w:r w:rsidRPr="00905D6C">
        <w:rPr>
          <w:rFonts w:asciiTheme="minorHAnsi" w:hAnsiTheme="minorHAnsi" w:cstheme="minorHAnsi"/>
        </w:rPr>
        <w:t xml:space="preserve"> </w:t>
      </w:r>
      <w:r w:rsidRPr="00905D6C">
        <w:rPr>
          <w:rFonts w:asciiTheme="minorHAnsi" w:hAnsiTheme="minorHAnsi" w:cstheme="minorHAnsi"/>
          <w:spacing w:val="-1"/>
        </w:rPr>
        <w:t>regulations.</w:t>
      </w:r>
      <w:r w:rsidRPr="00905D6C">
        <w:rPr>
          <w:rFonts w:asciiTheme="minorHAnsi" w:hAnsiTheme="minorHAnsi" w:cstheme="minorHAnsi"/>
        </w:rPr>
        <w:t xml:space="preserve"> </w:t>
      </w:r>
      <w:r w:rsidRPr="00905D6C">
        <w:rPr>
          <w:rFonts w:asciiTheme="minorHAnsi" w:hAnsiTheme="minorHAnsi" w:cstheme="minorHAnsi"/>
          <w:spacing w:val="-1"/>
        </w:rPr>
        <w:t>Power</w:t>
      </w:r>
      <w:r w:rsidRPr="00905D6C">
        <w:rPr>
          <w:rFonts w:asciiTheme="minorHAnsi" w:hAnsiTheme="minorHAnsi" w:cstheme="minorHAnsi"/>
        </w:rPr>
        <w:t xml:space="preserve"> strips/surge</w:t>
      </w:r>
      <w:r w:rsidRPr="00905D6C">
        <w:rPr>
          <w:rFonts w:asciiTheme="minorHAnsi" w:hAnsiTheme="minorHAnsi" w:cstheme="minorHAnsi"/>
          <w:spacing w:val="-2"/>
        </w:rPr>
        <w:t xml:space="preserve"> </w:t>
      </w:r>
      <w:r w:rsidRPr="00905D6C">
        <w:rPr>
          <w:rFonts w:asciiTheme="minorHAnsi" w:hAnsiTheme="minorHAnsi" w:cstheme="minorHAnsi"/>
          <w:spacing w:val="-1"/>
        </w:rPr>
        <w:t>protectors</w:t>
      </w:r>
      <w:r w:rsidRPr="00905D6C">
        <w:rPr>
          <w:rFonts w:asciiTheme="minorHAnsi" w:hAnsiTheme="minorHAnsi" w:cstheme="minorHAnsi"/>
        </w:rPr>
        <w:t xml:space="preserve"> with </w:t>
      </w:r>
      <w:r w:rsidRPr="00905D6C">
        <w:rPr>
          <w:rFonts w:asciiTheme="minorHAnsi" w:hAnsiTheme="minorHAnsi" w:cstheme="minorHAnsi"/>
          <w:spacing w:val="1"/>
        </w:rPr>
        <w:t>UL</w:t>
      </w:r>
      <w:r w:rsidRPr="00905D6C">
        <w:rPr>
          <w:rFonts w:asciiTheme="minorHAnsi" w:hAnsiTheme="minorHAnsi" w:cstheme="minorHAnsi"/>
          <w:spacing w:val="-3"/>
        </w:rPr>
        <w:t xml:space="preserve"> </w:t>
      </w:r>
      <w:r w:rsidRPr="00905D6C">
        <w:rPr>
          <w:rFonts w:asciiTheme="minorHAnsi" w:hAnsiTheme="minorHAnsi" w:cstheme="minorHAnsi"/>
        </w:rPr>
        <w:t>rating</w:t>
      </w:r>
      <w:r w:rsidRPr="00905D6C">
        <w:rPr>
          <w:rFonts w:asciiTheme="minorHAnsi" w:hAnsiTheme="minorHAnsi" w:cstheme="minorHAnsi"/>
          <w:spacing w:val="-1"/>
        </w:rPr>
        <w:t xml:space="preserve"> are</w:t>
      </w:r>
      <w:r w:rsidRPr="00905D6C">
        <w:rPr>
          <w:rFonts w:asciiTheme="minorHAnsi" w:hAnsiTheme="minorHAnsi" w:cstheme="minorHAnsi"/>
          <w:spacing w:val="-2"/>
        </w:rPr>
        <w:t xml:space="preserve"> </w:t>
      </w:r>
      <w:r w:rsidRPr="00905D6C">
        <w:rPr>
          <w:rFonts w:asciiTheme="minorHAnsi" w:hAnsiTheme="minorHAnsi" w:cstheme="minorHAnsi"/>
        </w:rPr>
        <w:t>permitted.</w:t>
      </w:r>
      <w:r w:rsidRPr="00905D6C">
        <w:rPr>
          <w:rFonts w:asciiTheme="minorHAnsi" w:hAnsiTheme="minorHAnsi" w:cstheme="minorHAnsi"/>
          <w:spacing w:val="67"/>
        </w:rPr>
        <w:t xml:space="preserve"> </w:t>
      </w:r>
      <w:r w:rsidRPr="00905D6C">
        <w:rPr>
          <w:rFonts w:asciiTheme="minorHAnsi" w:hAnsiTheme="minorHAnsi" w:cstheme="minorHAnsi"/>
          <w:spacing w:val="-1"/>
        </w:rPr>
        <w:t xml:space="preserve">Plugging </w:t>
      </w:r>
      <w:r w:rsidRPr="00905D6C">
        <w:rPr>
          <w:rFonts w:asciiTheme="minorHAnsi" w:hAnsiTheme="minorHAnsi" w:cstheme="minorHAnsi"/>
        </w:rPr>
        <w:t>a</w:t>
      </w:r>
      <w:r w:rsidRPr="00905D6C">
        <w:rPr>
          <w:rFonts w:asciiTheme="minorHAnsi" w:hAnsiTheme="minorHAnsi" w:cstheme="minorHAnsi"/>
          <w:spacing w:val="-1"/>
        </w:rPr>
        <w:t xml:space="preserve"> </w:t>
      </w:r>
      <w:r w:rsidRPr="00905D6C">
        <w:rPr>
          <w:rFonts w:asciiTheme="minorHAnsi" w:hAnsiTheme="minorHAnsi" w:cstheme="minorHAnsi"/>
        </w:rPr>
        <w:t xml:space="preserve">power strip onto </w:t>
      </w:r>
      <w:r w:rsidRPr="00905D6C">
        <w:rPr>
          <w:rFonts w:asciiTheme="minorHAnsi" w:hAnsiTheme="minorHAnsi" w:cstheme="minorHAnsi"/>
          <w:spacing w:val="-1"/>
        </w:rPr>
        <w:t>another</w:t>
      </w:r>
      <w:r w:rsidRPr="00905D6C">
        <w:rPr>
          <w:rFonts w:asciiTheme="minorHAnsi" w:hAnsiTheme="minorHAnsi" w:cstheme="minorHAnsi"/>
        </w:rPr>
        <w:t xml:space="preserve"> </w:t>
      </w:r>
      <w:r w:rsidRPr="00905D6C">
        <w:rPr>
          <w:rFonts w:asciiTheme="minorHAnsi" w:hAnsiTheme="minorHAnsi" w:cstheme="minorHAnsi"/>
          <w:spacing w:val="-1"/>
        </w:rPr>
        <w:t>power</w:t>
      </w:r>
      <w:r w:rsidRPr="00905D6C">
        <w:rPr>
          <w:rFonts w:asciiTheme="minorHAnsi" w:hAnsiTheme="minorHAnsi" w:cstheme="minorHAnsi"/>
        </w:rPr>
        <w:t xml:space="preserve"> strip </w:t>
      </w:r>
      <w:r w:rsidRPr="00905D6C">
        <w:rPr>
          <w:rFonts w:asciiTheme="minorHAnsi" w:hAnsiTheme="minorHAnsi" w:cstheme="minorHAnsi"/>
          <w:spacing w:val="-1"/>
        </w:rPr>
        <w:t>(</w:t>
      </w:r>
      <w:r w:rsidR="001423CE" w:rsidRPr="00905D6C">
        <w:rPr>
          <w:rFonts w:asciiTheme="minorHAnsi" w:hAnsiTheme="minorHAnsi" w:cstheme="minorHAnsi"/>
          <w:spacing w:val="-1"/>
        </w:rPr>
        <w:t>piggybacking</w:t>
      </w:r>
      <w:r w:rsidRPr="00905D6C">
        <w:rPr>
          <w:rFonts w:asciiTheme="minorHAnsi" w:hAnsiTheme="minorHAnsi" w:cstheme="minorHAnsi"/>
          <w:spacing w:val="-1"/>
        </w:rPr>
        <w:t>)</w:t>
      </w:r>
      <w:r w:rsidRPr="00905D6C">
        <w:rPr>
          <w:rFonts w:asciiTheme="minorHAnsi" w:hAnsiTheme="minorHAnsi" w:cstheme="minorHAnsi"/>
        </w:rPr>
        <w:t xml:space="preserve"> is not </w:t>
      </w:r>
      <w:r w:rsidRPr="00905D6C">
        <w:rPr>
          <w:rFonts w:asciiTheme="minorHAnsi" w:hAnsiTheme="minorHAnsi" w:cstheme="minorHAnsi"/>
          <w:spacing w:val="-1"/>
        </w:rPr>
        <w:t>permitted.</w:t>
      </w:r>
    </w:p>
    <w:p w14:paraId="3A5D3846" w14:textId="41F54D1F" w:rsidR="00102E84" w:rsidRPr="009130C4" w:rsidRDefault="009130C4" w:rsidP="00872F2D">
      <w:r>
        <w:t xml:space="preserve">Any future improvements in fire safety protocols will be made based on a detailed risk assessment.  Any remodeling of existing buildings or new constructions will be built to current </w:t>
      </w:r>
      <w:r w:rsidR="3CC8B367">
        <w:t>buildings</w:t>
      </w:r>
      <w:r>
        <w:t xml:space="preserve"> and fire codes.</w:t>
      </w:r>
    </w:p>
    <w:p w14:paraId="038995C9" w14:textId="0F654037" w:rsidR="00BD3B81" w:rsidRPr="001059E1" w:rsidRDefault="00BA20EA" w:rsidP="001D761C">
      <w:pPr>
        <w:pStyle w:val="Heading1"/>
        <w:spacing w:before="0" w:line="276" w:lineRule="auto"/>
        <w:rPr>
          <w:b/>
          <w:bCs/>
        </w:rPr>
      </w:pPr>
      <w:bookmarkStart w:id="113" w:name="_Toc146614055"/>
      <w:r w:rsidRPr="001059E1">
        <w:t>Smoking</w:t>
      </w:r>
      <w:r w:rsidR="009A210D" w:rsidRPr="001059E1">
        <w:t>/Vaping</w:t>
      </w:r>
      <w:bookmarkEnd w:id="113"/>
    </w:p>
    <w:p w14:paraId="5B3171AD" w14:textId="18EA1D83" w:rsidR="00BD3B81" w:rsidRPr="00905D6C" w:rsidRDefault="00BA20EA" w:rsidP="001D761C">
      <w:pPr>
        <w:pStyle w:val="BodyText"/>
        <w:spacing w:line="276" w:lineRule="auto"/>
        <w:ind w:left="0" w:right="370"/>
        <w:rPr>
          <w:rFonts w:asciiTheme="minorHAnsi" w:hAnsiTheme="minorHAnsi" w:cstheme="minorHAnsi"/>
        </w:rPr>
      </w:pPr>
      <w:r w:rsidRPr="00905D6C">
        <w:rPr>
          <w:rFonts w:asciiTheme="minorHAnsi" w:hAnsiTheme="minorHAnsi" w:cstheme="minorHAnsi"/>
        </w:rPr>
        <w:t>Smoking</w:t>
      </w:r>
      <w:r w:rsidR="009A210D" w:rsidRPr="00905D6C">
        <w:rPr>
          <w:rFonts w:asciiTheme="minorHAnsi" w:hAnsiTheme="minorHAnsi" w:cstheme="minorHAnsi"/>
        </w:rPr>
        <w:t>/Vaping</w:t>
      </w:r>
      <w:r w:rsidRPr="00905D6C">
        <w:rPr>
          <w:rFonts w:asciiTheme="minorHAnsi" w:hAnsiTheme="minorHAnsi" w:cstheme="minorHAnsi"/>
          <w:spacing w:val="-3"/>
        </w:rPr>
        <w:t xml:space="preserve"> </w:t>
      </w:r>
      <w:r w:rsidRPr="00905D6C">
        <w:rPr>
          <w:rFonts w:asciiTheme="minorHAnsi" w:hAnsiTheme="minorHAnsi" w:cstheme="minorHAnsi"/>
        </w:rPr>
        <w:t xml:space="preserve">is prohibited in </w:t>
      </w:r>
      <w:r w:rsidRPr="00905D6C">
        <w:rPr>
          <w:rFonts w:asciiTheme="minorHAnsi" w:hAnsiTheme="minorHAnsi" w:cstheme="minorHAnsi"/>
          <w:spacing w:val="-1"/>
        </w:rPr>
        <w:t>a</w:t>
      </w:r>
      <w:r w:rsidRPr="00905D6C">
        <w:rPr>
          <w:rFonts w:asciiTheme="minorHAnsi" w:hAnsiTheme="minorHAnsi" w:cstheme="minorHAnsi"/>
          <w:spacing w:val="2"/>
        </w:rPr>
        <w:t>n</w:t>
      </w:r>
      <w:r w:rsidRPr="00905D6C">
        <w:rPr>
          <w:rFonts w:asciiTheme="minorHAnsi" w:hAnsiTheme="minorHAnsi" w:cstheme="minorHAnsi"/>
          <w:spacing w:val="-5"/>
        </w:rPr>
        <w:t>y</w:t>
      </w:r>
      <w:r w:rsidRPr="00905D6C">
        <w:rPr>
          <w:rFonts w:asciiTheme="minorHAnsi" w:hAnsiTheme="minorHAnsi" w:cstheme="minorHAnsi"/>
        </w:rPr>
        <w:t>:</w:t>
      </w:r>
    </w:p>
    <w:p w14:paraId="12E2E3CD" w14:textId="0F30E9FA" w:rsidR="00BD3B81" w:rsidRPr="00905D6C" w:rsidRDefault="77FC4F85" w:rsidP="12323493">
      <w:pPr>
        <w:pStyle w:val="BodyText"/>
        <w:numPr>
          <w:ilvl w:val="1"/>
          <w:numId w:val="5"/>
        </w:numPr>
        <w:tabs>
          <w:tab w:val="left" w:pos="450"/>
          <w:tab w:val="left" w:pos="720"/>
        </w:tabs>
        <w:spacing w:line="276" w:lineRule="auto"/>
        <w:ind w:left="450" w:right="370" w:firstLine="0"/>
        <w:rPr>
          <w:rFonts w:asciiTheme="minorHAnsi" w:hAnsiTheme="minorHAnsi"/>
        </w:rPr>
      </w:pPr>
      <w:r w:rsidRPr="12323493">
        <w:rPr>
          <w:rFonts w:asciiTheme="minorHAnsi" w:hAnsiTheme="minorHAnsi"/>
          <w:spacing w:val="-1"/>
        </w:rPr>
        <w:t>Buildings</w:t>
      </w:r>
      <w:r w:rsidR="00BA20EA" w:rsidRPr="12323493">
        <w:rPr>
          <w:rFonts w:asciiTheme="minorHAnsi" w:hAnsiTheme="minorHAnsi"/>
          <w:spacing w:val="-2"/>
        </w:rPr>
        <w:t xml:space="preserve"> </w:t>
      </w:r>
      <w:r w:rsidR="00BA20EA" w:rsidRPr="12323493">
        <w:rPr>
          <w:rFonts w:asciiTheme="minorHAnsi" w:hAnsiTheme="minorHAnsi"/>
        </w:rPr>
        <w:t xml:space="preserve">owned, </w:t>
      </w:r>
      <w:r w:rsidR="00DC1C95" w:rsidRPr="12323493">
        <w:rPr>
          <w:rFonts w:asciiTheme="minorHAnsi" w:hAnsiTheme="minorHAnsi"/>
          <w:spacing w:val="-1"/>
        </w:rPr>
        <w:t>leased,</w:t>
      </w:r>
      <w:r w:rsidR="00BA20EA" w:rsidRPr="12323493">
        <w:rPr>
          <w:rFonts w:asciiTheme="minorHAnsi" w:hAnsiTheme="minorHAnsi"/>
        </w:rPr>
        <w:t xml:space="preserve"> </w:t>
      </w:r>
      <w:r w:rsidR="00BA20EA" w:rsidRPr="12323493">
        <w:rPr>
          <w:rFonts w:asciiTheme="minorHAnsi" w:hAnsiTheme="minorHAnsi"/>
          <w:spacing w:val="1"/>
        </w:rPr>
        <w:t>or</w:t>
      </w:r>
      <w:r w:rsidR="00BA20EA" w:rsidRPr="12323493">
        <w:rPr>
          <w:rFonts w:asciiTheme="minorHAnsi" w:hAnsiTheme="minorHAnsi"/>
        </w:rPr>
        <w:t xml:space="preserve"> </w:t>
      </w:r>
      <w:r w:rsidR="00BA20EA" w:rsidRPr="12323493">
        <w:rPr>
          <w:rFonts w:asciiTheme="minorHAnsi" w:hAnsiTheme="minorHAnsi"/>
          <w:spacing w:val="-1"/>
        </w:rPr>
        <w:t>rented</w:t>
      </w:r>
      <w:r w:rsidR="00BA20EA" w:rsidRPr="12323493">
        <w:rPr>
          <w:rFonts w:asciiTheme="minorHAnsi" w:hAnsiTheme="minorHAnsi"/>
        </w:rPr>
        <w:t xml:space="preserve"> </w:t>
      </w:r>
      <w:r w:rsidR="00BA20EA" w:rsidRPr="12323493">
        <w:rPr>
          <w:rFonts w:asciiTheme="minorHAnsi" w:hAnsiTheme="minorHAnsi"/>
          <w:spacing w:val="2"/>
        </w:rPr>
        <w:t>by</w:t>
      </w:r>
      <w:r w:rsidR="00BA20EA" w:rsidRPr="12323493">
        <w:rPr>
          <w:rFonts w:asciiTheme="minorHAnsi" w:hAnsiTheme="minorHAnsi"/>
          <w:spacing w:val="-5"/>
        </w:rPr>
        <w:t xml:space="preserve"> </w:t>
      </w:r>
      <w:r w:rsidR="00BA20EA" w:rsidRPr="12323493">
        <w:rPr>
          <w:rFonts w:asciiTheme="minorHAnsi" w:hAnsiTheme="minorHAnsi"/>
        </w:rPr>
        <w:t>the</w:t>
      </w:r>
      <w:r w:rsidR="00BA20EA" w:rsidRPr="12323493">
        <w:rPr>
          <w:rFonts w:asciiTheme="minorHAnsi" w:hAnsiTheme="minorHAnsi"/>
          <w:spacing w:val="1"/>
        </w:rPr>
        <w:t xml:space="preserve"> </w:t>
      </w:r>
      <w:r w:rsidR="00030A76" w:rsidRPr="12323493">
        <w:rPr>
          <w:rFonts w:asciiTheme="minorHAnsi" w:hAnsiTheme="minorHAnsi"/>
          <w:spacing w:val="-1"/>
        </w:rPr>
        <w:t>u</w:t>
      </w:r>
      <w:r w:rsidR="00BA20EA" w:rsidRPr="12323493">
        <w:rPr>
          <w:rFonts w:asciiTheme="minorHAnsi" w:hAnsiTheme="minorHAnsi"/>
          <w:spacing w:val="-1"/>
        </w:rPr>
        <w:t>niversity,</w:t>
      </w:r>
      <w:r w:rsidR="00BA20EA" w:rsidRPr="12323493">
        <w:rPr>
          <w:rFonts w:asciiTheme="minorHAnsi" w:hAnsiTheme="minorHAnsi"/>
          <w:spacing w:val="2"/>
        </w:rPr>
        <w:t xml:space="preserve"> </w:t>
      </w:r>
      <w:r w:rsidR="00BA20EA" w:rsidRPr="12323493">
        <w:rPr>
          <w:rFonts w:asciiTheme="minorHAnsi" w:hAnsiTheme="minorHAnsi"/>
        </w:rPr>
        <w:t>whether</w:t>
      </w:r>
      <w:r w:rsidR="00BA20EA" w:rsidRPr="12323493">
        <w:rPr>
          <w:rFonts w:asciiTheme="minorHAnsi" w:hAnsiTheme="minorHAnsi"/>
          <w:spacing w:val="-2"/>
        </w:rPr>
        <w:t xml:space="preserve"> </w:t>
      </w:r>
      <w:r w:rsidR="00BA20EA" w:rsidRPr="12323493">
        <w:rPr>
          <w:rFonts w:asciiTheme="minorHAnsi" w:hAnsiTheme="minorHAnsi"/>
        </w:rPr>
        <w:t>on or</w:t>
      </w:r>
      <w:r w:rsidR="00BA20EA" w:rsidRPr="12323493">
        <w:rPr>
          <w:rFonts w:asciiTheme="minorHAnsi" w:hAnsiTheme="minorHAnsi"/>
          <w:spacing w:val="-1"/>
        </w:rPr>
        <w:t xml:space="preserve"> </w:t>
      </w:r>
      <w:r w:rsidR="00BA20EA" w:rsidRPr="12323493">
        <w:rPr>
          <w:rFonts w:asciiTheme="minorHAnsi" w:hAnsiTheme="minorHAnsi"/>
        </w:rPr>
        <w:t>off</w:t>
      </w:r>
      <w:r w:rsidR="00BA20EA" w:rsidRPr="12323493">
        <w:rPr>
          <w:rFonts w:asciiTheme="minorHAnsi" w:hAnsiTheme="minorHAnsi"/>
          <w:spacing w:val="-2"/>
        </w:rPr>
        <w:t xml:space="preserve"> </w:t>
      </w:r>
      <w:r w:rsidR="00BA20EA" w:rsidRPr="12323493">
        <w:rPr>
          <w:rFonts w:asciiTheme="minorHAnsi" w:hAnsiTheme="minorHAnsi"/>
        </w:rPr>
        <w:t>campus.</w:t>
      </w:r>
    </w:p>
    <w:p w14:paraId="2549DCCE" w14:textId="77777777" w:rsidR="00BD3B81" w:rsidRPr="00B87324" w:rsidRDefault="00BA20EA" w:rsidP="001D761C">
      <w:pPr>
        <w:pStyle w:val="BodyText"/>
        <w:numPr>
          <w:ilvl w:val="1"/>
          <w:numId w:val="5"/>
        </w:numPr>
        <w:tabs>
          <w:tab w:val="left" w:pos="450"/>
          <w:tab w:val="left" w:pos="720"/>
        </w:tabs>
        <w:spacing w:line="276" w:lineRule="auto"/>
        <w:ind w:left="450" w:right="370" w:firstLine="0"/>
        <w:rPr>
          <w:rFonts w:asciiTheme="minorHAnsi" w:hAnsiTheme="minorHAnsi" w:cstheme="minorHAnsi"/>
        </w:rPr>
      </w:pPr>
      <w:r w:rsidRPr="00905D6C">
        <w:rPr>
          <w:rFonts w:asciiTheme="minorHAnsi" w:hAnsiTheme="minorHAnsi" w:cstheme="minorHAnsi"/>
        </w:rPr>
        <w:t xml:space="preserve">All </w:t>
      </w:r>
      <w:r w:rsidRPr="00905D6C">
        <w:rPr>
          <w:rFonts w:asciiTheme="minorHAnsi" w:hAnsiTheme="minorHAnsi" w:cstheme="minorHAnsi"/>
          <w:spacing w:val="-1"/>
        </w:rPr>
        <w:t>University-owned</w:t>
      </w:r>
      <w:r w:rsidRPr="00905D6C">
        <w:rPr>
          <w:rFonts w:asciiTheme="minorHAnsi" w:hAnsiTheme="minorHAnsi" w:cstheme="minorHAnsi"/>
        </w:rPr>
        <w:t xml:space="preserve"> or</w:t>
      </w:r>
      <w:r w:rsidRPr="00905D6C">
        <w:rPr>
          <w:rFonts w:asciiTheme="minorHAnsi" w:hAnsiTheme="minorHAnsi" w:cstheme="minorHAnsi"/>
          <w:spacing w:val="1"/>
        </w:rPr>
        <w:t xml:space="preserve"> </w:t>
      </w:r>
      <w:r w:rsidRPr="00905D6C">
        <w:rPr>
          <w:rFonts w:asciiTheme="minorHAnsi" w:hAnsiTheme="minorHAnsi" w:cstheme="minorHAnsi"/>
          <w:spacing w:val="-1"/>
        </w:rPr>
        <w:t>l</w:t>
      </w:r>
      <w:r w:rsidRPr="00B87324">
        <w:rPr>
          <w:rFonts w:asciiTheme="minorHAnsi" w:hAnsiTheme="minorHAnsi" w:cstheme="minorHAnsi"/>
          <w:spacing w:val="-1"/>
        </w:rPr>
        <w:t>eased</w:t>
      </w:r>
      <w:r w:rsidRPr="00B87324">
        <w:rPr>
          <w:rFonts w:asciiTheme="minorHAnsi" w:hAnsiTheme="minorHAnsi" w:cstheme="minorHAnsi"/>
        </w:rPr>
        <w:t xml:space="preserve"> vehicles (including</w:t>
      </w:r>
      <w:r w:rsidRPr="00B87324">
        <w:rPr>
          <w:rFonts w:asciiTheme="minorHAnsi" w:hAnsiTheme="minorHAnsi" w:cstheme="minorHAnsi"/>
          <w:spacing w:val="-3"/>
        </w:rPr>
        <w:t xml:space="preserve"> </w:t>
      </w:r>
      <w:r w:rsidRPr="00B87324">
        <w:rPr>
          <w:rFonts w:asciiTheme="minorHAnsi" w:hAnsiTheme="minorHAnsi" w:cstheme="minorHAnsi"/>
          <w:spacing w:val="-1"/>
        </w:rPr>
        <w:t>shuttles</w:t>
      </w:r>
      <w:r w:rsidRPr="00B87324">
        <w:rPr>
          <w:rFonts w:asciiTheme="minorHAnsi" w:hAnsiTheme="minorHAnsi" w:cstheme="minorHAnsi"/>
        </w:rPr>
        <w:t xml:space="preserve"> </w:t>
      </w:r>
      <w:r w:rsidRPr="00B87324">
        <w:rPr>
          <w:rFonts w:asciiTheme="minorHAnsi" w:hAnsiTheme="minorHAnsi" w:cstheme="minorHAnsi"/>
          <w:spacing w:val="-1"/>
        </w:rPr>
        <w:t>and</w:t>
      </w:r>
      <w:r w:rsidRPr="00B87324">
        <w:rPr>
          <w:rFonts w:asciiTheme="minorHAnsi" w:hAnsiTheme="minorHAnsi" w:cstheme="minorHAnsi"/>
        </w:rPr>
        <w:t xml:space="preserve"> carts).</w:t>
      </w:r>
    </w:p>
    <w:p w14:paraId="692439A1" w14:textId="67F47BDF" w:rsidR="00BD3B81" w:rsidRPr="00750419" w:rsidRDefault="00BA20EA" w:rsidP="001D761C">
      <w:pPr>
        <w:pStyle w:val="BodyText"/>
        <w:numPr>
          <w:ilvl w:val="1"/>
          <w:numId w:val="5"/>
        </w:numPr>
        <w:tabs>
          <w:tab w:val="left" w:pos="720"/>
        </w:tabs>
        <w:spacing w:line="276" w:lineRule="auto"/>
        <w:ind w:left="720" w:right="370" w:hanging="270"/>
        <w:rPr>
          <w:rFonts w:asciiTheme="minorHAnsi" w:hAnsiTheme="minorHAnsi" w:cstheme="minorHAnsi"/>
        </w:rPr>
      </w:pPr>
      <w:r w:rsidRPr="00B87324">
        <w:rPr>
          <w:rFonts w:asciiTheme="minorHAnsi" w:hAnsiTheme="minorHAnsi" w:cstheme="minorHAnsi"/>
        </w:rPr>
        <w:t>Smoking</w:t>
      </w:r>
      <w:r w:rsidR="0030430D" w:rsidRPr="00B87324">
        <w:rPr>
          <w:rFonts w:asciiTheme="minorHAnsi" w:hAnsiTheme="minorHAnsi" w:cstheme="minorHAnsi"/>
        </w:rPr>
        <w:t>/vaping</w:t>
      </w:r>
      <w:r w:rsidRPr="00B87324">
        <w:rPr>
          <w:rFonts w:asciiTheme="minorHAnsi" w:hAnsiTheme="minorHAnsi" w:cstheme="minorHAnsi"/>
          <w:spacing w:val="-3"/>
        </w:rPr>
        <w:t xml:space="preserve"> </w:t>
      </w:r>
      <w:r w:rsidRPr="00B87324">
        <w:rPr>
          <w:rFonts w:asciiTheme="minorHAnsi" w:hAnsiTheme="minorHAnsi" w:cstheme="minorHAnsi"/>
        </w:rPr>
        <w:t>is only</w:t>
      </w:r>
      <w:r w:rsidRPr="00B87324">
        <w:rPr>
          <w:rFonts w:asciiTheme="minorHAnsi" w:hAnsiTheme="minorHAnsi" w:cstheme="minorHAnsi"/>
          <w:spacing w:val="-5"/>
        </w:rPr>
        <w:t xml:space="preserve"> </w:t>
      </w:r>
      <w:r w:rsidRPr="00B87324">
        <w:rPr>
          <w:rFonts w:asciiTheme="minorHAnsi" w:hAnsiTheme="minorHAnsi" w:cstheme="minorHAnsi"/>
        </w:rPr>
        <w:t xml:space="preserve">permitted in </w:t>
      </w:r>
      <w:r w:rsidRPr="00B87324">
        <w:rPr>
          <w:rFonts w:asciiTheme="minorHAnsi" w:hAnsiTheme="minorHAnsi" w:cstheme="minorHAnsi"/>
          <w:spacing w:val="-1"/>
        </w:rPr>
        <w:t>designated</w:t>
      </w:r>
      <w:r w:rsidRPr="00B87324">
        <w:rPr>
          <w:rFonts w:asciiTheme="minorHAnsi" w:hAnsiTheme="minorHAnsi" w:cstheme="minorHAnsi"/>
          <w:spacing w:val="1"/>
        </w:rPr>
        <w:t xml:space="preserve"> </w:t>
      </w:r>
      <w:r w:rsidRPr="00B87324">
        <w:rPr>
          <w:rFonts w:asciiTheme="minorHAnsi" w:hAnsiTheme="minorHAnsi" w:cstheme="minorHAnsi"/>
          <w:spacing w:val="-1"/>
        </w:rPr>
        <w:t>areas</w:t>
      </w:r>
      <w:r w:rsidRPr="00B87324">
        <w:rPr>
          <w:rFonts w:asciiTheme="minorHAnsi" w:hAnsiTheme="minorHAnsi" w:cstheme="minorHAnsi"/>
          <w:spacing w:val="3"/>
        </w:rPr>
        <w:t xml:space="preserve"> </w:t>
      </w:r>
      <w:r w:rsidRPr="00B87324">
        <w:rPr>
          <w:rFonts w:asciiTheme="minorHAnsi" w:hAnsiTheme="minorHAnsi" w:cstheme="minorHAnsi"/>
        </w:rPr>
        <w:t>of</w:t>
      </w:r>
      <w:r w:rsidRPr="00B87324">
        <w:rPr>
          <w:rFonts w:asciiTheme="minorHAnsi" w:hAnsiTheme="minorHAnsi" w:cstheme="minorHAnsi"/>
          <w:spacing w:val="1"/>
        </w:rPr>
        <w:t xml:space="preserve"> </w:t>
      </w:r>
      <w:r w:rsidR="00235C9C">
        <w:rPr>
          <w:rFonts w:asciiTheme="minorHAnsi" w:hAnsiTheme="minorHAnsi" w:cstheme="minorHAnsi"/>
        </w:rPr>
        <w:t>u</w:t>
      </w:r>
      <w:r w:rsidRPr="00B87324">
        <w:rPr>
          <w:rFonts w:asciiTheme="minorHAnsi" w:hAnsiTheme="minorHAnsi" w:cstheme="minorHAnsi"/>
        </w:rPr>
        <w:t>niversity</w:t>
      </w:r>
      <w:r w:rsidRPr="00B87324">
        <w:rPr>
          <w:rFonts w:asciiTheme="minorHAnsi" w:hAnsiTheme="minorHAnsi" w:cstheme="minorHAnsi"/>
          <w:spacing w:val="-5"/>
        </w:rPr>
        <w:t xml:space="preserve"> </w:t>
      </w:r>
      <w:r w:rsidRPr="00B87324">
        <w:rPr>
          <w:rFonts w:asciiTheme="minorHAnsi" w:hAnsiTheme="minorHAnsi" w:cstheme="minorHAnsi"/>
        </w:rPr>
        <w:t>parking</w:t>
      </w:r>
      <w:r w:rsidRPr="00B87324">
        <w:rPr>
          <w:rFonts w:asciiTheme="minorHAnsi" w:hAnsiTheme="minorHAnsi" w:cstheme="minorHAnsi"/>
          <w:spacing w:val="-3"/>
        </w:rPr>
        <w:t xml:space="preserve"> </w:t>
      </w:r>
      <w:r w:rsidRPr="00B87324">
        <w:rPr>
          <w:rFonts w:asciiTheme="minorHAnsi" w:hAnsiTheme="minorHAnsi" w:cstheme="minorHAnsi"/>
        </w:rPr>
        <w:t>lots and public</w:t>
      </w:r>
      <w:r w:rsidRPr="00B87324">
        <w:rPr>
          <w:rFonts w:asciiTheme="minorHAnsi" w:hAnsiTheme="minorHAnsi" w:cstheme="minorHAnsi"/>
          <w:spacing w:val="32"/>
        </w:rPr>
        <w:t xml:space="preserve"> </w:t>
      </w:r>
      <w:r w:rsidRPr="00B87324">
        <w:rPr>
          <w:rFonts w:asciiTheme="minorHAnsi" w:hAnsiTheme="minorHAnsi" w:cstheme="minorHAnsi"/>
          <w:spacing w:val="-1"/>
        </w:rPr>
        <w:t>sidewalks</w:t>
      </w:r>
      <w:r w:rsidRPr="00B87324">
        <w:rPr>
          <w:rFonts w:asciiTheme="minorHAnsi" w:hAnsiTheme="minorHAnsi" w:cstheme="minorHAnsi"/>
        </w:rPr>
        <w:t xml:space="preserve"> </w:t>
      </w:r>
      <w:r w:rsidRPr="00750419">
        <w:rPr>
          <w:rFonts w:asciiTheme="minorHAnsi" w:hAnsiTheme="minorHAnsi" w:cstheme="minorHAnsi"/>
        </w:rPr>
        <w:t>immediately</w:t>
      </w:r>
      <w:r w:rsidRPr="00750419">
        <w:rPr>
          <w:rFonts w:asciiTheme="minorHAnsi" w:hAnsiTheme="minorHAnsi" w:cstheme="minorHAnsi"/>
          <w:spacing w:val="-3"/>
        </w:rPr>
        <w:t xml:space="preserve"> </w:t>
      </w:r>
      <w:r w:rsidRPr="00750419">
        <w:rPr>
          <w:rFonts w:asciiTheme="minorHAnsi" w:hAnsiTheme="minorHAnsi" w:cstheme="minorHAnsi"/>
          <w:spacing w:val="-1"/>
        </w:rPr>
        <w:t>adjacent</w:t>
      </w:r>
      <w:r w:rsidRPr="00750419">
        <w:rPr>
          <w:rFonts w:asciiTheme="minorHAnsi" w:hAnsiTheme="minorHAnsi" w:cstheme="minorHAnsi"/>
        </w:rPr>
        <w:t xml:space="preserve"> to </w:t>
      </w:r>
      <w:r w:rsidR="00030A76">
        <w:rPr>
          <w:rFonts w:asciiTheme="minorHAnsi" w:hAnsiTheme="minorHAnsi" w:cstheme="minorHAnsi"/>
        </w:rPr>
        <w:t>u</w:t>
      </w:r>
      <w:r w:rsidRPr="00750419">
        <w:rPr>
          <w:rFonts w:asciiTheme="minorHAnsi" w:hAnsiTheme="minorHAnsi" w:cstheme="minorHAnsi"/>
        </w:rPr>
        <w:t>niversity</w:t>
      </w:r>
      <w:r w:rsidRPr="00750419">
        <w:rPr>
          <w:rFonts w:asciiTheme="minorHAnsi" w:hAnsiTheme="minorHAnsi" w:cstheme="minorHAnsi"/>
          <w:spacing w:val="-5"/>
        </w:rPr>
        <w:t xml:space="preserve"> </w:t>
      </w:r>
      <w:r w:rsidRPr="00750419">
        <w:rPr>
          <w:rFonts w:asciiTheme="minorHAnsi" w:hAnsiTheme="minorHAnsi" w:cstheme="minorHAnsi"/>
        </w:rPr>
        <w:t>parking</w:t>
      </w:r>
      <w:r w:rsidRPr="00750419">
        <w:rPr>
          <w:rFonts w:asciiTheme="minorHAnsi" w:hAnsiTheme="minorHAnsi" w:cstheme="minorHAnsi"/>
          <w:spacing w:val="-2"/>
        </w:rPr>
        <w:t xml:space="preserve"> </w:t>
      </w:r>
      <w:r w:rsidRPr="00750419">
        <w:rPr>
          <w:rFonts w:asciiTheme="minorHAnsi" w:hAnsiTheme="minorHAnsi" w:cstheme="minorHAnsi"/>
        </w:rPr>
        <w:t>lots.</w:t>
      </w:r>
    </w:p>
    <w:p w14:paraId="2DC3D1B9" w14:textId="046C3B59" w:rsidR="00BD3B81" w:rsidRPr="00750419" w:rsidRDefault="00BA20EA" w:rsidP="001D761C">
      <w:pPr>
        <w:pStyle w:val="BodyText"/>
        <w:numPr>
          <w:ilvl w:val="1"/>
          <w:numId w:val="5"/>
        </w:numPr>
        <w:tabs>
          <w:tab w:val="left" w:pos="450"/>
          <w:tab w:val="left" w:pos="720"/>
          <w:tab w:val="left" w:pos="821"/>
        </w:tabs>
        <w:spacing w:line="276" w:lineRule="auto"/>
        <w:ind w:left="450" w:right="370" w:firstLine="0"/>
        <w:rPr>
          <w:rFonts w:asciiTheme="minorHAnsi" w:hAnsiTheme="minorHAnsi" w:cstheme="minorHAnsi"/>
        </w:rPr>
      </w:pPr>
      <w:r w:rsidRPr="00750419">
        <w:rPr>
          <w:rFonts w:asciiTheme="minorHAnsi" w:hAnsiTheme="minorHAnsi" w:cstheme="minorHAnsi"/>
          <w:spacing w:val="-1"/>
        </w:rPr>
        <w:t>Sale</w:t>
      </w:r>
      <w:r w:rsidRPr="00750419">
        <w:rPr>
          <w:rFonts w:asciiTheme="minorHAnsi" w:hAnsiTheme="minorHAnsi" w:cstheme="minorHAnsi"/>
        </w:rPr>
        <w:t xml:space="preserve"> of</w:t>
      </w:r>
      <w:r w:rsidRPr="00750419">
        <w:rPr>
          <w:rFonts w:asciiTheme="minorHAnsi" w:hAnsiTheme="minorHAnsi" w:cstheme="minorHAnsi"/>
          <w:spacing w:val="-2"/>
        </w:rPr>
        <w:t xml:space="preserve"> </w:t>
      </w:r>
      <w:r w:rsidRPr="00750419">
        <w:rPr>
          <w:rFonts w:asciiTheme="minorHAnsi" w:hAnsiTheme="minorHAnsi" w:cstheme="minorHAnsi"/>
        </w:rPr>
        <w:t>smoking</w:t>
      </w:r>
      <w:r w:rsidR="0030430D" w:rsidRPr="00750419">
        <w:rPr>
          <w:rFonts w:asciiTheme="minorHAnsi" w:hAnsiTheme="minorHAnsi" w:cstheme="minorHAnsi"/>
        </w:rPr>
        <w:t>/vaping</w:t>
      </w:r>
      <w:r w:rsidRPr="00750419">
        <w:rPr>
          <w:rFonts w:asciiTheme="minorHAnsi" w:hAnsiTheme="minorHAnsi" w:cstheme="minorHAnsi"/>
          <w:spacing w:val="-2"/>
        </w:rPr>
        <w:t xml:space="preserve"> </w:t>
      </w:r>
      <w:r w:rsidRPr="00750419">
        <w:rPr>
          <w:rFonts w:asciiTheme="minorHAnsi" w:hAnsiTheme="minorHAnsi" w:cstheme="minorHAnsi"/>
        </w:rPr>
        <w:t xml:space="preserve">materials is </w:t>
      </w:r>
      <w:r w:rsidRPr="00750419">
        <w:rPr>
          <w:rFonts w:asciiTheme="minorHAnsi" w:hAnsiTheme="minorHAnsi" w:cstheme="minorHAnsi"/>
          <w:spacing w:val="-1"/>
        </w:rPr>
        <w:t>prohibited</w:t>
      </w:r>
      <w:r w:rsidRPr="00750419">
        <w:rPr>
          <w:rFonts w:asciiTheme="minorHAnsi" w:hAnsiTheme="minorHAnsi" w:cstheme="minorHAnsi"/>
        </w:rPr>
        <w:t xml:space="preserve"> on any</w:t>
      </w:r>
      <w:r w:rsidRPr="00750419">
        <w:rPr>
          <w:rFonts w:asciiTheme="minorHAnsi" w:hAnsiTheme="minorHAnsi" w:cstheme="minorHAnsi"/>
          <w:spacing w:val="-5"/>
        </w:rPr>
        <w:t xml:space="preserve"> </w:t>
      </w:r>
      <w:r w:rsidRPr="00750419">
        <w:rPr>
          <w:rFonts w:asciiTheme="minorHAnsi" w:hAnsiTheme="minorHAnsi" w:cstheme="minorHAnsi"/>
        </w:rPr>
        <w:t>University</w:t>
      </w:r>
      <w:r w:rsidRPr="00750419">
        <w:rPr>
          <w:rFonts w:asciiTheme="minorHAnsi" w:hAnsiTheme="minorHAnsi" w:cstheme="minorHAnsi"/>
          <w:spacing w:val="-5"/>
        </w:rPr>
        <w:t xml:space="preserve"> </w:t>
      </w:r>
      <w:r w:rsidRPr="00750419">
        <w:rPr>
          <w:rFonts w:asciiTheme="minorHAnsi" w:hAnsiTheme="minorHAnsi" w:cstheme="minorHAnsi"/>
          <w:spacing w:val="-1"/>
        </w:rPr>
        <w:t>properties.</w:t>
      </w:r>
    </w:p>
    <w:p w14:paraId="4C515FD4" w14:textId="18E7E8BA" w:rsidR="00BD3B81" w:rsidRPr="00B87324" w:rsidRDefault="000B6618" w:rsidP="001D761C">
      <w:pPr>
        <w:pStyle w:val="BodyText"/>
        <w:numPr>
          <w:ilvl w:val="1"/>
          <w:numId w:val="5"/>
        </w:numPr>
        <w:tabs>
          <w:tab w:val="left" w:pos="450"/>
          <w:tab w:val="left" w:pos="720"/>
          <w:tab w:val="left" w:pos="821"/>
        </w:tabs>
        <w:spacing w:line="276" w:lineRule="auto"/>
        <w:ind w:left="450" w:right="370" w:firstLine="0"/>
        <w:rPr>
          <w:rFonts w:asciiTheme="minorHAnsi" w:hAnsiTheme="minorHAnsi" w:cstheme="minorHAnsi"/>
        </w:rPr>
      </w:pPr>
      <w:hyperlink r:id="rId46" w:history="1">
        <w:r w:rsidR="0030430D" w:rsidRPr="00750419">
          <w:rPr>
            <w:rStyle w:val="Hyperlink"/>
            <w:rFonts w:asciiTheme="minorHAnsi" w:hAnsiTheme="minorHAnsi" w:cstheme="minorHAnsi"/>
          </w:rPr>
          <w:t>Smoking and Vaping</w:t>
        </w:r>
      </w:hyperlink>
      <w:r w:rsidR="0030430D" w:rsidRPr="00750419">
        <w:rPr>
          <w:rFonts w:asciiTheme="minorHAnsi" w:hAnsiTheme="minorHAnsi" w:cstheme="minorHAnsi"/>
        </w:rPr>
        <w:t xml:space="preserve"> policy</w:t>
      </w:r>
      <w:r w:rsidR="00BA20EA" w:rsidRPr="00B87324">
        <w:rPr>
          <w:rFonts w:asciiTheme="minorHAnsi" w:hAnsiTheme="minorHAnsi" w:cstheme="minorHAnsi"/>
          <w:spacing w:val="-5"/>
        </w:rPr>
        <w:t xml:space="preserve"> </w:t>
      </w:r>
      <w:r w:rsidR="00BA20EA" w:rsidRPr="00B87324">
        <w:rPr>
          <w:rFonts w:asciiTheme="minorHAnsi" w:hAnsiTheme="minorHAnsi" w:cstheme="minorHAnsi"/>
        </w:rPr>
        <w:t>is inclusive</w:t>
      </w:r>
      <w:r w:rsidR="00BA20EA" w:rsidRPr="00B87324">
        <w:rPr>
          <w:rFonts w:asciiTheme="minorHAnsi" w:hAnsiTheme="minorHAnsi" w:cstheme="minorHAnsi"/>
          <w:spacing w:val="-1"/>
        </w:rPr>
        <w:t xml:space="preserve"> </w:t>
      </w:r>
      <w:r w:rsidR="00BA20EA" w:rsidRPr="00B87324">
        <w:rPr>
          <w:rFonts w:asciiTheme="minorHAnsi" w:hAnsiTheme="minorHAnsi" w:cstheme="minorHAnsi"/>
        </w:rPr>
        <w:t xml:space="preserve">of </w:t>
      </w:r>
      <w:r w:rsidR="00BA20EA" w:rsidRPr="00B87324">
        <w:rPr>
          <w:rFonts w:asciiTheme="minorHAnsi" w:hAnsiTheme="minorHAnsi" w:cstheme="minorHAnsi"/>
          <w:spacing w:val="-1"/>
        </w:rPr>
        <w:t>e-cigarettes,</w:t>
      </w:r>
      <w:r w:rsidR="00BA20EA" w:rsidRPr="00B87324">
        <w:rPr>
          <w:rFonts w:asciiTheme="minorHAnsi" w:hAnsiTheme="minorHAnsi" w:cstheme="minorHAnsi"/>
        </w:rPr>
        <w:t xml:space="preserve"> </w:t>
      </w:r>
      <w:r w:rsidR="00BA20EA" w:rsidRPr="00B87324">
        <w:rPr>
          <w:rFonts w:asciiTheme="minorHAnsi" w:hAnsiTheme="minorHAnsi" w:cstheme="minorHAnsi"/>
          <w:spacing w:val="-1"/>
        </w:rPr>
        <w:t>vapes</w:t>
      </w:r>
      <w:r w:rsidR="00BA20EA" w:rsidRPr="00B87324">
        <w:rPr>
          <w:rFonts w:asciiTheme="minorHAnsi" w:hAnsiTheme="minorHAnsi" w:cstheme="minorHAnsi"/>
          <w:spacing w:val="2"/>
        </w:rPr>
        <w:t xml:space="preserve"> </w:t>
      </w:r>
      <w:r w:rsidR="00BA20EA" w:rsidRPr="00B87324">
        <w:rPr>
          <w:rFonts w:asciiTheme="minorHAnsi" w:hAnsiTheme="minorHAnsi" w:cstheme="minorHAnsi"/>
        </w:rPr>
        <w:t xml:space="preserve">or </w:t>
      </w:r>
      <w:r w:rsidR="00BA20EA" w:rsidRPr="00B87324">
        <w:rPr>
          <w:rFonts w:asciiTheme="minorHAnsi" w:hAnsiTheme="minorHAnsi" w:cstheme="minorHAnsi"/>
          <w:spacing w:val="-1"/>
        </w:rPr>
        <w:t>other</w:t>
      </w:r>
      <w:r w:rsidR="00BA20EA" w:rsidRPr="00B87324">
        <w:rPr>
          <w:rFonts w:asciiTheme="minorHAnsi" w:hAnsiTheme="minorHAnsi" w:cstheme="minorHAnsi"/>
        </w:rPr>
        <w:t xml:space="preserve"> smoking</w:t>
      </w:r>
      <w:r w:rsidR="00BA20EA" w:rsidRPr="00B87324">
        <w:rPr>
          <w:rFonts w:asciiTheme="minorHAnsi" w:hAnsiTheme="minorHAnsi" w:cstheme="minorHAnsi"/>
          <w:spacing w:val="-2"/>
        </w:rPr>
        <w:t xml:space="preserve"> </w:t>
      </w:r>
      <w:r w:rsidR="00BA20EA" w:rsidRPr="00B87324">
        <w:rPr>
          <w:rFonts w:asciiTheme="minorHAnsi" w:hAnsiTheme="minorHAnsi" w:cstheme="minorHAnsi"/>
          <w:spacing w:val="-1"/>
        </w:rPr>
        <w:t>devices</w:t>
      </w:r>
    </w:p>
    <w:p w14:paraId="69E6992F" w14:textId="77777777" w:rsidR="00750419" w:rsidRPr="00750419" w:rsidRDefault="00750419" w:rsidP="001D761C">
      <w:pPr>
        <w:spacing w:after="0" w:line="276" w:lineRule="auto"/>
        <w:ind w:right="370"/>
        <w:rPr>
          <w:rFonts w:cstheme="minorHAnsi"/>
          <w:b/>
          <w:color w:val="4F81BC"/>
          <w:spacing w:val="-1"/>
          <w:sz w:val="16"/>
          <w:szCs w:val="16"/>
        </w:rPr>
      </w:pPr>
    </w:p>
    <w:p w14:paraId="6157A5B1" w14:textId="1940E6E5" w:rsidR="00BD3B81" w:rsidRPr="00B87324" w:rsidRDefault="00BA20EA" w:rsidP="001D761C">
      <w:pPr>
        <w:pStyle w:val="Heading2"/>
        <w:spacing w:before="0" w:line="276" w:lineRule="auto"/>
        <w:rPr>
          <w:rFonts w:eastAsia="Cambria"/>
        </w:rPr>
      </w:pPr>
      <w:bookmarkStart w:id="114" w:name="_Toc146614056"/>
      <w:r w:rsidRPr="00B87324">
        <w:t>Fire Reporting</w:t>
      </w:r>
      <w:r w:rsidRPr="00B87324">
        <w:rPr>
          <w:spacing w:val="-3"/>
        </w:rPr>
        <w:t xml:space="preserve"> </w:t>
      </w:r>
      <w:r w:rsidRPr="00B87324">
        <w:t>Procedures</w:t>
      </w:r>
      <w:bookmarkEnd w:id="114"/>
    </w:p>
    <w:p w14:paraId="7A7C6B5D" w14:textId="77777777" w:rsidR="00BD3B81" w:rsidRPr="00B87324" w:rsidRDefault="00BA20EA" w:rsidP="001D761C">
      <w:pPr>
        <w:pStyle w:val="BodyText"/>
        <w:numPr>
          <w:ilvl w:val="0"/>
          <w:numId w:val="4"/>
        </w:numPr>
        <w:tabs>
          <w:tab w:val="left" w:pos="90"/>
          <w:tab w:val="left" w:pos="450"/>
        </w:tabs>
        <w:spacing w:line="276" w:lineRule="auto"/>
        <w:ind w:left="0" w:right="370" w:firstLine="0"/>
        <w:rPr>
          <w:rFonts w:asciiTheme="minorHAnsi" w:hAnsiTheme="minorHAnsi" w:cstheme="minorHAnsi"/>
        </w:rPr>
      </w:pPr>
      <w:r w:rsidRPr="00B87324">
        <w:rPr>
          <w:rFonts w:asciiTheme="minorHAnsi" w:hAnsiTheme="minorHAnsi" w:cstheme="minorHAnsi"/>
        </w:rPr>
        <w:t xml:space="preserve">Pull </w:t>
      </w:r>
      <w:r w:rsidRPr="00B87324">
        <w:rPr>
          <w:rFonts w:asciiTheme="minorHAnsi" w:hAnsiTheme="minorHAnsi" w:cstheme="minorHAnsi"/>
          <w:spacing w:val="-1"/>
        </w:rPr>
        <w:t>emergency</w:t>
      </w:r>
      <w:r w:rsidRPr="00B87324">
        <w:rPr>
          <w:rFonts w:asciiTheme="minorHAnsi" w:hAnsiTheme="minorHAnsi" w:cstheme="minorHAnsi"/>
          <w:spacing w:val="-5"/>
        </w:rPr>
        <w:t xml:space="preserve"> </w:t>
      </w:r>
      <w:r w:rsidRPr="00B87324">
        <w:rPr>
          <w:rFonts w:asciiTheme="minorHAnsi" w:hAnsiTheme="minorHAnsi" w:cstheme="minorHAnsi"/>
        </w:rPr>
        <w:t xml:space="preserve">alarms and </w:t>
      </w:r>
      <w:r w:rsidRPr="00B87324">
        <w:rPr>
          <w:rFonts w:asciiTheme="minorHAnsi" w:hAnsiTheme="minorHAnsi" w:cstheme="minorHAnsi"/>
          <w:spacing w:val="-1"/>
        </w:rPr>
        <w:t>give</w:t>
      </w:r>
      <w:r w:rsidRPr="00B87324">
        <w:rPr>
          <w:rFonts w:asciiTheme="minorHAnsi" w:hAnsiTheme="minorHAnsi" w:cstheme="minorHAnsi"/>
        </w:rPr>
        <w:t xml:space="preserve"> </w:t>
      </w:r>
      <w:r w:rsidRPr="00B87324">
        <w:rPr>
          <w:rFonts w:asciiTheme="minorHAnsi" w:hAnsiTheme="minorHAnsi" w:cstheme="minorHAnsi"/>
          <w:spacing w:val="-1"/>
        </w:rPr>
        <w:t>verbal</w:t>
      </w:r>
      <w:r w:rsidRPr="00B87324">
        <w:rPr>
          <w:rFonts w:asciiTheme="minorHAnsi" w:hAnsiTheme="minorHAnsi" w:cstheme="minorHAnsi"/>
        </w:rPr>
        <w:t xml:space="preserve"> alarm.</w:t>
      </w:r>
    </w:p>
    <w:p w14:paraId="122FB67D" w14:textId="73B82CC5" w:rsidR="00BD3B81" w:rsidRPr="00EF590E" w:rsidRDefault="00BA20EA" w:rsidP="001D761C">
      <w:pPr>
        <w:pStyle w:val="BodyText"/>
        <w:numPr>
          <w:ilvl w:val="0"/>
          <w:numId w:val="4"/>
        </w:numPr>
        <w:tabs>
          <w:tab w:val="left" w:pos="90"/>
          <w:tab w:val="left" w:pos="450"/>
        </w:tabs>
        <w:spacing w:line="276" w:lineRule="auto"/>
        <w:ind w:left="0" w:right="370" w:firstLine="0"/>
        <w:rPr>
          <w:rFonts w:asciiTheme="minorHAnsi" w:hAnsiTheme="minorHAnsi" w:cstheme="minorHAnsi"/>
        </w:rPr>
      </w:pPr>
      <w:r w:rsidRPr="00B87324">
        <w:rPr>
          <w:rFonts w:asciiTheme="minorHAnsi" w:hAnsiTheme="minorHAnsi" w:cstheme="minorHAnsi"/>
          <w:spacing w:val="-1"/>
        </w:rPr>
        <w:t>Call</w:t>
      </w:r>
      <w:r w:rsidRPr="00B87324">
        <w:rPr>
          <w:rFonts w:asciiTheme="minorHAnsi" w:hAnsiTheme="minorHAnsi" w:cstheme="minorHAnsi"/>
        </w:rPr>
        <w:t xml:space="preserve"> </w:t>
      </w:r>
      <w:r w:rsidRPr="00B87324">
        <w:rPr>
          <w:rFonts w:asciiTheme="minorHAnsi" w:hAnsiTheme="minorHAnsi" w:cstheme="minorHAnsi"/>
          <w:spacing w:val="-1"/>
        </w:rPr>
        <w:t>9-1-1</w:t>
      </w:r>
      <w:r w:rsidRPr="00B87324">
        <w:rPr>
          <w:rFonts w:asciiTheme="minorHAnsi" w:hAnsiTheme="minorHAnsi" w:cstheme="minorHAnsi"/>
        </w:rPr>
        <w:t xml:space="preserve"> </w:t>
      </w:r>
      <w:r w:rsidRPr="00B87324">
        <w:rPr>
          <w:rFonts w:asciiTheme="minorHAnsi" w:hAnsiTheme="minorHAnsi" w:cstheme="minorHAnsi"/>
          <w:spacing w:val="-1"/>
        </w:rPr>
        <w:t>from</w:t>
      </w:r>
      <w:r w:rsidRPr="00B87324">
        <w:rPr>
          <w:rFonts w:asciiTheme="minorHAnsi" w:hAnsiTheme="minorHAnsi" w:cstheme="minorHAnsi"/>
        </w:rPr>
        <w:t xml:space="preserve"> a safe</w:t>
      </w:r>
      <w:r w:rsidRPr="00B87324">
        <w:rPr>
          <w:rFonts w:asciiTheme="minorHAnsi" w:hAnsiTheme="minorHAnsi" w:cstheme="minorHAnsi"/>
          <w:spacing w:val="-2"/>
        </w:rPr>
        <w:t xml:space="preserve"> </w:t>
      </w:r>
      <w:r w:rsidRPr="00B87324">
        <w:rPr>
          <w:rFonts w:asciiTheme="minorHAnsi" w:hAnsiTheme="minorHAnsi" w:cstheme="minorHAnsi"/>
        </w:rPr>
        <w:t xml:space="preserve">location. </w:t>
      </w:r>
      <w:r w:rsidRPr="00B87324">
        <w:rPr>
          <w:rFonts w:asciiTheme="minorHAnsi" w:hAnsiTheme="minorHAnsi" w:cstheme="minorHAnsi"/>
          <w:spacing w:val="-1"/>
        </w:rPr>
        <w:t xml:space="preserve">Please </w:t>
      </w:r>
      <w:r w:rsidRPr="00B87324">
        <w:rPr>
          <w:rFonts w:asciiTheme="minorHAnsi" w:hAnsiTheme="minorHAnsi" w:cstheme="minorHAnsi"/>
        </w:rPr>
        <w:t>not</w:t>
      </w:r>
      <w:r w:rsidRPr="00EF590E">
        <w:rPr>
          <w:rFonts w:asciiTheme="minorHAnsi" w:hAnsiTheme="minorHAnsi" w:cstheme="minorHAnsi"/>
        </w:rPr>
        <w:t>e</w:t>
      </w:r>
      <w:r w:rsidRPr="00EF590E">
        <w:rPr>
          <w:rFonts w:asciiTheme="minorHAnsi" w:hAnsiTheme="minorHAnsi" w:cstheme="minorHAnsi"/>
          <w:spacing w:val="4"/>
        </w:rPr>
        <w:t xml:space="preserve"> </w:t>
      </w:r>
      <w:r w:rsidRPr="00EF590E">
        <w:rPr>
          <w:rFonts w:asciiTheme="minorHAnsi" w:hAnsiTheme="minorHAnsi" w:cstheme="minorHAnsi"/>
          <w:spacing w:val="-2"/>
        </w:rPr>
        <w:t>you</w:t>
      </w:r>
      <w:r w:rsidRPr="00EF590E">
        <w:rPr>
          <w:rFonts w:asciiTheme="minorHAnsi" w:hAnsiTheme="minorHAnsi" w:cstheme="minorHAnsi"/>
        </w:rPr>
        <w:t xml:space="preserve"> will likely</w:t>
      </w:r>
      <w:r w:rsidRPr="00EF590E">
        <w:rPr>
          <w:rFonts w:asciiTheme="minorHAnsi" w:hAnsiTheme="minorHAnsi" w:cstheme="minorHAnsi"/>
          <w:spacing w:val="-8"/>
        </w:rPr>
        <w:t xml:space="preserve"> </w:t>
      </w:r>
      <w:r w:rsidRPr="00EF590E">
        <w:rPr>
          <w:rFonts w:asciiTheme="minorHAnsi" w:hAnsiTheme="minorHAnsi" w:cstheme="minorHAnsi"/>
          <w:spacing w:val="1"/>
        </w:rPr>
        <w:t>be</w:t>
      </w:r>
      <w:r w:rsidRPr="00EF590E">
        <w:rPr>
          <w:rFonts w:asciiTheme="minorHAnsi" w:hAnsiTheme="minorHAnsi" w:cstheme="minorHAnsi"/>
          <w:spacing w:val="-1"/>
        </w:rPr>
        <w:t xml:space="preserve"> asked</w:t>
      </w:r>
      <w:r w:rsidRPr="00EF590E">
        <w:rPr>
          <w:rFonts w:asciiTheme="minorHAnsi" w:hAnsiTheme="minorHAnsi" w:cstheme="minorHAnsi"/>
        </w:rPr>
        <w:t xml:space="preserve"> to identify</w:t>
      </w:r>
      <w:r w:rsidRPr="00EF590E">
        <w:rPr>
          <w:rFonts w:asciiTheme="minorHAnsi" w:hAnsiTheme="minorHAnsi" w:cstheme="minorHAnsi"/>
          <w:spacing w:val="-5"/>
        </w:rPr>
        <w:t xml:space="preserve"> </w:t>
      </w:r>
      <w:r w:rsidRPr="00EF590E">
        <w:rPr>
          <w:rFonts w:asciiTheme="minorHAnsi" w:hAnsiTheme="minorHAnsi" w:cstheme="minorHAnsi"/>
          <w:spacing w:val="-1"/>
        </w:rPr>
        <w:t>what</w:t>
      </w:r>
      <w:r w:rsidRPr="00EF590E">
        <w:rPr>
          <w:rFonts w:asciiTheme="minorHAnsi" w:hAnsiTheme="minorHAnsi" w:cstheme="minorHAnsi"/>
        </w:rPr>
        <w:t xml:space="preserve"> is</w:t>
      </w:r>
      <w:r w:rsidRPr="00EF590E">
        <w:rPr>
          <w:rFonts w:asciiTheme="minorHAnsi" w:hAnsiTheme="minorHAnsi" w:cstheme="minorHAnsi"/>
          <w:spacing w:val="50"/>
        </w:rPr>
        <w:t xml:space="preserve"> </w:t>
      </w:r>
      <w:r w:rsidRPr="00EF590E">
        <w:rPr>
          <w:rFonts w:asciiTheme="minorHAnsi" w:hAnsiTheme="minorHAnsi" w:cstheme="minorHAnsi"/>
          <w:spacing w:val="-1"/>
        </w:rPr>
        <w:t>burning,</w:t>
      </w:r>
      <w:r w:rsidRPr="00EF590E">
        <w:rPr>
          <w:rFonts w:asciiTheme="minorHAnsi" w:hAnsiTheme="minorHAnsi" w:cstheme="minorHAnsi"/>
        </w:rPr>
        <w:t xml:space="preserve"> where </w:t>
      </w:r>
      <w:r w:rsidRPr="00EF590E">
        <w:rPr>
          <w:rFonts w:asciiTheme="minorHAnsi" w:hAnsiTheme="minorHAnsi" w:cstheme="minorHAnsi"/>
          <w:spacing w:val="-1"/>
        </w:rPr>
        <w:t>(</w:t>
      </w:r>
      <w:r w:rsidR="004D3DD1" w:rsidRPr="00EF590E">
        <w:rPr>
          <w:rFonts w:asciiTheme="minorHAnsi" w:hAnsiTheme="minorHAnsi" w:cstheme="minorHAnsi"/>
          <w:spacing w:val="-1"/>
        </w:rPr>
        <w:t>i.e.,</w:t>
      </w:r>
      <w:r w:rsidRPr="00EF590E">
        <w:rPr>
          <w:rFonts w:asciiTheme="minorHAnsi" w:hAnsiTheme="minorHAnsi" w:cstheme="minorHAnsi"/>
        </w:rPr>
        <w:t xml:space="preserve"> the </w:t>
      </w:r>
      <w:r w:rsidRPr="00EF590E">
        <w:rPr>
          <w:rFonts w:asciiTheme="minorHAnsi" w:hAnsiTheme="minorHAnsi" w:cstheme="minorHAnsi"/>
          <w:spacing w:val="-1"/>
        </w:rPr>
        <w:t>building,</w:t>
      </w:r>
      <w:r w:rsidRPr="00EF590E">
        <w:rPr>
          <w:rFonts w:asciiTheme="minorHAnsi" w:hAnsiTheme="minorHAnsi" w:cstheme="minorHAnsi"/>
        </w:rPr>
        <w:t xml:space="preserve"> </w:t>
      </w:r>
      <w:r w:rsidRPr="00EF590E">
        <w:rPr>
          <w:rFonts w:asciiTheme="minorHAnsi" w:hAnsiTheme="minorHAnsi" w:cstheme="minorHAnsi"/>
          <w:spacing w:val="-1"/>
        </w:rPr>
        <w:t>floor,</w:t>
      </w:r>
      <w:r w:rsidRPr="00EF590E">
        <w:rPr>
          <w:rFonts w:asciiTheme="minorHAnsi" w:hAnsiTheme="minorHAnsi" w:cstheme="minorHAnsi"/>
        </w:rPr>
        <w:t xml:space="preserve"> room)</w:t>
      </w:r>
      <w:r w:rsidRPr="00EF590E">
        <w:rPr>
          <w:rFonts w:asciiTheme="minorHAnsi" w:hAnsiTheme="minorHAnsi" w:cstheme="minorHAnsi"/>
          <w:spacing w:val="1"/>
        </w:rPr>
        <w:t xml:space="preserve"> </w:t>
      </w:r>
      <w:r w:rsidRPr="00EF590E">
        <w:rPr>
          <w:rFonts w:asciiTheme="minorHAnsi" w:hAnsiTheme="minorHAnsi" w:cstheme="minorHAnsi"/>
          <w:spacing w:val="-1"/>
        </w:rPr>
        <w:t>and</w:t>
      </w:r>
      <w:r w:rsidRPr="00EF590E">
        <w:rPr>
          <w:rFonts w:asciiTheme="minorHAnsi" w:hAnsiTheme="minorHAnsi" w:cstheme="minorHAnsi"/>
          <w:spacing w:val="2"/>
        </w:rPr>
        <w:t xml:space="preserve"> </w:t>
      </w:r>
      <w:r w:rsidRPr="00EF590E">
        <w:rPr>
          <w:rFonts w:asciiTheme="minorHAnsi" w:hAnsiTheme="minorHAnsi" w:cstheme="minorHAnsi"/>
          <w:spacing w:val="-1"/>
        </w:rPr>
        <w:t>your</w:t>
      </w:r>
      <w:r w:rsidRPr="00EF590E">
        <w:rPr>
          <w:rFonts w:asciiTheme="minorHAnsi" w:hAnsiTheme="minorHAnsi" w:cstheme="minorHAnsi"/>
        </w:rPr>
        <w:t xml:space="preserve"> name.</w:t>
      </w:r>
    </w:p>
    <w:p w14:paraId="4B789BDF" w14:textId="53EA216A" w:rsidR="00BD3B81" w:rsidRPr="00EF590E" w:rsidRDefault="00BA20EA" w:rsidP="001D761C">
      <w:pPr>
        <w:pStyle w:val="BodyText"/>
        <w:numPr>
          <w:ilvl w:val="0"/>
          <w:numId w:val="4"/>
        </w:numPr>
        <w:tabs>
          <w:tab w:val="left" w:pos="90"/>
          <w:tab w:val="left" w:pos="450"/>
        </w:tabs>
        <w:spacing w:line="276" w:lineRule="auto"/>
        <w:ind w:left="0" w:right="370" w:firstLine="0"/>
        <w:rPr>
          <w:rFonts w:asciiTheme="minorHAnsi" w:hAnsiTheme="minorHAnsi" w:cstheme="minorHAnsi"/>
        </w:rPr>
      </w:pPr>
      <w:r w:rsidRPr="00EF590E">
        <w:rPr>
          <w:rFonts w:asciiTheme="minorHAnsi" w:hAnsiTheme="minorHAnsi" w:cstheme="minorHAnsi"/>
          <w:spacing w:val="-1"/>
        </w:rPr>
        <w:t>Call</w:t>
      </w:r>
      <w:r w:rsidRPr="00EF590E">
        <w:rPr>
          <w:rFonts w:asciiTheme="minorHAnsi" w:hAnsiTheme="minorHAnsi" w:cstheme="minorHAnsi"/>
        </w:rPr>
        <w:t xml:space="preserve"> </w:t>
      </w:r>
      <w:r w:rsidR="00BA64FB" w:rsidRPr="00EF590E">
        <w:rPr>
          <w:rFonts w:asciiTheme="minorHAnsi" w:hAnsiTheme="minorHAnsi" w:cstheme="minorHAnsi"/>
          <w:spacing w:val="-1"/>
        </w:rPr>
        <w:t xml:space="preserve">Campus Security at </w:t>
      </w:r>
      <w:r w:rsidR="00AB34C0">
        <w:rPr>
          <w:rFonts w:asciiTheme="minorHAnsi" w:hAnsiTheme="minorHAnsi" w:cstheme="minorHAnsi"/>
          <w:spacing w:val="-1"/>
        </w:rPr>
        <w:t>541-954-7900</w:t>
      </w:r>
      <w:r w:rsidRPr="00EF590E">
        <w:rPr>
          <w:rFonts w:asciiTheme="minorHAnsi" w:hAnsiTheme="minorHAnsi" w:cstheme="minorHAnsi"/>
        </w:rPr>
        <w:t xml:space="preserve"> </w:t>
      </w:r>
      <w:r w:rsidRPr="00EF590E">
        <w:rPr>
          <w:rFonts w:asciiTheme="minorHAnsi" w:hAnsiTheme="minorHAnsi" w:cstheme="minorHAnsi"/>
          <w:spacing w:val="-1"/>
        </w:rPr>
        <w:t>from</w:t>
      </w:r>
      <w:r w:rsidRPr="00EF590E">
        <w:rPr>
          <w:rFonts w:asciiTheme="minorHAnsi" w:hAnsiTheme="minorHAnsi" w:cstheme="minorHAnsi"/>
        </w:rPr>
        <w:t xml:space="preserve"> a</w:t>
      </w:r>
      <w:r w:rsidRPr="00EF590E">
        <w:rPr>
          <w:rFonts w:asciiTheme="minorHAnsi" w:hAnsiTheme="minorHAnsi" w:cstheme="minorHAnsi"/>
          <w:spacing w:val="-2"/>
        </w:rPr>
        <w:t xml:space="preserve"> </w:t>
      </w:r>
      <w:r w:rsidRPr="00EF590E">
        <w:rPr>
          <w:rFonts w:asciiTheme="minorHAnsi" w:hAnsiTheme="minorHAnsi" w:cstheme="minorHAnsi"/>
        </w:rPr>
        <w:t>safe</w:t>
      </w:r>
      <w:r w:rsidRPr="00EF590E">
        <w:rPr>
          <w:rFonts w:asciiTheme="minorHAnsi" w:hAnsiTheme="minorHAnsi" w:cstheme="minorHAnsi"/>
          <w:spacing w:val="-2"/>
        </w:rPr>
        <w:t xml:space="preserve"> </w:t>
      </w:r>
      <w:r w:rsidRPr="00EF590E">
        <w:rPr>
          <w:rFonts w:asciiTheme="minorHAnsi" w:hAnsiTheme="minorHAnsi" w:cstheme="minorHAnsi"/>
        </w:rPr>
        <w:t>location</w:t>
      </w:r>
    </w:p>
    <w:p w14:paraId="6D009845" w14:textId="77777777" w:rsidR="00BD3B81" w:rsidRPr="0092589B" w:rsidRDefault="00BA20EA" w:rsidP="001D761C">
      <w:pPr>
        <w:pStyle w:val="BodyText"/>
        <w:numPr>
          <w:ilvl w:val="0"/>
          <w:numId w:val="4"/>
        </w:numPr>
        <w:tabs>
          <w:tab w:val="left" w:pos="90"/>
          <w:tab w:val="left" w:pos="450"/>
        </w:tabs>
        <w:spacing w:line="276" w:lineRule="auto"/>
        <w:ind w:left="0" w:right="370" w:firstLine="0"/>
        <w:rPr>
          <w:rFonts w:asciiTheme="minorHAnsi" w:hAnsiTheme="minorHAnsi" w:cstheme="minorHAnsi"/>
        </w:rPr>
      </w:pPr>
      <w:r w:rsidRPr="00EF590E">
        <w:rPr>
          <w:rFonts w:asciiTheme="minorHAnsi" w:hAnsiTheme="minorHAnsi" w:cstheme="minorHAnsi"/>
          <w:spacing w:val="-1"/>
        </w:rPr>
        <w:t>Follow</w:t>
      </w:r>
      <w:r w:rsidRPr="00EF590E">
        <w:rPr>
          <w:rFonts w:asciiTheme="minorHAnsi" w:hAnsiTheme="minorHAnsi" w:cstheme="minorHAnsi"/>
        </w:rPr>
        <w:t xml:space="preserve"> </w:t>
      </w:r>
      <w:r w:rsidRPr="00EF590E">
        <w:rPr>
          <w:rFonts w:asciiTheme="minorHAnsi" w:hAnsiTheme="minorHAnsi" w:cstheme="minorHAnsi"/>
          <w:spacing w:val="-1"/>
        </w:rPr>
        <w:t>evacuation</w:t>
      </w:r>
      <w:r w:rsidRPr="00EF590E">
        <w:rPr>
          <w:rFonts w:asciiTheme="minorHAnsi" w:hAnsiTheme="minorHAnsi" w:cstheme="minorHAnsi"/>
        </w:rPr>
        <w:t xml:space="preserve"> </w:t>
      </w:r>
      <w:r w:rsidRPr="00EF590E">
        <w:rPr>
          <w:rFonts w:asciiTheme="minorHAnsi" w:hAnsiTheme="minorHAnsi" w:cstheme="minorHAnsi"/>
          <w:spacing w:val="-1"/>
        </w:rPr>
        <w:t>procedu</w:t>
      </w:r>
      <w:r w:rsidRPr="00905D6C">
        <w:rPr>
          <w:rFonts w:asciiTheme="minorHAnsi" w:hAnsiTheme="minorHAnsi" w:cstheme="minorHAnsi"/>
          <w:spacing w:val="-1"/>
        </w:rPr>
        <w:t>res</w:t>
      </w:r>
      <w:r w:rsidRPr="00905D6C">
        <w:rPr>
          <w:rFonts w:asciiTheme="minorHAnsi" w:hAnsiTheme="minorHAnsi" w:cstheme="minorHAnsi"/>
        </w:rPr>
        <w:t xml:space="preserve"> </w:t>
      </w:r>
      <w:r w:rsidRPr="00905D6C">
        <w:rPr>
          <w:rFonts w:asciiTheme="minorHAnsi" w:hAnsiTheme="minorHAnsi" w:cstheme="minorHAnsi"/>
          <w:spacing w:val="-1"/>
        </w:rPr>
        <w:t>and</w:t>
      </w:r>
      <w:r w:rsidRPr="00905D6C">
        <w:rPr>
          <w:rFonts w:asciiTheme="minorHAnsi" w:hAnsiTheme="minorHAnsi" w:cstheme="minorHAnsi"/>
        </w:rPr>
        <w:t xml:space="preserve"> </w:t>
      </w:r>
      <w:r w:rsidRPr="00905D6C">
        <w:rPr>
          <w:rFonts w:asciiTheme="minorHAnsi" w:hAnsiTheme="minorHAnsi" w:cstheme="minorHAnsi"/>
          <w:spacing w:val="-1"/>
        </w:rPr>
        <w:t>vacate</w:t>
      </w:r>
      <w:r w:rsidRPr="00905D6C">
        <w:rPr>
          <w:rFonts w:asciiTheme="minorHAnsi" w:hAnsiTheme="minorHAnsi" w:cstheme="minorHAnsi"/>
        </w:rPr>
        <w:t xml:space="preserve"> the</w:t>
      </w:r>
      <w:r w:rsidRPr="00905D6C">
        <w:rPr>
          <w:rFonts w:asciiTheme="minorHAnsi" w:hAnsiTheme="minorHAnsi" w:cstheme="minorHAnsi"/>
          <w:spacing w:val="-1"/>
        </w:rPr>
        <w:t xml:space="preserve"> building.</w:t>
      </w:r>
    </w:p>
    <w:p w14:paraId="1C5C0DC2" w14:textId="77777777" w:rsidR="0092589B" w:rsidRDefault="0092589B" w:rsidP="0092589B">
      <w:pPr>
        <w:pStyle w:val="BodyText"/>
        <w:tabs>
          <w:tab w:val="left" w:pos="90"/>
          <w:tab w:val="left" w:pos="450"/>
        </w:tabs>
        <w:spacing w:line="276" w:lineRule="auto"/>
        <w:ind w:right="370"/>
        <w:rPr>
          <w:rFonts w:asciiTheme="minorHAnsi" w:hAnsiTheme="minorHAnsi" w:cstheme="minorHAnsi"/>
          <w:spacing w:val="-1"/>
        </w:rPr>
      </w:pPr>
    </w:p>
    <w:p w14:paraId="1DF054F9" w14:textId="77777777" w:rsidR="0092589B" w:rsidRPr="00905D6C" w:rsidRDefault="0092589B" w:rsidP="0092589B">
      <w:pPr>
        <w:pStyle w:val="BodyText"/>
        <w:tabs>
          <w:tab w:val="left" w:pos="90"/>
          <w:tab w:val="left" w:pos="450"/>
        </w:tabs>
        <w:spacing w:line="276" w:lineRule="auto"/>
        <w:ind w:right="370"/>
        <w:rPr>
          <w:rFonts w:asciiTheme="minorHAnsi" w:hAnsiTheme="minorHAnsi" w:cstheme="minorHAnsi"/>
        </w:rPr>
      </w:pPr>
    </w:p>
    <w:p w14:paraId="598F8F8B" w14:textId="6109EC93" w:rsidR="007953B8" w:rsidRDefault="007953B8" w:rsidP="00C73AFF">
      <w:pPr>
        <w:pStyle w:val="Heading4"/>
        <w:spacing w:before="63"/>
        <w:ind w:right="370"/>
        <w:jc w:val="center"/>
        <w:rPr>
          <w:rFonts w:asciiTheme="minorHAnsi" w:hAnsiTheme="minorHAnsi" w:cstheme="minorHAnsi"/>
          <w:color w:val="4F81BC"/>
          <w:spacing w:val="-1"/>
          <w:sz w:val="32"/>
          <w:szCs w:val="32"/>
        </w:rPr>
      </w:pPr>
    </w:p>
    <w:p w14:paraId="2B76550A" w14:textId="40BE8EDA" w:rsidR="0026423C" w:rsidRDefault="005B42F9" w:rsidP="006E2633">
      <w:pPr>
        <w:pStyle w:val="BodyText"/>
        <w:ind w:left="0" w:right="370"/>
        <w:jc w:val="center"/>
        <w:rPr>
          <w:rFonts w:asciiTheme="minorHAnsi" w:hAnsiTheme="minorHAnsi" w:cstheme="minorHAnsi"/>
          <w:b/>
          <w:bCs/>
          <w:color w:val="244061" w:themeColor="accent1" w:themeShade="80"/>
          <w:spacing w:val="-1"/>
          <w:sz w:val="36"/>
          <w:szCs w:val="36"/>
        </w:rPr>
      </w:pPr>
      <w:r>
        <w:rPr>
          <w:rFonts w:asciiTheme="minorHAnsi" w:hAnsiTheme="minorHAnsi" w:cstheme="minorHAnsi"/>
          <w:b/>
          <w:bCs/>
          <w:noProof/>
          <w:color w:val="244061" w:themeColor="accent1" w:themeShade="80"/>
          <w:spacing w:val="-1"/>
          <w:sz w:val="36"/>
          <w:szCs w:val="36"/>
        </w:rPr>
        <w:drawing>
          <wp:inline distT="0" distB="0" distL="0" distR="0" wp14:anchorId="697B0587" wp14:editId="1490E096">
            <wp:extent cx="6227123" cy="4151415"/>
            <wp:effectExtent l="95250" t="76200" r="59690" b="78105"/>
            <wp:docPr id="3" name="Picture 3" descr="A room with a large wall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a large wall and chair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38305" cy="4158870"/>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48F5D74" w14:textId="77777777" w:rsidR="0026423C" w:rsidRDefault="0026423C" w:rsidP="006E2633">
      <w:pPr>
        <w:pStyle w:val="BodyText"/>
        <w:ind w:left="0" w:right="370"/>
        <w:jc w:val="center"/>
        <w:rPr>
          <w:rFonts w:asciiTheme="minorHAnsi" w:hAnsiTheme="minorHAnsi" w:cstheme="minorHAnsi"/>
          <w:b/>
          <w:bCs/>
          <w:color w:val="244061" w:themeColor="accent1" w:themeShade="80"/>
          <w:spacing w:val="-1"/>
          <w:sz w:val="36"/>
          <w:szCs w:val="36"/>
        </w:rPr>
      </w:pPr>
    </w:p>
    <w:p w14:paraId="73E200EC" w14:textId="77777777" w:rsidR="00D238CC" w:rsidRDefault="00D238CC" w:rsidP="006E2633">
      <w:pPr>
        <w:pStyle w:val="BodyText"/>
        <w:ind w:left="0" w:right="370"/>
        <w:jc w:val="center"/>
        <w:rPr>
          <w:rFonts w:asciiTheme="minorHAnsi" w:hAnsiTheme="minorHAnsi" w:cstheme="minorHAnsi"/>
          <w:b/>
          <w:bCs/>
          <w:color w:val="244061" w:themeColor="accent1" w:themeShade="80"/>
          <w:spacing w:val="-1"/>
          <w:sz w:val="36"/>
          <w:szCs w:val="36"/>
        </w:rPr>
      </w:pPr>
    </w:p>
    <w:p w14:paraId="7BB5A363" w14:textId="77777777" w:rsidR="00D238CC" w:rsidRDefault="00D238CC" w:rsidP="006E2633">
      <w:pPr>
        <w:pStyle w:val="BodyText"/>
        <w:ind w:left="0" w:right="370"/>
        <w:jc w:val="center"/>
        <w:rPr>
          <w:rFonts w:asciiTheme="minorHAnsi" w:hAnsiTheme="minorHAnsi" w:cstheme="minorHAnsi"/>
          <w:b/>
          <w:bCs/>
          <w:color w:val="244061" w:themeColor="accent1" w:themeShade="80"/>
          <w:spacing w:val="-1"/>
          <w:sz w:val="36"/>
          <w:szCs w:val="36"/>
        </w:rPr>
      </w:pPr>
    </w:p>
    <w:p w14:paraId="53DFFDE2" w14:textId="77777777" w:rsidR="00D238CC" w:rsidRDefault="00D238CC" w:rsidP="006E2633">
      <w:pPr>
        <w:pStyle w:val="BodyText"/>
        <w:ind w:left="0" w:right="370"/>
        <w:jc w:val="center"/>
        <w:rPr>
          <w:rFonts w:asciiTheme="minorHAnsi" w:hAnsiTheme="minorHAnsi" w:cstheme="minorHAnsi"/>
          <w:b/>
          <w:bCs/>
          <w:color w:val="244061" w:themeColor="accent1" w:themeShade="80"/>
          <w:spacing w:val="-1"/>
          <w:sz w:val="36"/>
          <w:szCs w:val="36"/>
        </w:rPr>
      </w:pPr>
    </w:p>
    <w:p w14:paraId="715A66BD" w14:textId="77777777" w:rsidR="00D238CC" w:rsidRDefault="00D238CC" w:rsidP="006E2633">
      <w:pPr>
        <w:pStyle w:val="BodyText"/>
        <w:ind w:left="0" w:right="370"/>
        <w:jc w:val="center"/>
        <w:rPr>
          <w:rFonts w:asciiTheme="minorHAnsi" w:hAnsiTheme="minorHAnsi" w:cstheme="minorHAnsi"/>
          <w:b/>
          <w:bCs/>
          <w:color w:val="244061" w:themeColor="accent1" w:themeShade="80"/>
          <w:spacing w:val="-1"/>
          <w:sz w:val="36"/>
          <w:szCs w:val="36"/>
        </w:rPr>
      </w:pPr>
    </w:p>
    <w:p w14:paraId="68646FB7" w14:textId="77777777" w:rsidR="00D238CC" w:rsidRDefault="00D238CC" w:rsidP="006E2633">
      <w:pPr>
        <w:pStyle w:val="BodyText"/>
        <w:ind w:left="0" w:right="370"/>
        <w:jc w:val="center"/>
        <w:rPr>
          <w:rFonts w:asciiTheme="minorHAnsi" w:hAnsiTheme="minorHAnsi" w:cstheme="minorHAnsi"/>
          <w:b/>
          <w:bCs/>
          <w:color w:val="244061" w:themeColor="accent1" w:themeShade="80"/>
          <w:spacing w:val="-1"/>
          <w:sz w:val="36"/>
          <w:szCs w:val="36"/>
        </w:rPr>
      </w:pPr>
    </w:p>
    <w:p w14:paraId="65B4A584" w14:textId="77777777" w:rsidR="00D238CC" w:rsidRDefault="00D238CC" w:rsidP="006E2633">
      <w:pPr>
        <w:pStyle w:val="BodyText"/>
        <w:ind w:left="0" w:right="370"/>
        <w:jc w:val="center"/>
        <w:rPr>
          <w:rFonts w:asciiTheme="minorHAnsi" w:hAnsiTheme="minorHAnsi" w:cstheme="minorHAnsi"/>
          <w:b/>
          <w:bCs/>
          <w:color w:val="244061" w:themeColor="accent1" w:themeShade="80"/>
          <w:spacing w:val="-1"/>
          <w:sz w:val="36"/>
          <w:szCs w:val="36"/>
        </w:rPr>
      </w:pPr>
    </w:p>
    <w:p w14:paraId="72FEAE1F" w14:textId="5B1E0819" w:rsidR="006E2633" w:rsidRPr="00EA1AD4" w:rsidRDefault="006E2633" w:rsidP="00EA1AD4">
      <w:pPr>
        <w:pStyle w:val="Heading1"/>
      </w:pPr>
      <w:bookmarkStart w:id="115" w:name="_Toc146614057"/>
      <w:r w:rsidRPr="00EA1AD4">
        <w:t>Disclosure Of Crime Statistics</w:t>
      </w:r>
      <w:bookmarkEnd w:id="115"/>
    </w:p>
    <w:p w14:paraId="0940B028" w14:textId="4F8E9E35" w:rsidR="00904763" w:rsidRDefault="00B8726A" w:rsidP="00C73AFF">
      <w:pPr>
        <w:pStyle w:val="Heading4"/>
        <w:spacing w:before="63"/>
        <w:ind w:right="370"/>
        <w:jc w:val="center"/>
        <w:rPr>
          <w:rFonts w:asciiTheme="minorHAnsi" w:hAnsiTheme="minorHAnsi" w:cstheme="minorHAnsi"/>
          <w:color w:val="4F81BC"/>
          <w:spacing w:val="-1"/>
          <w:sz w:val="32"/>
          <w:szCs w:val="32"/>
        </w:rPr>
      </w:pPr>
      <w:r>
        <w:rPr>
          <w:rFonts w:asciiTheme="minorHAnsi" w:hAnsiTheme="minorHAnsi" w:cstheme="minorHAnsi"/>
          <w:color w:val="4F81BC"/>
          <w:spacing w:val="-1"/>
          <w:sz w:val="32"/>
          <w:szCs w:val="32"/>
        </w:rPr>
        <w:t>Oregon</w:t>
      </w:r>
      <w:r w:rsidR="00BA20EA" w:rsidRPr="00B15993">
        <w:rPr>
          <w:rFonts w:asciiTheme="minorHAnsi" w:hAnsiTheme="minorHAnsi" w:cstheme="minorHAnsi"/>
          <w:color w:val="4F81BC"/>
          <w:spacing w:val="-11"/>
          <w:sz w:val="32"/>
          <w:szCs w:val="32"/>
        </w:rPr>
        <w:t xml:space="preserve"> </w:t>
      </w:r>
      <w:r w:rsidR="00036E64">
        <w:rPr>
          <w:rFonts w:asciiTheme="minorHAnsi" w:hAnsiTheme="minorHAnsi" w:cstheme="minorHAnsi"/>
          <w:color w:val="4F81BC"/>
          <w:spacing w:val="-11"/>
          <w:sz w:val="32"/>
          <w:szCs w:val="32"/>
        </w:rPr>
        <w:t>CHS-NW</w:t>
      </w:r>
      <w:r w:rsidR="003D7B52">
        <w:rPr>
          <w:rFonts w:asciiTheme="minorHAnsi" w:hAnsiTheme="minorHAnsi" w:cstheme="minorHAnsi"/>
          <w:color w:val="4F81BC"/>
          <w:spacing w:val="-11"/>
          <w:sz w:val="32"/>
          <w:szCs w:val="32"/>
        </w:rPr>
        <w:t xml:space="preserve"> </w:t>
      </w:r>
      <w:r w:rsidR="00BA20EA" w:rsidRPr="00B15993">
        <w:rPr>
          <w:rFonts w:asciiTheme="minorHAnsi" w:hAnsiTheme="minorHAnsi" w:cstheme="minorHAnsi"/>
          <w:color w:val="4F81BC"/>
          <w:spacing w:val="-1"/>
          <w:sz w:val="32"/>
          <w:szCs w:val="32"/>
        </w:rPr>
        <w:t>Campus</w:t>
      </w:r>
      <w:r w:rsidR="00904763" w:rsidRPr="00B15993">
        <w:rPr>
          <w:rFonts w:asciiTheme="minorHAnsi" w:hAnsiTheme="minorHAnsi" w:cstheme="minorHAnsi"/>
          <w:color w:val="4F81BC"/>
          <w:spacing w:val="-1"/>
          <w:sz w:val="32"/>
          <w:szCs w:val="32"/>
        </w:rPr>
        <w:t xml:space="preserve"> </w:t>
      </w:r>
    </w:p>
    <w:p w14:paraId="0740F98C" w14:textId="1CF4B634" w:rsidR="00B15993" w:rsidRPr="00905D6C" w:rsidRDefault="006E2633" w:rsidP="00C73AFF">
      <w:pPr>
        <w:pStyle w:val="BodyText"/>
        <w:ind w:left="0" w:right="370"/>
        <w:jc w:val="center"/>
        <w:rPr>
          <w:rFonts w:asciiTheme="minorHAnsi" w:eastAsia="Calibri" w:hAnsiTheme="minorHAnsi" w:cstheme="minorHAnsi"/>
        </w:rPr>
      </w:pPr>
      <w:r w:rsidRPr="00905D6C">
        <w:rPr>
          <w:rFonts w:asciiTheme="minorHAnsi" w:hAnsiTheme="minorHAnsi" w:cstheme="minorHAnsi"/>
          <w:spacing w:val="-1"/>
        </w:rPr>
        <w:t xml:space="preserve"> </w:t>
      </w:r>
      <w:r w:rsidR="00B15993" w:rsidRPr="00905D6C">
        <w:rPr>
          <w:rFonts w:asciiTheme="minorHAnsi" w:hAnsiTheme="minorHAnsi" w:cstheme="minorHAnsi"/>
          <w:spacing w:val="-1"/>
        </w:rPr>
        <w:t>(By</w:t>
      </w:r>
      <w:r w:rsidR="00B15993" w:rsidRPr="00905D6C">
        <w:rPr>
          <w:rFonts w:asciiTheme="minorHAnsi" w:hAnsiTheme="minorHAnsi" w:cstheme="minorHAnsi"/>
        </w:rPr>
        <w:t xml:space="preserve"> </w:t>
      </w:r>
      <w:r w:rsidR="00B15993" w:rsidRPr="00905D6C">
        <w:rPr>
          <w:rFonts w:asciiTheme="minorHAnsi" w:hAnsiTheme="minorHAnsi" w:cstheme="minorHAnsi"/>
          <w:spacing w:val="-1"/>
        </w:rPr>
        <w:t>Clery</w:t>
      </w:r>
      <w:r w:rsidR="00B15993" w:rsidRPr="00905D6C">
        <w:rPr>
          <w:rFonts w:asciiTheme="minorHAnsi" w:hAnsiTheme="minorHAnsi" w:cstheme="minorHAnsi"/>
          <w:spacing w:val="-3"/>
        </w:rPr>
        <w:t xml:space="preserve"> </w:t>
      </w:r>
      <w:r w:rsidR="00B15993" w:rsidRPr="00905D6C">
        <w:rPr>
          <w:rFonts w:asciiTheme="minorHAnsi" w:hAnsiTheme="minorHAnsi" w:cstheme="minorHAnsi"/>
        </w:rPr>
        <w:t>Act</w:t>
      </w:r>
      <w:r w:rsidR="00B15993" w:rsidRPr="00905D6C">
        <w:rPr>
          <w:rFonts w:asciiTheme="minorHAnsi" w:hAnsiTheme="minorHAnsi" w:cstheme="minorHAnsi"/>
          <w:spacing w:val="-2"/>
        </w:rPr>
        <w:t xml:space="preserve"> </w:t>
      </w:r>
      <w:r w:rsidR="00B15993" w:rsidRPr="00905D6C">
        <w:rPr>
          <w:rFonts w:asciiTheme="minorHAnsi" w:hAnsiTheme="minorHAnsi" w:cstheme="minorHAnsi"/>
          <w:spacing w:val="-1"/>
        </w:rPr>
        <w:t>geographic</w:t>
      </w:r>
      <w:r w:rsidR="00B15993" w:rsidRPr="00905D6C">
        <w:rPr>
          <w:rFonts w:asciiTheme="minorHAnsi" w:hAnsiTheme="minorHAnsi" w:cstheme="minorHAnsi"/>
          <w:spacing w:val="-3"/>
        </w:rPr>
        <w:t xml:space="preserve"> </w:t>
      </w:r>
      <w:r w:rsidR="00B15993" w:rsidRPr="00905D6C">
        <w:rPr>
          <w:rFonts w:asciiTheme="minorHAnsi" w:hAnsiTheme="minorHAnsi" w:cstheme="minorHAnsi"/>
          <w:spacing w:val="-1"/>
        </w:rPr>
        <w:t>locations</w:t>
      </w:r>
      <w:r w:rsidR="00B15993" w:rsidRPr="00905D6C">
        <w:rPr>
          <w:rFonts w:asciiTheme="minorHAnsi" w:hAnsiTheme="minorHAnsi" w:cstheme="minorHAnsi"/>
          <w:spacing w:val="-5"/>
        </w:rPr>
        <w:t xml:space="preserve"> </w:t>
      </w:r>
      <w:r w:rsidR="00B15993" w:rsidRPr="00905D6C">
        <w:rPr>
          <w:rFonts w:asciiTheme="minorHAnsi" w:hAnsiTheme="minorHAnsi" w:cstheme="minorHAnsi"/>
        </w:rPr>
        <w:t>&amp;</w:t>
      </w:r>
      <w:r w:rsidR="00B15993" w:rsidRPr="00905D6C">
        <w:rPr>
          <w:rFonts w:asciiTheme="minorHAnsi" w:hAnsiTheme="minorHAnsi" w:cstheme="minorHAnsi"/>
          <w:spacing w:val="-4"/>
        </w:rPr>
        <w:t xml:space="preserve"> </w:t>
      </w:r>
      <w:r w:rsidR="00B15993" w:rsidRPr="00905D6C">
        <w:rPr>
          <w:rFonts w:asciiTheme="minorHAnsi" w:hAnsiTheme="minorHAnsi" w:cstheme="minorHAnsi"/>
        </w:rPr>
        <w:t>by</w:t>
      </w:r>
      <w:r w:rsidR="00B15993" w:rsidRPr="00905D6C">
        <w:rPr>
          <w:rFonts w:asciiTheme="minorHAnsi" w:hAnsiTheme="minorHAnsi" w:cstheme="minorHAnsi"/>
          <w:spacing w:val="-4"/>
        </w:rPr>
        <w:t xml:space="preserve"> </w:t>
      </w:r>
      <w:r w:rsidR="00B15993" w:rsidRPr="00905D6C">
        <w:rPr>
          <w:rFonts w:asciiTheme="minorHAnsi" w:hAnsiTheme="minorHAnsi" w:cstheme="minorHAnsi"/>
          <w:spacing w:val="-1"/>
        </w:rPr>
        <w:t>year</w:t>
      </w:r>
      <w:r w:rsidR="00B15993" w:rsidRPr="00905D6C">
        <w:rPr>
          <w:rFonts w:asciiTheme="minorHAnsi" w:hAnsiTheme="minorHAnsi" w:cstheme="minorHAnsi"/>
          <w:spacing w:val="-4"/>
        </w:rPr>
        <w:t xml:space="preserve"> </w:t>
      </w:r>
      <w:r w:rsidR="00B15993" w:rsidRPr="00905D6C">
        <w:rPr>
          <w:rFonts w:asciiTheme="minorHAnsi" w:hAnsiTheme="minorHAnsi" w:cstheme="minorHAnsi"/>
          <w:spacing w:val="-1"/>
        </w:rPr>
        <w:t>reported).</w:t>
      </w:r>
    </w:p>
    <w:p w14:paraId="015F4E51" w14:textId="77777777" w:rsidR="00B15993" w:rsidRPr="00B15993" w:rsidRDefault="00B15993" w:rsidP="00C73AFF">
      <w:pPr>
        <w:pStyle w:val="Heading4"/>
        <w:spacing w:before="63"/>
        <w:ind w:right="370"/>
        <w:jc w:val="center"/>
        <w:rPr>
          <w:rFonts w:asciiTheme="minorHAnsi" w:hAnsiTheme="minorHAnsi" w:cstheme="minorHAnsi"/>
          <w:color w:val="4F81BC"/>
          <w:spacing w:val="-1"/>
          <w:sz w:val="32"/>
          <w:szCs w:val="32"/>
        </w:rPr>
      </w:pPr>
    </w:p>
    <w:p w14:paraId="5B06E9AF" w14:textId="25E4497A" w:rsidR="00116BD6" w:rsidRPr="00905D6C" w:rsidRDefault="00904763" w:rsidP="12323493">
      <w:pPr>
        <w:pStyle w:val="Heading4"/>
        <w:spacing w:before="63"/>
        <w:ind w:right="10"/>
        <w:rPr>
          <w:rFonts w:asciiTheme="minorHAnsi" w:eastAsia="Times New Roman" w:hAnsiTheme="minorHAnsi" w:cstheme="minorBidi"/>
          <w:sz w:val="24"/>
          <w:szCs w:val="24"/>
        </w:rPr>
      </w:pPr>
      <w:r w:rsidRPr="12323493">
        <w:rPr>
          <w:rFonts w:asciiTheme="minorHAnsi" w:hAnsiTheme="minorHAnsi" w:cstheme="minorBidi"/>
          <w:spacing w:val="-1"/>
          <w:sz w:val="24"/>
          <w:szCs w:val="24"/>
        </w:rPr>
        <w:t>C</w:t>
      </w:r>
      <w:r w:rsidR="00BA20EA" w:rsidRPr="12323493">
        <w:rPr>
          <w:rFonts w:asciiTheme="minorHAnsi" w:hAnsiTheme="minorHAnsi" w:cstheme="minorBidi"/>
          <w:spacing w:val="-1"/>
          <w:sz w:val="24"/>
          <w:szCs w:val="24"/>
        </w:rPr>
        <w:t>riminal</w:t>
      </w:r>
      <w:r w:rsidR="00BA20EA" w:rsidRPr="12323493">
        <w:rPr>
          <w:rFonts w:asciiTheme="minorHAnsi" w:hAnsiTheme="minorHAnsi" w:cstheme="minorBidi"/>
          <w:spacing w:val="1"/>
          <w:sz w:val="24"/>
          <w:szCs w:val="24"/>
        </w:rPr>
        <w:t xml:space="preserve"> </w:t>
      </w:r>
      <w:r w:rsidR="00BA20EA" w:rsidRPr="12323493">
        <w:rPr>
          <w:rFonts w:asciiTheme="minorHAnsi" w:hAnsiTheme="minorHAnsi" w:cstheme="minorBidi"/>
          <w:spacing w:val="-1"/>
          <w:sz w:val="24"/>
          <w:szCs w:val="24"/>
        </w:rPr>
        <w:t>Offenses</w:t>
      </w:r>
      <w:r w:rsidR="00BA20EA" w:rsidRPr="12323493">
        <w:rPr>
          <w:rFonts w:asciiTheme="minorHAnsi" w:hAnsiTheme="minorHAnsi" w:cstheme="minorBidi"/>
          <w:spacing w:val="2"/>
          <w:sz w:val="24"/>
          <w:szCs w:val="24"/>
        </w:rPr>
        <w:t xml:space="preserve"> </w:t>
      </w:r>
      <w:r w:rsidR="00BA20EA" w:rsidRPr="12323493">
        <w:rPr>
          <w:rFonts w:asciiTheme="minorHAnsi" w:hAnsiTheme="minorHAnsi" w:cstheme="minorBidi"/>
          <w:sz w:val="24"/>
          <w:szCs w:val="24"/>
        </w:rPr>
        <w:t>- On</w:t>
      </w:r>
      <w:r w:rsidR="00BA20EA" w:rsidRPr="12323493">
        <w:rPr>
          <w:rFonts w:asciiTheme="minorHAnsi" w:hAnsiTheme="minorHAnsi" w:cstheme="minorBidi"/>
          <w:spacing w:val="-3"/>
          <w:sz w:val="24"/>
          <w:szCs w:val="24"/>
        </w:rPr>
        <w:t xml:space="preserve"> </w:t>
      </w:r>
      <w:r w:rsidR="00BA20EA" w:rsidRPr="12323493">
        <w:rPr>
          <w:rFonts w:asciiTheme="minorHAnsi" w:hAnsiTheme="minorHAnsi" w:cstheme="minorBidi"/>
          <w:spacing w:val="-2"/>
          <w:sz w:val="24"/>
          <w:szCs w:val="24"/>
        </w:rPr>
        <w:t>Campus</w:t>
      </w:r>
      <w:r w:rsidRPr="12323493">
        <w:rPr>
          <w:rFonts w:asciiTheme="minorHAnsi" w:hAnsiTheme="minorHAnsi" w:cstheme="minorBidi"/>
          <w:spacing w:val="-2"/>
          <w:sz w:val="24"/>
          <w:szCs w:val="24"/>
        </w:rPr>
        <w:t xml:space="preserve">   </w:t>
      </w:r>
      <w:r w:rsidR="00B15993" w:rsidRPr="00B15993">
        <w:rPr>
          <w:rFonts w:asciiTheme="minorHAnsi" w:hAnsiTheme="minorHAnsi" w:cstheme="minorHAnsi"/>
          <w:spacing w:val="-2"/>
          <w:sz w:val="24"/>
          <w:szCs w:val="24"/>
        </w:rPr>
        <w:tab/>
      </w:r>
      <w:r w:rsidR="00B15993" w:rsidRPr="00B15993">
        <w:rPr>
          <w:rFonts w:asciiTheme="minorHAnsi" w:hAnsiTheme="minorHAnsi" w:cstheme="minorHAnsi"/>
          <w:spacing w:val="-2"/>
          <w:sz w:val="24"/>
          <w:szCs w:val="24"/>
        </w:rPr>
        <w:tab/>
      </w:r>
      <w:r w:rsidR="00B15993" w:rsidRPr="00B15993">
        <w:rPr>
          <w:rFonts w:asciiTheme="minorHAnsi" w:hAnsiTheme="minorHAnsi" w:cstheme="minorHAnsi"/>
          <w:spacing w:val="-2"/>
          <w:sz w:val="24"/>
          <w:szCs w:val="24"/>
        </w:rPr>
        <w:tab/>
      </w:r>
      <w:r w:rsidR="00B15993" w:rsidRPr="00B15993">
        <w:rPr>
          <w:rFonts w:asciiTheme="minorHAnsi" w:hAnsiTheme="minorHAnsi" w:cstheme="minorHAnsi"/>
          <w:spacing w:val="-2"/>
          <w:sz w:val="24"/>
          <w:szCs w:val="24"/>
        </w:rPr>
        <w:tab/>
      </w:r>
      <w:r w:rsidR="00B15993" w:rsidRPr="00B15993">
        <w:rPr>
          <w:rFonts w:asciiTheme="minorHAnsi" w:hAnsiTheme="minorHAnsi" w:cstheme="minorHAnsi"/>
          <w:spacing w:val="-2"/>
          <w:sz w:val="24"/>
          <w:szCs w:val="24"/>
        </w:rPr>
        <w:tab/>
      </w:r>
      <w:bookmarkStart w:id="116" w:name="_Hlk145422622"/>
      <w:r w:rsidR="0092589B" w:rsidRPr="12323493">
        <w:rPr>
          <w:rFonts w:asciiTheme="minorHAnsi" w:hAnsiTheme="minorHAnsi" w:cstheme="minorBidi"/>
          <w:spacing w:val="-2"/>
          <w:sz w:val="24"/>
          <w:szCs w:val="24"/>
        </w:rPr>
        <w:t xml:space="preserve">                     </w:t>
      </w:r>
      <w:r w:rsidR="559ACC48" w:rsidRPr="12323493">
        <w:rPr>
          <w:rFonts w:asciiTheme="minorHAnsi" w:hAnsiTheme="minorHAnsi" w:cstheme="minorBidi"/>
          <w:spacing w:val="-2"/>
          <w:sz w:val="24"/>
          <w:szCs w:val="24"/>
        </w:rPr>
        <w:t xml:space="preserve">   </w:t>
      </w:r>
      <w:r w:rsidR="26D0F4E5" w:rsidRPr="12323493">
        <w:rPr>
          <w:rFonts w:asciiTheme="minorHAnsi" w:hAnsiTheme="minorHAnsi" w:cstheme="minorBidi"/>
          <w:spacing w:val="-2"/>
          <w:sz w:val="24"/>
          <w:szCs w:val="24"/>
        </w:rPr>
        <w:t xml:space="preserve">2022        </w:t>
      </w:r>
      <w:r w:rsidR="6C8F2D37" w:rsidRPr="12323493">
        <w:rPr>
          <w:rFonts w:asciiTheme="minorHAnsi" w:hAnsiTheme="minorHAnsi" w:cstheme="minorBidi"/>
          <w:spacing w:val="-2"/>
          <w:sz w:val="24"/>
          <w:szCs w:val="24"/>
        </w:rPr>
        <w:t>2023</w:t>
      </w:r>
      <w:r w:rsidR="26D0F4E5" w:rsidRPr="12323493">
        <w:rPr>
          <w:rFonts w:asciiTheme="minorHAnsi" w:hAnsiTheme="minorHAnsi" w:cstheme="minorBidi"/>
          <w:spacing w:val="-2"/>
          <w:sz w:val="24"/>
          <w:szCs w:val="24"/>
        </w:rPr>
        <w:t xml:space="preserve">  </w:t>
      </w:r>
      <w:r w:rsidR="559ACC48" w:rsidRPr="12323493">
        <w:rPr>
          <w:rFonts w:asciiTheme="minorHAnsi" w:hAnsiTheme="minorHAnsi" w:cstheme="minorBidi"/>
          <w:spacing w:val="-2"/>
          <w:sz w:val="24"/>
          <w:szCs w:val="24"/>
        </w:rPr>
        <w:t xml:space="preserve"> </w:t>
      </w:r>
      <w:r w:rsidR="00015B63" w:rsidRPr="12323493">
        <w:rPr>
          <w:rFonts w:asciiTheme="minorHAnsi" w:eastAsia="Times New Roman" w:hAnsiTheme="minorHAnsi" w:cstheme="minorBidi"/>
          <w:sz w:val="24"/>
          <w:szCs w:val="24"/>
        </w:rPr>
        <w:t xml:space="preserve">                </w:t>
      </w:r>
      <w:bookmarkEnd w:id="116"/>
    </w:p>
    <w:tbl>
      <w:tblPr>
        <w:tblW w:w="9848" w:type="dxa"/>
        <w:tblInd w:w="99" w:type="dxa"/>
        <w:tblLayout w:type="fixed"/>
        <w:tblCellMar>
          <w:left w:w="0" w:type="dxa"/>
          <w:right w:w="0" w:type="dxa"/>
        </w:tblCellMar>
        <w:tblLook w:val="01E0" w:firstRow="1" w:lastRow="1" w:firstColumn="1" w:lastColumn="1" w:noHBand="0" w:noVBand="0"/>
      </w:tblPr>
      <w:tblGrid>
        <w:gridCol w:w="7650"/>
        <w:gridCol w:w="960"/>
        <w:gridCol w:w="1238"/>
      </w:tblGrid>
      <w:tr w:rsidR="0092589B" w:rsidRPr="00B15993" w14:paraId="092D1CE2" w14:textId="77777777" w:rsidTr="12323493">
        <w:trPr>
          <w:trHeight w:hRule="exact" w:val="403"/>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35FD8C" w14:textId="772F0718" w:rsidR="0092589B" w:rsidRPr="00B15993" w:rsidRDefault="0092589B" w:rsidP="00C73AFF">
            <w:pPr>
              <w:pStyle w:val="TableParagraph"/>
              <w:spacing w:before="3"/>
              <w:ind w:right="370"/>
              <w:rPr>
                <w:rFonts w:eastAsia="Times New Roman" w:cstheme="minorHAnsi"/>
                <w:bCs/>
                <w:sz w:val="24"/>
                <w:szCs w:val="24"/>
              </w:rPr>
            </w:pPr>
            <w:r w:rsidRPr="00B15993">
              <w:rPr>
                <w:rFonts w:cstheme="minorHAnsi"/>
                <w:bCs/>
                <w:spacing w:val="-1"/>
                <w:sz w:val="24"/>
                <w:szCs w:val="24"/>
              </w:rPr>
              <w:t xml:space="preserve">Murder/Non-negligent </w:t>
            </w:r>
            <w:r w:rsidRPr="00B15993">
              <w:rPr>
                <w:rFonts w:cstheme="minorHAnsi"/>
                <w:bCs/>
                <w:spacing w:val="-2"/>
                <w:sz w:val="24"/>
                <w:szCs w:val="24"/>
              </w:rPr>
              <w:t>Manslaughter</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F4BDD7" w14:textId="5D5B0CFB" w:rsidR="23DB4EBC" w:rsidRDefault="23DB4EBC"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DE6DF4" w14:textId="77777777" w:rsidR="0092589B" w:rsidRPr="00B15993" w:rsidRDefault="0092589B" w:rsidP="00A37642">
            <w:pPr>
              <w:pStyle w:val="TableParagraph"/>
              <w:spacing w:before="3"/>
              <w:jc w:val="center"/>
              <w:rPr>
                <w:rFonts w:eastAsia="Times New Roman" w:cstheme="minorHAnsi"/>
                <w:bCs/>
                <w:sz w:val="24"/>
                <w:szCs w:val="24"/>
              </w:rPr>
            </w:pPr>
            <w:r w:rsidRPr="00B15993">
              <w:rPr>
                <w:rFonts w:cstheme="minorHAnsi"/>
                <w:bCs/>
                <w:sz w:val="24"/>
                <w:szCs w:val="24"/>
              </w:rPr>
              <w:t>0</w:t>
            </w:r>
          </w:p>
        </w:tc>
      </w:tr>
      <w:tr w:rsidR="0092589B" w:rsidRPr="00B15993" w14:paraId="6FDCC9E5" w14:textId="77777777" w:rsidTr="12323493">
        <w:trPr>
          <w:trHeight w:hRule="exact" w:val="401"/>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B9CBAA" w14:textId="77777777" w:rsidR="0092589B" w:rsidRPr="00B15993" w:rsidRDefault="0092589B" w:rsidP="00C73AFF">
            <w:pPr>
              <w:pStyle w:val="TableParagraph"/>
              <w:spacing w:before="3"/>
              <w:ind w:right="370"/>
              <w:rPr>
                <w:rFonts w:eastAsia="Times New Roman" w:cstheme="minorHAnsi"/>
                <w:bCs/>
                <w:sz w:val="24"/>
                <w:szCs w:val="24"/>
              </w:rPr>
            </w:pPr>
            <w:r w:rsidRPr="00B15993">
              <w:rPr>
                <w:rFonts w:cstheme="minorHAnsi"/>
                <w:bCs/>
                <w:spacing w:val="-1"/>
                <w:sz w:val="24"/>
                <w:szCs w:val="24"/>
              </w:rPr>
              <w:t xml:space="preserve">Negligent </w:t>
            </w:r>
            <w:r w:rsidRPr="00B15993">
              <w:rPr>
                <w:rFonts w:cstheme="minorHAnsi"/>
                <w:bCs/>
                <w:spacing w:val="-2"/>
                <w:sz w:val="24"/>
                <w:szCs w:val="24"/>
              </w:rPr>
              <w:t>Manslaughter</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FBC5F6" w14:textId="711B17F2" w:rsidR="47F3E771" w:rsidRDefault="47F3E771"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F0759D" w14:textId="77777777" w:rsidR="0092589B" w:rsidRPr="00B15993" w:rsidRDefault="0092589B" w:rsidP="00A37642">
            <w:pPr>
              <w:pStyle w:val="TableParagraph"/>
              <w:spacing w:before="3"/>
              <w:jc w:val="center"/>
              <w:rPr>
                <w:rFonts w:eastAsia="Times New Roman" w:cstheme="minorHAnsi"/>
                <w:bCs/>
                <w:sz w:val="24"/>
                <w:szCs w:val="24"/>
              </w:rPr>
            </w:pPr>
            <w:r w:rsidRPr="00B15993">
              <w:rPr>
                <w:rFonts w:cstheme="minorHAnsi"/>
                <w:bCs/>
                <w:sz w:val="24"/>
                <w:szCs w:val="24"/>
              </w:rPr>
              <w:t>0</w:t>
            </w:r>
          </w:p>
        </w:tc>
      </w:tr>
      <w:tr w:rsidR="0092589B" w:rsidRPr="00B15993" w14:paraId="0FBE8FBA" w14:textId="77777777" w:rsidTr="12323493">
        <w:trPr>
          <w:trHeight w:hRule="exact" w:val="403"/>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3A496F" w14:textId="77777777" w:rsidR="0092589B" w:rsidRPr="00B15993" w:rsidRDefault="0092589B" w:rsidP="00685843">
            <w:pPr>
              <w:pStyle w:val="TableParagraph"/>
              <w:spacing w:before="3"/>
              <w:ind w:right="370"/>
              <w:rPr>
                <w:rFonts w:eastAsia="Times New Roman" w:cstheme="minorHAnsi"/>
                <w:bCs/>
                <w:sz w:val="24"/>
                <w:szCs w:val="24"/>
              </w:rPr>
            </w:pPr>
            <w:r w:rsidRPr="00B15993">
              <w:rPr>
                <w:rFonts w:cstheme="minorHAnsi"/>
                <w:bCs/>
                <w:spacing w:val="-1"/>
                <w:sz w:val="24"/>
                <w:szCs w:val="24"/>
              </w:rPr>
              <w:t>Rape</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8D1C7A" w14:textId="4B3148CE" w:rsidR="05325254" w:rsidRDefault="05325254"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097447" w14:textId="44622096" w:rsidR="0092589B" w:rsidRPr="00B15993" w:rsidRDefault="0092589B" w:rsidP="00A37642">
            <w:pPr>
              <w:pStyle w:val="TableParagraph"/>
              <w:spacing w:before="3"/>
              <w:jc w:val="center"/>
              <w:rPr>
                <w:rFonts w:eastAsia="Times New Roman" w:cstheme="minorHAnsi"/>
                <w:bCs/>
                <w:sz w:val="24"/>
                <w:szCs w:val="24"/>
              </w:rPr>
            </w:pPr>
            <w:r w:rsidRPr="00B15993">
              <w:rPr>
                <w:rFonts w:cstheme="minorHAnsi"/>
                <w:bCs/>
                <w:sz w:val="24"/>
                <w:szCs w:val="24"/>
              </w:rPr>
              <w:t>0</w:t>
            </w:r>
          </w:p>
        </w:tc>
      </w:tr>
      <w:tr w:rsidR="0092589B" w:rsidRPr="00B15993" w14:paraId="562E1957" w14:textId="77777777" w:rsidTr="12323493">
        <w:trPr>
          <w:trHeight w:hRule="exact" w:val="401"/>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9C946F" w14:textId="77777777" w:rsidR="0092589B" w:rsidRPr="00B15993" w:rsidRDefault="0092589B" w:rsidP="00685843">
            <w:pPr>
              <w:pStyle w:val="TableParagraph"/>
              <w:spacing w:before="3"/>
              <w:ind w:right="370"/>
              <w:rPr>
                <w:rFonts w:eastAsia="Times New Roman" w:cstheme="minorHAnsi"/>
                <w:bCs/>
                <w:sz w:val="24"/>
                <w:szCs w:val="24"/>
              </w:rPr>
            </w:pPr>
            <w:r w:rsidRPr="00B15993">
              <w:rPr>
                <w:rFonts w:cstheme="minorHAnsi"/>
                <w:bCs/>
                <w:spacing w:val="-1"/>
                <w:sz w:val="24"/>
                <w:szCs w:val="24"/>
              </w:rPr>
              <w:t>Fondling</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FB9D26" w14:textId="2ACEC075" w:rsidR="46588B26" w:rsidRDefault="46588B26"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1560C4" w14:textId="6D6B36EC" w:rsidR="0092589B" w:rsidRPr="00B15993" w:rsidRDefault="0092589B" w:rsidP="00A37642">
            <w:pPr>
              <w:pStyle w:val="TableParagraph"/>
              <w:spacing w:before="3"/>
              <w:jc w:val="center"/>
              <w:rPr>
                <w:rFonts w:eastAsia="Times New Roman" w:cstheme="minorHAnsi"/>
                <w:bCs/>
                <w:sz w:val="24"/>
                <w:szCs w:val="24"/>
              </w:rPr>
            </w:pPr>
            <w:r w:rsidRPr="00B15993">
              <w:rPr>
                <w:rFonts w:cstheme="minorHAnsi"/>
                <w:bCs/>
                <w:sz w:val="24"/>
                <w:szCs w:val="24"/>
              </w:rPr>
              <w:t>0</w:t>
            </w:r>
          </w:p>
        </w:tc>
      </w:tr>
      <w:tr w:rsidR="0092589B" w:rsidRPr="00B15993" w14:paraId="728043D0" w14:textId="77777777" w:rsidTr="12323493">
        <w:trPr>
          <w:trHeight w:hRule="exact" w:val="418"/>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8F0C27" w14:textId="77777777" w:rsidR="0092589B" w:rsidRPr="00B15993" w:rsidRDefault="0092589B" w:rsidP="00685843">
            <w:pPr>
              <w:pStyle w:val="TableParagraph"/>
              <w:spacing w:before="3"/>
              <w:ind w:right="370"/>
              <w:rPr>
                <w:rFonts w:eastAsia="Times New Roman" w:cstheme="minorHAnsi"/>
                <w:bCs/>
                <w:sz w:val="24"/>
                <w:szCs w:val="24"/>
              </w:rPr>
            </w:pPr>
            <w:r w:rsidRPr="00B15993">
              <w:rPr>
                <w:rFonts w:cstheme="minorHAnsi"/>
                <w:bCs/>
                <w:spacing w:val="-1"/>
                <w:sz w:val="24"/>
                <w:szCs w:val="24"/>
              </w:rPr>
              <w:t>Incest</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39126C" w14:textId="49D1AE9B" w:rsidR="46588B26" w:rsidRDefault="46588B26"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6D8B27" w14:textId="5D01DBEE" w:rsidR="0092589B" w:rsidRPr="00B15993" w:rsidRDefault="0092589B" w:rsidP="00A37642">
            <w:pPr>
              <w:pStyle w:val="TableParagraph"/>
              <w:spacing w:before="3"/>
              <w:jc w:val="center"/>
              <w:rPr>
                <w:rFonts w:eastAsia="Times New Roman" w:cstheme="minorHAnsi"/>
                <w:bCs/>
                <w:sz w:val="24"/>
                <w:szCs w:val="24"/>
              </w:rPr>
            </w:pPr>
            <w:r w:rsidRPr="00B15993">
              <w:rPr>
                <w:rFonts w:cstheme="minorHAnsi"/>
                <w:bCs/>
                <w:sz w:val="24"/>
                <w:szCs w:val="24"/>
              </w:rPr>
              <w:t>0</w:t>
            </w:r>
          </w:p>
        </w:tc>
      </w:tr>
      <w:tr w:rsidR="0092589B" w:rsidRPr="00B15993" w14:paraId="52F2B5A6" w14:textId="77777777" w:rsidTr="12323493">
        <w:trPr>
          <w:trHeight w:hRule="exact" w:val="401"/>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B66AF0" w14:textId="77777777" w:rsidR="0092589B" w:rsidRPr="00B15993" w:rsidRDefault="0092589B" w:rsidP="00685843">
            <w:pPr>
              <w:pStyle w:val="TableParagraph"/>
              <w:spacing w:before="3"/>
              <w:ind w:right="370"/>
              <w:rPr>
                <w:rFonts w:eastAsia="Times New Roman" w:cstheme="minorHAnsi"/>
                <w:bCs/>
                <w:sz w:val="24"/>
                <w:szCs w:val="24"/>
              </w:rPr>
            </w:pPr>
            <w:r w:rsidRPr="00B15993">
              <w:rPr>
                <w:rFonts w:cstheme="minorHAnsi"/>
                <w:bCs/>
                <w:spacing w:val="-1"/>
                <w:sz w:val="24"/>
                <w:szCs w:val="24"/>
              </w:rPr>
              <w:t>Statutory</w:t>
            </w:r>
            <w:r w:rsidRPr="00B15993">
              <w:rPr>
                <w:rFonts w:cstheme="minorHAnsi"/>
                <w:bCs/>
                <w:spacing w:val="1"/>
                <w:sz w:val="24"/>
                <w:szCs w:val="24"/>
              </w:rPr>
              <w:t xml:space="preserve"> </w:t>
            </w:r>
            <w:r w:rsidRPr="00B15993">
              <w:rPr>
                <w:rFonts w:cstheme="minorHAnsi"/>
                <w:bCs/>
                <w:spacing w:val="-2"/>
                <w:sz w:val="24"/>
                <w:szCs w:val="24"/>
              </w:rPr>
              <w:t>Rape</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F98CBC" w14:textId="373A229E" w:rsidR="133D6281" w:rsidRDefault="133D6281"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EDB2D6" w14:textId="403AD233" w:rsidR="0092589B" w:rsidRPr="00B15993" w:rsidRDefault="0092589B" w:rsidP="00A37642">
            <w:pPr>
              <w:pStyle w:val="TableParagraph"/>
              <w:spacing w:before="3"/>
              <w:jc w:val="center"/>
              <w:rPr>
                <w:rFonts w:eastAsia="Times New Roman" w:cstheme="minorHAnsi"/>
                <w:bCs/>
                <w:sz w:val="24"/>
                <w:szCs w:val="24"/>
              </w:rPr>
            </w:pPr>
            <w:r w:rsidRPr="00B15993">
              <w:rPr>
                <w:rFonts w:cstheme="minorHAnsi"/>
                <w:bCs/>
                <w:sz w:val="24"/>
                <w:szCs w:val="24"/>
              </w:rPr>
              <w:t>0</w:t>
            </w:r>
          </w:p>
        </w:tc>
      </w:tr>
      <w:tr w:rsidR="0092589B" w:rsidRPr="00B15993" w14:paraId="5FAB6F24" w14:textId="77777777" w:rsidTr="12323493">
        <w:trPr>
          <w:trHeight w:hRule="exact" w:val="403"/>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2F8F86" w14:textId="77777777" w:rsidR="0092589B" w:rsidRPr="00B15993" w:rsidRDefault="0092589B" w:rsidP="00685843">
            <w:pPr>
              <w:pStyle w:val="TableParagraph"/>
              <w:spacing w:before="3"/>
              <w:ind w:right="370"/>
              <w:rPr>
                <w:rFonts w:eastAsia="Times New Roman" w:cstheme="minorHAnsi"/>
                <w:bCs/>
                <w:sz w:val="24"/>
                <w:szCs w:val="24"/>
              </w:rPr>
            </w:pPr>
            <w:r w:rsidRPr="00B15993">
              <w:rPr>
                <w:rFonts w:cstheme="minorHAnsi"/>
                <w:bCs/>
                <w:spacing w:val="-1"/>
                <w:sz w:val="24"/>
                <w:szCs w:val="24"/>
              </w:rPr>
              <w:t>Robbery</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4A1F7E" w14:textId="3F9F1BCA" w:rsidR="78F28160" w:rsidRDefault="78F28160"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E3C28C" w14:textId="4B175B88" w:rsidR="0092589B" w:rsidRPr="00B15993" w:rsidRDefault="0092589B" w:rsidP="00A37642">
            <w:pPr>
              <w:pStyle w:val="TableParagraph"/>
              <w:spacing w:before="3"/>
              <w:jc w:val="center"/>
              <w:rPr>
                <w:rFonts w:eastAsia="Times New Roman" w:cstheme="minorHAnsi"/>
                <w:bCs/>
                <w:sz w:val="24"/>
                <w:szCs w:val="24"/>
              </w:rPr>
            </w:pPr>
            <w:r w:rsidRPr="00B15993">
              <w:rPr>
                <w:rFonts w:cstheme="minorHAnsi"/>
                <w:bCs/>
                <w:sz w:val="24"/>
                <w:szCs w:val="24"/>
              </w:rPr>
              <w:t>0</w:t>
            </w:r>
          </w:p>
        </w:tc>
      </w:tr>
      <w:tr w:rsidR="0092589B" w:rsidRPr="00B15993" w14:paraId="14F0D6BA" w14:textId="77777777" w:rsidTr="12323493">
        <w:trPr>
          <w:trHeight w:hRule="exact" w:val="403"/>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788D1E" w14:textId="1BA5BC48" w:rsidR="0092589B" w:rsidRPr="00B15993" w:rsidRDefault="0092589B" w:rsidP="00685843">
            <w:pPr>
              <w:pStyle w:val="TableParagraph"/>
              <w:spacing w:before="3"/>
              <w:ind w:right="370"/>
              <w:rPr>
                <w:rFonts w:cstheme="minorHAnsi"/>
                <w:bCs/>
                <w:spacing w:val="-1"/>
                <w:sz w:val="24"/>
                <w:szCs w:val="24"/>
              </w:rPr>
            </w:pPr>
            <w:r w:rsidRPr="00B15993">
              <w:rPr>
                <w:rFonts w:cstheme="minorHAnsi"/>
                <w:bCs/>
                <w:spacing w:val="-1"/>
                <w:sz w:val="24"/>
                <w:szCs w:val="24"/>
              </w:rPr>
              <w:t>Aggravated</w:t>
            </w:r>
            <w:r w:rsidRPr="00B15993">
              <w:rPr>
                <w:rFonts w:cstheme="minorHAnsi"/>
                <w:bCs/>
                <w:sz w:val="24"/>
                <w:szCs w:val="24"/>
              </w:rPr>
              <w:t xml:space="preserve"> </w:t>
            </w:r>
            <w:r w:rsidRPr="00B15993">
              <w:rPr>
                <w:rFonts w:cstheme="minorHAnsi"/>
                <w:bCs/>
                <w:spacing w:val="-1"/>
                <w:sz w:val="24"/>
                <w:szCs w:val="24"/>
              </w:rPr>
              <w:t>Assault</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D30925" w14:textId="53B8187A" w:rsidR="78F28160" w:rsidRDefault="78F28160"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E0678A" w14:textId="2624B971" w:rsidR="0092589B" w:rsidRPr="00B15993" w:rsidRDefault="0092589B" w:rsidP="00A37642">
            <w:pPr>
              <w:pStyle w:val="TableParagraph"/>
              <w:spacing w:before="3"/>
              <w:jc w:val="center"/>
              <w:rPr>
                <w:rFonts w:cstheme="minorHAnsi"/>
                <w:bCs/>
                <w:sz w:val="24"/>
                <w:szCs w:val="24"/>
              </w:rPr>
            </w:pPr>
            <w:r w:rsidRPr="00B15993">
              <w:rPr>
                <w:rFonts w:cstheme="minorHAnsi"/>
                <w:bCs/>
                <w:sz w:val="24"/>
                <w:szCs w:val="24"/>
              </w:rPr>
              <w:t>0</w:t>
            </w:r>
          </w:p>
        </w:tc>
      </w:tr>
      <w:tr w:rsidR="0092589B" w:rsidRPr="00B15993" w14:paraId="220E4ACE" w14:textId="77777777" w:rsidTr="12323493">
        <w:trPr>
          <w:trHeight w:hRule="exact" w:val="403"/>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0E80A7" w14:textId="65052FA7" w:rsidR="0092589B" w:rsidRPr="00B15993" w:rsidRDefault="0092589B" w:rsidP="00685843">
            <w:pPr>
              <w:pStyle w:val="TableParagraph"/>
              <w:spacing w:before="3"/>
              <w:ind w:right="370"/>
              <w:rPr>
                <w:rFonts w:cstheme="minorHAnsi"/>
                <w:bCs/>
                <w:spacing w:val="-1"/>
                <w:sz w:val="24"/>
                <w:szCs w:val="24"/>
              </w:rPr>
            </w:pPr>
            <w:r w:rsidRPr="00B15993">
              <w:rPr>
                <w:rFonts w:cstheme="minorHAnsi"/>
                <w:bCs/>
                <w:spacing w:val="-1"/>
                <w:sz w:val="24"/>
                <w:szCs w:val="24"/>
              </w:rPr>
              <w:t>Burglary</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8E1271" w14:textId="12E9AC91" w:rsidR="260FC503" w:rsidRDefault="260FC503"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001ABA" w14:textId="60DEF863" w:rsidR="0092589B" w:rsidRPr="00B15993" w:rsidRDefault="0092589B" w:rsidP="00A37642">
            <w:pPr>
              <w:pStyle w:val="TableParagraph"/>
              <w:spacing w:before="3"/>
              <w:jc w:val="center"/>
              <w:rPr>
                <w:rFonts w:cstheme="minorHAnsi"/>
                <w:bCs/>
                <w:sz w:val="24"/>
                <w:szCs w:val="24"/>
              </w:rPr>
            </w:pPr>
            <w:r w:rsidRPr="00B15993">
              <w:rPr>
                <w:rFonts w:cstheme="minorHAnsi"/>
                <w:bCs/>
                <w:sz w:val="24"/>
                <w:szCs w:val="24"/>
              </w:rPr>
              <w:t>0</w:t>
            </w:r>
          </w:p>
        </w:tc>
      </w:tr>
      <w:tr w:rsidR="0092589B" w:rsidRPr="00B15993" w14:paraId="251E080F" w14:textId="77777777" w:rsidTr="12323493">
        <w:trPr>
          <w:trHeight w:hRule="exact" w:val="403"/>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5E469E6" w14:textId="11544516" w:rsidR="0092589B" w:rsidRPr="00B15993" w:rsidRDefault="0092589B" w:rsidP="00685843">
            <w:pPr>
              <w:pStyle w:val="TableParagraph"/>
              <w:spacing w:before="3"/>
              <w:ind w:right="370"/>
              <w:rPr>
                <w:rFonts w:cstheme="minorHAnsi"/>
                <w:bCs/>
                <w:spacing w:val="-1"/>
                <w:sz w:val="24"/>
                <w:szCs w:val="24"/>
              </w:rPr>
            </w:pPr>
            <w:r w:rsidRPr="00B15993">
              <w:rPr>
                <w:rFonts w:cstheme="minorHAnsi"/>
                <w:bCs/>
                <w:spacing w:val="-1"/>
                <w:sz w:val="24"/>
                <w:szCs w:val="24"/>
              </w:rPr>
              <w:t>Motor</w:t>
            </w:r>
            <w:r w:rsidRPr="00B15993">
              <w:rPr>
                <w:rFonts w:cstheme="minorHAnsi"/>
                <w:bCs/>
                <w:spacing w:val="1"/>
                <w:sz w:val="24"/>
                <w:szCs w:val="24"/>
              </w:rPr>
              <w:t xml:space="preserve"> </w:t>
            </w:r>
            <w:r w:rsidRPr="00B15993">
              <w:rPr>
                <w:rFonts w:cstheme="minorHAnsi"/>
                <w:bCs/>
                <w:spacing w:val="-1"/>
                <w:sz w:val="24"/>
                <w:szCs w:val="24"/>
              </w:rPr>
              <w:t>Vehicle</w:t>
            </w:r>
            <w:r w:rsidRPr="00B15993">
              <w:rPr>
                <w:rFonts w:cstheme="minorHAnsi"/>
                <w:bCs/>
                <w:spacing w:val="-2"/>
                <w:sz w:val="24"/>
                <w:szCs w:val="24"/>
              </w:rPr>
              <w:t xml:space="preserve"> </w:t>
            </w:r>
            <w:r w:rsidRPr="00B15993">
              <w:rPr>
                <w:rFonts w:cstheme="minorHAnsi"/>
                <w:bCs/>
                <w:spacing w:val="-1"/>
                <w:sz w:val="24"/>
                <w:szCs w:val="24"/>
              </w:rPr>
              <w:t>Theft</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718297" w14:textId="3373B76C" w:rsidR="260FC503" w:rsidRDefault="260FC503"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9D7854" w14:textId="46B8D665" w:rsidR="0092589B" w:rsidRPr="00B15993" w:rsidRDefault="0092589B" w:rsidP="00A37642">
            <w:pPr>
              <w:pStyle w:val="TableParagraph"/>
              <w:spacing w:before="3"/>
              <w:jc w:val="center"/>
              <w:rPr>
                <w:rFonts w:cstheme="minorHAnsi"/>
                <w:bCs/>
                <w:sz w:val="24"/>
                <w:szCs w:val="24"/>
              </w:rPr>
            </w:pPr>
            <w:r w:rsidRPr="00B15993">
              <w:rPr>
                <w:rFonts w:cstheme="minorHAnsi"/>
                <w:bCs/>
                <w:sz w:val="24"/>
                <w:szCs w:val="24"/>
              </w:rPr>
              <w:t>0</w:t>
            </w:r>
          </w:p>
        </w:tc>
      </w:tr>
      <w:tr w:rsidR="0092589B" w:rsidRPr="00B15993" w14:paraId="6859CBC5" w14:textId="77777777" w:rsidTr="12323493">
        <w:trPr>
          <w:trHeight w:hRule="exact" w:val="401"/>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CEAED8" w14:textId="57EB2273" w:rsidR="0092589B" w:rsidRPr="00B15993" w:rsidRDefault="0092589B" w:rsidP="00685843">
            <w:pPr>
              <w:pStyle w:val="TableParagraph"/>
              <w:spacing w:before="3"/>
              <w:ind w:right="370"/>
              <w:rPr>
                <w:rFonts w:cstheme="minorHAnsi"/>
                <w:bCs/>
                <w:spacing w:val="-1"/>
                <w:sz w:val="24"/>
                <w:szCs w:val="24"/>
              </w:rPr>
            </w:pPr>
            <w:r w:rsidRPr="00B15993">
              <w:rPr>
                <w:rFonts w:cstheme="minorHAnsi"/>
                <w:bCs/>
                <w:spacing w:val="-1"/>
                <w:sz w:val="24"/>
                <w:szCs w:val="24"/>
              </w:rPr>
              <w:t>Arson</w:t>
            </w:r>
            <w:r w:rsidRPr="00B15993">
              <w:rPr>
                <w:rFonts w:cstheme="minorHAnsi"/>
                <w:bCs/>
                <w:sz w:val="24"/>
                <w:szCs w:val="24"/>
              </w:rPr>
              <w:t xml:space="preserve"> </w:t>
            </w:r>
            <w:r w:rsidRPr="00B15993">
              <w:rPr>
                <w:rFonts w:cstheme="minorHAnsi"/>
                <w:bCs/>
                <w:spacing w:val="-2"/>
                <w:sz w:val="24"/>
                <w:szCs w:val="24"/>
              </w:rPr>
              <w:t>(only</w:t>
            </w:r>
            <w:r w:rsidRPr="00B15993">
              <w:rPr>
                <w:rFonts w:cstheme="minorHAnsi"/>
                <w:bCs/>
                <w:spacing w:val="1"/>
                <w:sz w:val="24"/>
                <w:szCs w:val="24"/>
              </w:rPr>
              <w:t xml:space="preserve"> </w:t>
            </w:r>
            <w:r w:rsidRPr="00B15993">
              <w:rPr>
                <w:rFonts w:cstheme="minorHAnsi"/>
                <w:bCs/>
                <w:spacing w:val="-1"/>
                <w:sz w:val="24"/>
                <w:szCs w:val="24"/>
              </w:rPr>
              <w:t>those</w:t>
            </w:r>
            <w:r w:rsidRPr="00B15993">
              <w:rPr>
                <w:rFonts w:cstheme="minorHAnsi"/>
                <w:bCs/>
                <w:spacing w:val="-2"/>
                <w:sz w:val="24"/>
                <w:szCs w:val="24"/>
              </w:rPr>
              <w:t xml:space="preserve"> </w:t>
            </w:r>
            <w:r w:rsidRPr="00B15993">
              <w:rPr>
                <w:rFonts w:cstheme="minorHAnsi"/>
                <w:bCs/>
                <w:spacing w:val="-1"/>
                <w:sz w:val="24"/>
                <w:szCs w:val="24"/>
              </w:rPr>
              <w:t>L.E.</w:t>
            </w:r>
            <w:r w:rsidRPr="00B15993">
              <w:rPr>
                <w:rFonts w:cstheme="minorHAnsi"/>
                <w:bCs/>
                <w:spacing w:val="1"/>
                <w:sz w:val="24"/>
                <w:szCs w:val="24"/>
              </w:rPr>
              <w:t xml:space="preserve"> </w:t>
            </w:r>
            <w:r w:rsidRPr="00B15993">
              <w:rPr>
                <w:rFonts w:cstheme="minorHAnsi"/>
                <w:bCs/>
                <w:spacing w:val="-2"/>
                <w:sz w:val="24"/>
                <w:szCs w:val="24"/>
              </w:rPr>
              <w:t>determined</w:t>
            </w:r>
            <w:r w:rsidRPr="00B15993">
              <w:rPr>
                <w:rFonts w:cstheme="minorHAnsi"/>
                <w:bCs/>
                <w:spacing w:val="-3"/>
                <w:sz w:val="24"/>
                <w:szCs w:val="24"/>
              </w:rPr>
              <w:t xml:space="preserve"> </w:t>
            </w:r>
            <w:r w:rsidRPr="00B15993">
              <w:rPr>
                <w:rFonts w:cstheme="minorHAnsi"/>
                <w:bCs/>
                <w:sz w:val="24"/>
                <w:szCs w:val="24"/>
              </w:rPr>
              <w:t>as</w:t>
            </w:r>
            <w:r w:rsidRPr="00B15993">
              <w:rPr>
                <w:rFonts w:cstheme="minorHAnsi"/>
                <w:bCs/>
                <w:spacing w:val="-2"/>
                <w:sz w:val="24"/>
                <w:szCs w:val="24"/>
              </w:rPr>
              <w:t xml:space="preserve"> </w:t>
            </w:r>
            <w:r w:rsidRPr="00B15993">
              <w:rPr>
                <w:rFonts w:cstheme="minorHAnsi"/>
                <w:bCs/>
                <w:spacing w:val="-1"/>
                <w:sz w:val="24"/>
                <w:szCs w:val="24"/>
              </w:rPr>
              <w:t>arson)</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F1FCE8" w14:textId="682594BC" w:rsidR="48FA9D9B" w:rsidRDefault="48FA9D9B"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6066F0" w14:textId="3EDBCD84" w:rsidR="0092589B" w:rsidRPr="00B15993" w:rsidRDefault="0092589B" w:rsidP="00A37642">
            <w:pPr>
              <w:pStyle w:val="TableParagraph"/>
              <w:spacing w:before="3"/>
              <w:jc w:val="center"/>
              <w:rPr>
                <w:rFonts w:cstheme="minorHAnsi"/>
                <w:bCs/>
                <w:sz w:val="24"/>
                <w:szCs w:val="24"/>
              </w:rPr>
            </w:pPr>
            <w:r w:rsidRPr="00B15993">
              <w:rPr>
                <w:rFonts w:cstheme="minorHAnsi"/>
                <w:bCs/>
                <w:sz w:val="24"/>
                <w:szCs w:val="24"/>
              </w:rPr>
              <w:t>0</w:t>
            </w:r>
          </w:p>
        </w:tc>
      </w:tr>
      <w:tr w:rsidR="0092589B" w:rsidRPr="00B15993" w14:paraId="0ACA0720" w14:textId="77777777" w:rsidTr="12323493">
        <w:trPr>
          <w:trHeight w:hRule="exact" w:val="401"/>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7191C3" w14:textId="708B8828" w:rsidR="0092589B" w:rsidRPr="00B15993" w:rsidRDefault="0092589B" w:rsidP="00685843">
            <w:pPr>
              <w:pStyle w:val="TableParagraph"/>
              <w:spacing w:before="3"/>
              <w:ind w:right="370"/>
              <w:rPr>
                <w:rFonts w:cstheme="minorHAnsi"/>
                <w:bCs/>
                <w:spacing w:val="-1"/>
                <w:sz w:val="24"/>
                <w:szCs w:val="24"/>
              </w:rPr>
            </w:pPr>
            <w:r>
              <w:rPr>
                <w:rFonts w:cstheme="minorHAnsi"/>
                <w:bCs/>
                <w:spacing w:val="-1"/>
                <w:sz w:val="24"/>
                <w:szCs w:val="24"/>
              </w:rPr>
              <w:t>Liquor Law Arrests</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F0ED92" w14:textId="575503F6" w:rsidR="48FA9D9B" w:rsidRDefault="48FA9D9B"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AA5D4D" w14:textId="6C406A09" w:rsidR="0092589B" w:rsidRPr="00B15993" w:rsidRDefault="0092589B" w:rsidP="00A37642">
            <w:pPr>
              <w:pStyle w:val="TableParagraph"/>
              <w:spacing w:before="3"/>
              <w:jc w:val="center"/>
              <w:rPr>
                <w:rFonts w:cstheme="minorHAnsi"/>
                <w:bCs/>
                <w:sz w:val="24"/>
                <w:szCs w:val="24"/>
              </w:rPr>
            </w:pPr>
            <w:r>
              <w:rPr>
                <w:rFonts w:cstheme="minorHAnsi"/>
                <w:bCs/>
                <w:sz w:val="24"/>
                <w:szCs w:val="24"/>
              </w:rPr>
              <w:t>0</w:t>
            </w:r>
          </w:p>
        </w:tc>
      </w:tr>
      <w:tr w:rsidR="0092589B" w:rsidRPr="00B15993" w14:paraId="2D7E74C8" w14:textId="77777777" w:rsidTr="12323493">
        <w:trPr>
          <w:trHeight w:hRule="exact" w:val="401"/>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02C7CA" w14:textId="04A9784B" w:rsidR="0092589B" w:rsidRDefault="0092589B" w:rsidP="00C42B09">
            <w:pPr>
              <w:pStyle w:val="TableParagraph"/>
              <w:spacing w:before="3"/>
              <w:ind w:right="370"/>
              <w:rPr>
                <w:rFonts w:cstheme="minorHAnsi"/>
                <w:bCs/>
                <w:spacing w:val="-1"/>
                <w:sz w:val="24"/>
                <w:szCs w:val="24"/>
              </w:rPr>
            </w:pPr>
            <w:r>
              <w:rPr>
                <w:rFonts w:cstheme="minorHAnsi"/>
                <w:bCs/>
                <w:spacing w:val="-1"/>
                <w:sz w:val="24"/>
                <w:szCs w:val="24"/>
              </w:rPr>
              <w:t xml:space="preserve">Drug Law Arrests </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CA495D" w14:textId="089FADB4" w:rsidR="268426C1" w:rsidRDefault="268426C1"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AF4889" w14:textId="3AF31BD5" w:rsidR="0092589B" w:rsidRPr="00B15993" w:rsidRDefault="0092589B" w:rsidP="00C42B09">
            <w:pPr>
              <w:pStyle w:val="TableParagraph"/>
              <w:spacing w:before="3"/>
              <w:jc w:val="center"/>
              <w:rPr>
                <w:rFonts w:cstheme="minorHAnsi"/>
                <w:bCs/>
                <w:sz w:val="24"/>
                <w:szCs w:val="24"/>
              </w:rPr>
            </w:pPr>
            <w:r>
              <w:rPr>
                <w:rFonts w:cstheme="minorHAnsi"/>
                <w:bCs/>
                <w:sz w:val="24"/>
                <w:szCs w:val="24"/>
              </w:rPr>
              <w:t>0</w:t>
            </w:r>
          </w:p>
        </w:tc>
      </w:tr>
      <w:tr w:rsidR="0092589B" w:rsidRPr="00B15993" w14:paraId="45EF7398" w14:textId="77777777" w:rsidTr="12323493">
        <w:trPr>
          <w:trHeight w:hRule="exact" w:val="401"/>
        </w:trPr>
        <w:tc>
          <w:tcPr>
            <w:tcW w:w="76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453B46" w14:textId="31E6B7EC" w:rsidR="0092589B" w:rsidRDefault="0092589B" w:rsidP="00C42B09">
            <w:pPr>
              <w:pStyle w:val="TableParagraph"/>
              <w:spacing w:before="3"/>
              <w:ind w:right="370"/>
              <w:rPr>
                <w:rFonts w:cstheme="minorHAnsi"/>
                <w:bCs/>
                <w:spacing w:val="-1"/>
                <w:sz w:val="24"/>
                <w:szCs w:val="24"/>
              </w:rPr>
            </w:pPr>
            <w:r>
              <w:rPr>
                <w:rFonts w:cstheme="minorHAnsi"/>
                <w:bCs/>
                <w:spacing w:val="-1"/>
                <w:sz w:val="24"/>
                <w:szCs w:val="24"/>
              </w:rPr>
              <w:t>Illegal Weapons Possession Arrests</w:t>
            </w:r>
          </w:p>
        </w:tc>
        <w:tc>
          <w:tcPr>
            <w:tcW w:w="9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E3CA3" w14:textId="7D137E57" w:rsidR="455D3623" w:rsidRDefault="455D3623" w:rsidP="12323493">
            <w:pPr>
              <w:pStyle w:val="TableParagraph"/>
              <w:jc w:val="center"/>
              <w:rPr>
                <w:sz w:val="24"/>
                <w:szCs w:val="24"/>
              </w:rPr>
            </w:pPr>
            <w:r w:rsidRPr="12323493">
              <w:rPr>
                <w:sz w:val="24"/>
                <w:szCs w:val="24"/>
              </w:rPr>
              <w:t>0</w:t>
            </w:r>
          </w:p>
        </w:tc>
        <w:tc>
          <w:tcPr>
            <w:tcW w:w="123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CBC273" w14:textId="70AE723B" w:rsidR="0092589B" w:rsidRPr="00B15993" w:rsidRDefault="0092589B" w:rsidP="00C42B09">
            <w:pPr>
              <w:pStyle w:val="TableParagraph"/>
              <w:spacing w:before="3"/>
              <w:jc w:val="center"/>
              <w:rPr>
                <w:rFonts w:cstheme="minorHAnsi"/>
                <w:bCs/>
                <w:sz w:val="24"/>
                <w:szCs w:val="24"/>
              </w:rPr>
            </w:pPr>
            <w:r>
              <w:rPr>
                <w:rFonts w:cstheme="minorHAnsi"/>
                <w:bCs/>
                <w:sz w:val="24"/>
                <w:szCs w:val="24"/>
              </w:rPr>
              <w:t>0</w:t>
            </w:r>
          </w:p>
        </w:tc>
      </w:tr>
    </w:tbl>
    <w:p w14:paraId="2830139F" w14:textId="77777777" w:rsidR="008B652C" w:rsidRDefault="008B652C" w:rsidP="006676B9">
      <w:pPr>
        <w:ind w:right="370"/>
        <w:rPr>
          <w:rFonts w:eastAsia="Times New Roman" w:cstheme="minorHAnsi"/>
          <w:b/>
          <w:bCs/>
          <w:spacing w:val="-1"/>
          <w:sz w:val="24"/>
          <w:szCs w:val="24"/>
        </w:rPr>
      </w:pPr>
    </w:p>
    <w:p w14:paraId="6E783844" w14:textId="1296A920" w:rsidR="00BD3B81" w:rsidRPr="00905D6C" w:rsidRDefault="00BA20EA" w:rsidP="12323493">
      <w:pPr>
        <w:ind w:right="370"/>
        <w:rPr>
          <w:rFonts w:eastAsia="Times New Roman"/>
          <w:sz w:val="24"/>
          <w:szCs w:val="24"/>
        </w:rPr>
      </w:pPr>
      <w:r w:rsidRPr="12323493">
        <w:rPr>
          <w:rFonts w:eastAsia="Times New Roman"/>
          <w:b/>
          <w:bCs/>
          <w:spacing w:val="-1"/>
          <w:sz w:val="24"/>
          <w:szCs w:val="24"/>
        </w:rPr>
        <w:t>Criminal</w:t>
      </w:r>
      <w:r w:rsidRPr="12323493">
        <w:rPr>
          <w:rFonts w:eastAsia="Times New Roman"/>
          <w:b/>
          <w:bCs/>
          <w:spacing w:val="1"/>
          <w:sz w:val="24"/>
          <w:szCs w:val="24"/>
        </w:rPr>
        <w:t xml:space="preserve"> </w:t>
      </w:r>
      <w:r w:rsidRPr="12323493">
        <w:rPr>
          <w:rFonts w:eastAsia="Times New Roman"/>
          <w:b/>
          <w:bCs/>
          <w:spacing w:val="-1"/>
          <w:sz w:val="24"/>
          <w:szCs w:val="24"/>
        </w:rPr>
        <w:t xml:space="preserve">Offenses </w:t>
      </w:r>
      <w:r w:rsidRPr="12323493">
        <w:rPr>
          <w:rFonts w:eastAsia="Times New Roman"/>
          <w:b/>
          <w:bCs/>
          <w:sz w:val="24"/>
          <w:szCs w:val="24"/>
        </w:rPr>
        <w:t>–</w:t>
      </w:r>
      <w:r w:rsidRPr="12323493">
        <w:rPr>
          <w:rFonts w:eastAsia="Times New Roman"/>
          <w:b/>
          <w:bCs/>
          <w:spacing w:val="2"/>
          <w:sz w:val="24"/>
          <w:szCs w:val="24"/>
        </w:rPr>
        <w:t xml:space="preserve"> </w:t>
      </w:r>
      <w:r w:rsidRPr="12323493">
        <w:rPr>
          <w:rFonts w:eastAsia="Times New Roman"/>
          <w:b/>
          <w:bCs/>
          <w:spacing w:val="-2"/>
          <w:sz w:val="24"/>
          <w:szCs w:val="24"/>
        </w:rPr>
        <w:t>Non-Campus</w:t>
      </w:r>
      <w:r w:rsidR="00B15993" w:rsidRPr="12323493">
        <w:rPr>
          <w:b/>
          <w:bCs/>
          <w:spacing w:val="-1"/>
          <w:sz w:val="24"/>
          <w:szCs w:val="24"/>
        </w:rPr>
        <w:t xml:space="preserve">                         </w:t>
      </w:r>
      <w:r w:rsidR="006676B9" w:rsidRPr="12323493">
        <w:rPr>
          <w:b/>
          <w:bCs/>
          <w:spacing w:val="-1"/>
          <w:sz w:val="24"/>
          <w:szCs w:val="24"/>
        </w:rPr>
        <w:t xml:space="preserve">                                                </w:t>
      </w:r>
      <w:r w:rsidR="00B15993" w:rsidRPr="12323493">
        <w:rPr>
          <w:b/>
          <w:bCs/>
          <w:spacing w:val="-1"/>
          <w:sz w:val="24"/>
          <w:szCs w:val="24"/>
        </w:rPr>
        <w:t xml:space="preserve">  </w:t>
      </w:r>
      <w:r w:rsidR="006676B9" w:rsidRPr="12323493">
        <w:rPr>
          <w:b/>
          <w:bCs/>
          <w:spacing w:val="-1"/>
          <w:sz w:val="24"/>
          <w:szCs w:val="24"/>
        </w:rPr>
        <w:t xml:space="preserve">   </w:t>
      </w:r>
      <w:r w:rsidR="00B15993" w:rsidRPr="12323493">
        <w:rPr>
          <w:b/>
          <w:bCs/>
          <w:spacing w:val="-1"/>
          <w:sz w:val="24"/>
          <w:szCs w:val="24"/>
        </w:rPr>
        <w:t xml:space="preserve"> </w:t>
      </w:r>
      <w:r w:rsidR="0092589B" w:rsidRPr="12323493">
        <w:rPr>
          <w:b/>
          <w:bCs/>
          <w:spacing w:val="-1"/>
          <w:sz w:val="24"/>
          <w:szCs w:val="24"/>
        </w:rPr>
        <w:t xml:space="preserve">  </w:t>
      </w:r>
      <w:r w:rsidR="437CC081" w:rsidRPr="12323493">
        <w:rPr>
          <w:b/>
          <w:bCs/>
          <w:spacing w:val="-1"/>
          <w:sz w:val="24"/>
          <w:szCs w:val="24"/>
        </w:rPr>
        <w:t xml:space="preserve">2022          </w:t>
      </w:r>
      <w:r w:rsidR="6856C221" w:rsidRPr="12323493">
        <w:rPr>
          <w:b/>
          <w:bCs/>
          <w:spacing w:val="-1"/>
          <w:sz w:val="24"/>
          <w:szCs w:val="24"/>
        </w:rPr>
        <w:t>2023</w:t>
      </w:r>
      <w:r w:rsidR="437CC081" w:rsidRPr="12323493">
        <w:rPr>
          <w:b/>
          <w:bCs/>
          <w:spacing w:val="-1"/>
          <w:sz w:val="24"/>
          <w:szCs w:val="24"/>
        </w:rPr>
        <w:t xml:space="preserve">  </w:t>
      </w:r>
      <w:r w:rsidR="00015B63" w:rsidRPr="12323493">
        <w:rPr>
          <w:rFonts w:eastAsia="Times New Roman"/>
          <w:sz w:val="24"/>
          <w:szCs w:val="24"/>
        </w:rPr>
        <w:t xml:space="preserve">                      </w:t>
      </w:r>
    </w:p>
    <w:tbl>
      <w:tblPr>
        <w:tblW w:w="9848" w:type="dxa"/>
        <w:tblInd w:w="99" w:type="dxa"/>
        <w:tblLayout w:type="fixed"/>
        <w:tblCellMar>
          <w:left w:w="0" w:type="dxa"/>
          <w:right w:w="0" w:type="dxa"/>
        </w:tblCellMar>
        <w:tblLook w:val="01E0" w:firstRow="1" w:lastRow="1" w:firstColumn="1" w:lastColumn="1" w:noHBand="0" w:noVBand="0"/>
      </w:tblPr>
      <w:tblGrid>
        <w:gridCol w:w="7560"/>
        <w:gridCol w:w="1110"/>
        <w:gridCol w:w="1178"/>
      </w:tblGrid>
      <w:tr w:rsidR="0092589B" w:rsidRPr="00B15993" w14:paraId="1CA2F7C4" w14:textId="77777777" w:rsidTr="12323493">
        <w:trPr>
          <w:trHeight w:val="360"/>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3B2E53" w14:textId="77777777" w:rsidR="0092589B" w:rsidRPr="00B15993" w:rsidRDefault="0092589B" w:rsidP="00C73AFF">
            <w:pPr>
              <w:pStyle w:val="TableParagraph"/>
              <w:spacing w:before="3"/>
              <w:ind w:right="370"/>
              <w:rPr>
                <w:rFonts w:eastAsia="Times New Roman" w:cstheme="minorHAnsi"/>
                <w:bCs/>
                <w:sz w:val="24"/>
                <w:szCs w:val="24"/>
              </w:rPr>
            </w:pPr>
            <w:r w:rsidRPr="00B15993">
              <w:rPr>
                <w:rFonts w:cstheme="minorHAnsi"/>
                <w:bCs/>
                <w:spacing w:val="-1"/>
                <w:sz w:val="24"/>
                <w:szCs w:val="24"/>
              </w:rPr>
              <w:t xml:space="preserve">Murder/Non-negligent </w:t>
            </w:r>
            <w:r w:rsidRPr="00B15993">
              <w:rPr>
                <w:rFonts w:cstheme="minorHAnsi"/>
                <w:bCs/>
                <w:spacing w:val="-2"/>
                <w:sz w:val="24"/>
                <w:szCs w:val="24"/>
              </w:rPr>
              <w:t>Manslaughter</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6D1053" w14:textId="77777777" w:rsidR="0092589B" w:rsidRPr="00B15993" w:rsidRDefault="0092589B" w:rsidP="00A37642">
            <w:pPr>
              <w:pStyle w:val="TableParagraph"/>
              <w:spacing w:before="3"/>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3EDA28" w14:textId="4C061B86" w:rsidR="68D1288E" w:rsidRDefault="68D1288E" w:rsidP="12323493">
            <w:pPr>
              <w:pStyle w:val="TableParagraph"/>
              <w:jc w:val="center"/>
              <w:rPr>
                <w:sz w:val="24"/>
                <w:szCs w:val="24"/>
              </w:rPr>
            </w:pPr>
            <w:r w:rsidRPr="12323493">
              <w:rPr>
                <w:sz w:val="24"/>
                <w:szCs w:val="24"/>
              </w:rPr>
              <w:t>0</w:t>
            </w:r>
          </w:p>
        </w:tc>
      </w:tr>
      <w:tr w:rsidR="0092589B" w:rsidRPr="00B15993" w14:paraId="05FFC319" w14:textId="77777777" w:rsidTr="12323493">
        <w:trPr>
          <w:trHeight w:hRule="exact" w:val="403"/>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07E582" w14:textId="77777777" w:rsidR="0092589B" w:rsidRPr="00B15993" w:rsidRDefault="0092589B" w:rsidP="00C73AFF">
            <w:pPr>
              <w:pStyle w:val="TableParagraph"/>
              <w:spacing w:before="3"/>
              <w:ind w:right="370"/>
              <w:rPr>
                <w:rFonts w:eastAsia="Times New Roman" w:cstheme="minorHAnsi"/>
                <w:bCs/>
                <w:sz w:val="24"/>
                <w:szCs w:val="24"/>
              </w:rPr>
            </w:pPr>
            <w:r w:rsidRPr="00B15993">
              <w:rPr>
                <w:rFonts w:cstheme="minorHAnsi"/>
                <w:bCs/>
                <w:spacing w:val="-1"/>
                <w:sz w:val="24"/>
                <w:szCs w:val="24"/>
              </w:rPr>
              <w:t>Negligent</w:t>
            </w:r>
            <w:r w:rsidRPr="00B15993">
              <w:rPr>
                <w:rFonts w:cstheme="minorHAnsi"/>
                <w:bCs/>
                <w:sz w:val="24"/>
                <w:szCs w:val="24"/>
              </w:rPr>
              <w:t xml:space="preserve"> </w:t>
            </w:r>
            <w:r w:rsidRPr="00B15993">
              <w:rPr>
                <w:rFonts w:cstheme="minorHAnsi"/>
                <w:bCs/>
                <w:spacing w:val="-2"/>
                <w:sz w:val="24"/>
                <w:szCs w:val="24"/>
              </w:rPr>
              <w:t>Manslaughter</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FC74C2" w14:textId="77777777" w:rsidR="0092589B" w:rsidRPr="00B15993" w:rsidRDefault="0092589B" w:rsidP="00A37642">
            <w:pPr>
              <w:pStyle w:val="TableParagraph"/>
              <w:spacing w:before="3"/>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9666E5" w14:textId="3DDCA033" w:rsidR="38EAF718" w:rsidRDefault="38EAF718" w:rsidP="12323493">
            <w:pPr>
              <w:pStyle w:val="TableParagraph"/>
              <w:jc w:val="center"/>
              <w:rPr>
                <w:sz w:val="24"/>
                <w:szCs w:val="24"/>
              </w:rPr>
            </w:pPr>
            <w:r w:rsidRPr="12323493">
              <w:rPr>
                <w:sz w:val="24"/>
                <w:szCs w:val="24"/>
              </w:rPr>
              <w:t>0</w:t>
            </w:r>
          </w:p>
        </w:tc>
      </w:tr>
      <w:tr w:rsidR="0092589B" w:rsidRPr="00B15993" w14:paraId="53682EF9" w14:textId="77777777" w:rsidTr="12323493">
        <w:trPr>
          <w:trHeight w:hRule="exact" w:val="401"/>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EC50FA" w14:textId="77777777" w:rsidR="0092589B" w:rsidRPr="00B15993" w:rsidRDefault="0092589B" w:rsidP="00C73AFF">
            <w:pPr>
              <w:pStyle w:val="TableParagraph"/>
              <w:spacing w:before="3"/>
              <w:ind w:right="370"/>
              <w:rPr>
                <w:rFonts w:eastAsia="Times New Roman" w:cstheme="minorHAnsi"/>
                <w:bCs/>
                <w:sz w:val="24"/>
                <w:szCs w:val="24"/>
              </w:rPr>
            </w:pPr>
            <w:r w:rsidRPr="00B15993">
              <w:rPr>
                <w:rFonts w:cstheme="minorHAnsi"/>
                <w:bCs/>
                <w:spacing w:val="-1"/>
                <w:sz w:val="24"/>
                <w:szCs w:val="24"/>
              </w:rPr>
              <w:t>Rape</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EB57D1" w14:textId="77777777" w:rsidR="0092589B" w:rsidRPr="00B15993" w:rsidRDefault="0092589B" w:rsidP="00A37642">
            <w:pPr>
              <w:pStyle w:val="TableParagraph"/>
              <w:spacing w:before="3"/>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7262F5" w14:textId="13340F67" w:rsidR="38EAF718" w:rsidRDefault="38EAF718" w:rsidP="12323493">
            <w:pPr>
              <w:pStyle w:val="TableParagraph"/>
              <w:jc w:val="center"/>
              <w:rPr>
                <w:sz w:val="24"/>
                <w:szCs w:val="24"/>
              </w:rPr>
            </w:pPr>
            <w:r w:rsidRPr="12323493">
              <w:rPr>
                <w:sz w:val="24"/>
                <w:szCs w:val="24"/>
              </w:rPr>
              <w:t>0</w:t>
            </w:r>
          </w:p>
        </w:tc>
      </w:tr>
      <w:tr w:rsidR="0092589B" w:rsidRPr="00B15993" w14:paraId="39903A91" w14:textId="77777777" w:rsidTr="12323493">
        <w:trPr>
          <w:trHeight w:hRule="exact" w:val="403"/>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DEF221" w14:textId="77777777" w:rsidR="0092589B" w:rsidRPr="00B15993" w:rsidRDefault="0092589B" w:rsidP="00C73AFF">
            <w:pPr>
              <w:pStyle w:val="TableParagraph"/>
              <w:spacing w:before="3"/>
              <w:ind w:right="370"/>
              <w:rPr>
                <w:rFonts w:eastAsia="Times New Roman" w:cstheme="minorHAnsi"/>
                <w:bCs/>
                <w:sz w:val="24"/>
                <w:szCs w:val="24"/>
              </w:rPr>
            </w:pPr>
            <w:r w:rsidRPr="00B15993">
              <w:rPr>
                <w:rFonts w:cstheme="minorHAnsi"/>
                <w:bCs/>
                <w:spacing w:val="-1"/>
                <w:sz w:val="24"/>
                <w:szCs w:val="24"/>
              </w:rPr>
              <w:t>Fondling</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FBB681" w14:textId="77777777" w:rsidR="0092589B" w:rsidRPr="00B15993" w:rsidRDefault="0092589B" w:rsidP="00A37642">
            <w:pPr>
              <w:pStyle w:val="TableParagraph"/>
              <w:spacing w:before="3"/>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A03A32" w14:textId="2869C68C" w:rsidR="2955E9A4" w:rsidRDefault="2955E9A4" w:rsidP="12323493">
            <w:pPr>
              <w:pStyle w:val="TableParagraph"/>
              <w:jc w:val="center"/>
              <w:rPr>
                <w:sz w:val="24"/>
                <w:szCs w:val="24"/>
              </w:rPr>
            </w:pPr>
            <w:r w:rsidRPr="12323493">
              <w:rPr>
                <w:sz w:val="24"/>
                <w:szCs w:val="24"/>
              </w:rPr>
              <w:t>0</w:t>
            </w:r>
          </w:p>
        </w:tc>
      </w:tr>
      <w:tr w:rsidR="0092589B" w:rsidRPr="00B15993" w14:paraId="63017CD2" w14:textId="77777777" w:rsidTr="12323493">
        <w:trPr>
          <w:trHeight w:hRule="exact" w:val="415"/>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239F18" w14:textId="77777777" w:rsidR="0092589B" w:rsidRPr="00B15993" w:rsidRDefault="0092589B" w:rsidP="00C73AFF">
            <w:pPr>
              <w:pStyle w:val="TableParagraph"/>
              <w:spacing w:before="3"/>
              <w:ind w:right="370"/>
              <w:rPr>
                <w:rFonts w:eastAsia="Times New Roman" w:cstheme="minorHAnsi"/>
                <w:bCs/>
                <w:sz w:val="24"/>
                <w:szCs w:val="24"/>
              </w:rPr>
            </w:pPr>
            <w:r w:rsidRPr="00B15993">
              <w:rPr>
                <w:rFonts w:cstheme="minorHAnsi"/>
                <w:bCs/>
                <w:spacing w:val="-1"/>
                <w:sz w:val="24"/>
                <w:szCs w:val="24"/>
              </w:rPr>
              <w:t>Incest</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9B546F" w14:textId="77777777" w:rsidR="0092589B" w:rsidRPr="00B15993" w:rsidRDefault="0092589B" w:rsidP="00A37642">
            <w:pPr>
              <w:pStyle w:val="TableParagraph"/>
              <w:spacing w:before="3"/>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9B13E1" w14:textId="1C945EC2" w:rsidR="39F6A493" w:rsidRDefault="39F6A493" w:rsidP="12323493">
            <w:pPr>
              <w:pStyle w:val="TableParagraph"/>
              <w:jc w:val="center"/>
              <w:rPr>
                <w:sz w:val="24"/>
                <w:szCs w:val="24"/>
              </w:rPr>
            </w:pPr>
            <w:r w:rsidRPr="12323493">
              <w:rPr>
                <w:sz w:val="24"/>
                <w:szCs w:val="24"/>
              </w:rPr>
              <w:t>0</w:t>
            </w:r>
          </w:p>
        </w:tc>
      </w:tr>
      <w:tr w:rsidR="0092589B" w:rsidRPr="00B15993" w14:paraId="05C4543B" w14:textId="77777777" w:rsidTr="12323493">
        <w:trPr>
          <w:trHeight w:hRule="exact" w:val="401"/>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1E7DBF" w14:textId="77777777" w:rsidR="0092589B" w:rsidRPr="00B15993" w:rsidRDefault="0092589B" w:rsidP="00C73AFF">
            <w:pPr>
              <w:pStyle w:val="TableParagraph"/>
              <w:spacing w:before="3"/>
              <w:ind w:right="370"/>
              <w:rPr>
                <w:rFonts w:eastAsia="Times New Roman" w:cstheme="minorHAnsi"/>
                <w:bCs/>
                <w:sz w:val="24"/>
                <w:szCs w:val="24"/>
              </w:rPr>
            </w:pPr>
            <w:r w:rsidRPr="00B15993">
              <w:rPr>
                <w:rFonts w:cstheme="minorHAnsi"/>
                <w:bCs/>
                <w:spacing w:val="-1"/>
                <w:sz w:val="24"/>
                <w:szCs w:val="24"/>
              </w:rPr>
              <w:t>Statutory</w:t>
            </w:r>
            <w:r w:rsidRPr="00B15993">
              <w:rPr>
                <w:rFonts w:cstheme="minorHAnsi"/>
                <w:bCs/>
                <w:spacing w:val="1"/>
                <w:sz w:val="24"/>
                <w:szCs w:val="24"/>
              </w:rPr>
              <w:t xml:space="preserve"> </w:t>
            </w:r>
            <w:r w:rsidRPr="00B15993">
              <w:rPr>
                <w:rFonts w:cstheme="minorHAnsi"/>
                <w:bCs/>
                <w:spacing w:val="-2"/>
                <w:sz w:val="24"/>
                <w:szCs w:val="24"/>
              </w:rPr>
              <w:t>Rape</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CAF315" w14:textId="77777777" w:rsidR="0092589B" w:rsidRPr="00B15993" w:rsidRDefault="0092589B" w:rsidP="00A37642">
            <w:pPr>
              <w:pStyle w:val="TableParagraph"/>
              <w:spacing w:before="3"/>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77576B" w14:textId="57F3C250" w:rsidR="32B19883" w:rsidRDefault="32B19883" w:rsidP="12323493">
            <w:pPr>
              <w:pStyle w:val="TableParagraph"/>
              <w:jc w:val="center"/>
              <w:rPr>
                <w:sz w:val="24"/>
                <w:szCs w:val="24"/>
              </w:rPr>
            </w:pPr>
            <w:r w:rsidRPr="12323493">
              <w:rPr>
                <w:sz w:val="24"/>
                <w:szCs w:val="24"/>
              </w:rPr>
              <w:t>0</w:t>
            </w:r>
          </w:p>
        </w:tc>
      </w:tr>
      <w:tr w:rsidR="0092589B" w:rsidRPr="00B15993" w14:paraId="7868B3B7" w14:textId="77777777" w:rsidTr="12323493">
        <w:trPr>
          <w:trHeight w:hRule="exact" w:val="403"/>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E009F7" w14:textId="77777777" w:rsidR="0092589B" w:rsidRPr="00B15993" w:rsidRDefault="0092589B" w:rsidP="00C73AFF">
            <w:pPr>
              <w:pStyle w:val="TableParagraph"/>
              <w:spacing w:before="5"/>
              <w:ind w:right="370"/>
              <w:rPr>
                <w:rFonts w:eastAsia="Times New Roman" w:cstheme="minorHAnsi"/>
                <w:bCs/>
                <w:sz w:val="24"/>
                <w:szCs w:val="24"/>
              </w:rPr>
            </w:pPr>
            <w:r w:rsidRPr="00B15993">
              <w:rPr>
                <w:rFonts w:cstheme="minorHAnsi"/>
                <w:bCs/>
                <w:spacing w:val="-1"/>
                <w:sz w:val="24"/>
                <w:szCs w:val="24"/>
              </w:rPr>
              <w:t>Robbery</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EB1ADA" w14:textId="77777777" w:rsidR="0092589B" w:rsidRPr="00B15993" w:rsidRDefault="0092589B" w:rsidP="00A37642">
            <w:pPr>
              <w:pStyle w:val="TableParagraph"/>
              <w:spacing w:before="5"/>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F4E978" w14:textId="31DFBC8E" w:rsidR="4352A516" w:rsidRDefault="4352A516" w:rsidP="12323493">
            <w:pPr>
              <w:pStyle w:val="TableParagraph"/>
              <w:jc w:val="center"/>
              <w:rPr>
                <w:sz w:val="24"/>
                <w:szCs w:val="24"/>
              </w:rPr>
            </w:pPr>
            <w:r w:rsidRPr="12323493">
              <w:rPr>
                <w:sz w:val="24"/>
                <w:szCs w:val="24"/>
              </w:rPr>
              <w:t>0</w:t>
            </w:r>
          </w:p>
        </w:tc>
      </w:tr>
      <w:tr w:rsidR="0092589B" w:rsidRPr="00B15993" w14:paraId="2F31EA74" w14:textId="77777777" w:rsidTr="12323493">
        <w:trPr>
          <w:trHeight w:hRule="exact" w:val="401"/>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C35EB3" w14:textId="77777777" w:rsidR="0092589B" w:rsidRPr="00B15993" w:rsidRDefault="0092589B" w:rsidP="00826BF0">
            <w:pPr>
              <w:pStyle w:val="TableParagraph"/>
              <w:spacing w:before="4"/>
              <w:ind w:right="370"/>
              <w:rPr>
                <w:rFonts w:eastAsia="Times New Roman" w:cstheme="minorHAnsi"/>
                <w:bCs/>
                <w:sz w:val="24"/>
                <w:szCs w:val="24"/>
              </w:rPr>
            </w:pPr>
            <w:r w:rsidRPr="00B15993">
              <w:rPr>
                <w:rFonts w:cstheme="minorHAnsi"/>
                <w:bCs/>
                <w:spacing w:val="-1"/>
                <w:sz w:val="24"/>
                <w:szCs w:val="24"/>
              </w:rPr>
              <w:t>Aggravated</w:t>
            </w:r>
            <w:r w:rsidRPr="00B15993">
              <w:rPr>
                <w:rFonts w:cstheme="minorHAnsi"/>
                <w:bCs/>
                <w:sz w:val="24"/>
                <w:szCs w:val="24"/>
              </w:rPr>
              <w:t xml:space="preserve"> </w:t>
            </w:r>
            <w:r w:rsidRPr="00B15993">
              <w:rPr>
                <w:rFonts w:cstheme="minorHAnsi"/>
                <w:bCs/>
                <w:spacing w:val="-1"/>
                <w:sz w:val="24"/>
                <w:szCs w:val="24"/>
              </w:rPr>
              <w:t>Assault</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14F688" w14:textId="67A2EA4E" w:rsidR="0092589B" w:rsidRPr="00B15993" w:rsidRDefault="0092589B" w:rsidP="00A37642">
            <w:pPr>
              <w:pStyle w:val="TableParagraph"/>
              <w:spacing w:before="4"/>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E4064B" w14:textId="075A7309" w:rsidR="2EFF69C5" w:rsidRDefault="2EFF69C5" w:rsidP="12323493">
            <w:pPr>
              <w:pStyle w:val="TableParagraph"/>
              <w:jc w:val="center"/>
              <w:rPr>
                <w:sz w:val="24"/>
                <w:szCs w:val="24"/>
              </w:rPr>
            </w:pPr>
            <w:r w:rsidRPr="12323493">
              <w:rPr>
                <w:sz w:val="24"/>
                <w:szCs w:val="24"/>
              </w:rPr>
              <w:t>0</w:t>
            </w:r>
          </w:p>
        </w:tc>
      </w:tr>
      <w:tr w:rsidR="0092589B" w:rsidRPr="00B15993" w14:paraId="03FAD9AF" w14:textId="77777777" w:rsidTr="12323493">
        <w:trPr>
          <w:trHeight w:hRule="exact" w:val="403"/>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FC3B95" w14:textId="77777777" w:rsidR="0092589B" w:rsidRPr="00B15993" w:rsidRDefault="0092589B" w:rsidP="00826BF0">
            <w:pPr>
              <w:pStyle w:val="TableParagraph"/>
              <w:spacing w:before="5"/>
              <w:ind w:right="370"/>
              <w:rPr>
                <w:rFonts w:eastAsia="Times New Roman" w:cstheme="minorHAnsi"/>
                <w:bCs/>
                <w:sz w:val="24"/>
                <w:szCs w:val="24"/>
              </w:rPr>
            </w:pPr>
            <w:r w:rsidRPr="00B15993">
              <w:rPr>
                <w:rFonts w:cstheme="minorHAnsi"/>
                <w:bCs/>
                <w:spacing w:val="-1"/>
                <w:sz w:val="24"/>
                <w:szCs w:val="24"/>
              </w:rPr>
              <w:t>Burglary</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869BFE" w14:textId="2CAEA33F" w:rsidR="0092589B" w:rsidRPr="00B15993" w:rsidRDefault="0092589B" w:rsidP="00A37642">
            <w:pPr>
              <w:pStyle w:val="TableParagraph"/>
              <w:spacing w:before="5"/>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BDC51D" w14:textId="41F8CCD7" w:rsidR="66C192B2" w:rsidRDefault="66C192B2" w:rsidP="12323493">
            <w:pPr>
              <w:pStyle w:val="TableParagraph"/>
              <w:jc w:val="center"/>
              <w:rPr>
                <w:sz w:val="24"/>
                <w:szCs w:val="24"/>
              </w:rPr>
            </w:pPr>
            <w:r w:rsidRPr="12323493">
              <w:rPr>
                <w:sz w:val="24"/>
                <w:szCs w:val="24"/>
              </w:rPr>
              <w:t>0</w:t>
            </w:r>
          </w:p>
        </w:tc>
      </w:tr>
      <w:tr w:rsidR="0092589B" w:rsidRPr="00B15993" w14:paraId="7EBCB10B" w14:textId="77777777" w:rsidTr="12323493">
        <w:trPr>
          <w:trHeight w:hRule="exact" w:val="401"/>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7DB743" w14:textId="77777777" w:rsidR="0092589B" w:rsidRPr="00B15993" w:rsidRDefault="0092589B" w:rsidP="00826BF0">
            <w:pPr>
              <w:pStyle w:val="TableParagraph"/>
              <w:spacing w:before="3"/>
              <w:ind w:right="370"/>
              <w:rPr>
                <w:rFonts w:eastAsia="Times New Roman" w:cstheme="minorHAnsi"/>
                <w:bCs/>
                <w:sz w:val="24"/>
                <w:szCs w:val="24"/>
              </w:rPr>
            </w:pPr>
            <w:r w:rsidRPr="00B15993">
              <w:rPr>
                <w:rFonts w:cstheme="minorHAnsi"/>
                <w:bCs/>
                <w:spacing w:val="-1"/>
                <w:sz w:val="24"/>
                <w:szCs w:val="24"/>
              </w:rPr>
              <w:t>Motor</w:t>
            </w:r>
            <w:r w:rsidRPr="00B15993">
              <w:rPr>
                <w:rFonts w:cstheme="minorHAnsi"/>
                <w:bCs/>
                <w:spacing w:val="1"/>
                <w:sz w:val="24"/>
                <w:szCs w:val="24"/>
              </w:rPr>
              <w:t xml:space="preserve"> </w:t>
            </w:r>
            <w:r w:rsidRPr="00B15993">
              <w:rPr>
                <w:rFonts w:cstheme="minorHAnsi"/>
                <w:bCs/>
                <w:spacing w:val="-1"/>
                <w:sz w:val="24"/>
                <w:szCs w:val="24"/>
              </w:rPr>
              <w:t>Vehicle</w:t>
            </w:r>
            <w:r w:rsidRPr="00B15993">
              <w:rPr>
                <w:rFonts w:cstheme="minorHAnsi"/>
                <w:bCs/>
                <w:spacing w:val="-2"/>
                <w:sz w:val="24"/>
                <w:szCs w:val="24"/>
              </w:rPr>
              <w:t xml:space="preserve"> </w:t>
            </w:r>
            <w:r w:rsidRPr="00B15993">
              <w:rPr>
                <w:rFonts w:cstheme="minorHAnsi"/>
                <w:bCs/>
                <w:spacing w:val="-1"/>
                <w:sz w:val="24"/>
                <w:szCs w:val="24"/>
              </w:rPr>
              <w:t>Theft</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EC5104" w14:textId="4EC15EB4" w:rsidR="0092589B" w:rsidRPr="00B15993" w:rsidRDefault="0092589B" w:rsidP="00A37642">
            <w:pPr>
              <w:pStyle w:val="TableParagraph"/>
              <w:spacing w:before="3"/>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0166C9" w14:textId="1BD66BFB" w:rsidR="66C192B2" w:rsidRDefault="66C192B2" w:rsidP="12323493">
            <w:pPr>
              <w:pStyle w:val="TableParagraph"/>
              <w:jc w:val="center"/>
              <w:rPr>
                <w:sz w:val="24"/>
                <w:szCs w:val="24"/>
              </w:rPr>
            </w:pPr>
            <w:r w:rsidRPr="12323493">
              <w:rPr>
                <w:sz w:val="24"/>
                <w:szCs w:val="24"/>
              </w:rPr>
              <w:t>0</w:t>
            </w:r>
          </w:p>
        </w:tc>
      </w:tr>
      <w:tr w:rsidR="0092589B" w:rsidRPr="00B15993" w14:paraId="53D098A9" w14:textId="77777777" w:rsidTr="12323493">
        <w:trPr>
          <w:trHeight w:hRule="exact" w:val="403"/>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E0EE68" w14:textId="77777777" w:rsidR="0092589B" w:rsidRPr="00B15993" w:rsidRDefault="0092589B" w:rsidP="00C73AFF">
            <w:pPr>
              <w:pStyle w:val="TableParagraph"/>
              <w:spacing w:before="5"/>
              <w:ind w:right="370"/>
              <w:rPr>
                <w:rFonts w:eastAsia="Times New Roman" w:cstheme="minorHAnsi"/>
                <w:bCs/>
                <w:sz w:val="24"/>
                <w:szCs w:val="24"/>
              </w:rPr>
            </w:pPr>
            <w:r w:rsidRPr="00B15993">
              <w:rPr>
                <w:rFonts w:cstheme="minorHAnsi"/>
                <w:bCs/>
                <w:spacing w:val="-1"/>
                <w:sz w:val="24"/>
                <w:szCs w:val="24"/>
              </w:rPr>
              <w:t>Arson</w:t>
            </w:r>
            <w:r w:rsidRPr="00B15993">
              <w:rPr>
                <w:rFonts w:cstheme="minorHAnsi"/>
                <w:bCs/>
                <w:sz w:val="24"/>
                <w:szCs w:val="24"/>
              </w:rPr>
              <w:t xml:space="preserve"> </w:t>
            </w:r>
            <w:r w:rsidRPr="00B15993">
              <w:rPr>
                <w:rFonts w:cstheme="minorHAnsi"/>
                <w:bCs/>
                <w:spacing w:val="-2"/>
                <w:sz w:val="24"/>
                <w:szCs w:val="24"/>
              </w:rPr>
              <w:t>(only</w:t>
            </w:r>
            <w:r w:rsidRPr="00B15993">
              <w:rPr>
                <w:rFonts w:cstheme="minorHAnsi"/>
                <w:bCs/>
                <w:spacing w:val="1"/>
                <w:sz w:val="24"/>
                <w:szCs w:val="24"/>
              </w:rPr>
              <w:t xml:space="preserve"> </w:t>
            </w:r>
            <w:r w:rsidRPr="00B15993">
              <w:rPr>
                <w:rFonts w:cstheme="minorHAnsi"/>
                <w:bCs/>
                <w:spacing w:val="-1"/>
                <w:sz w:val="24"/>
                <w:szCs w:val="24"/>
              </w:rPr>
              <w:t>those</w:t>
            </w:r>
            <w:r w:rsidRPr="00B15993">
              <w:rPr>
                <w:rFonts w:cstheme="minorHAnsi"/>
                <w:bCs/>
                <w:spacing w:val="-2"/>
                <w:sz w:val="24"/>
                <w:szCs w:val="24"/>
              </w:rPr>
              <w:t xml:space="preserve"> </w:t>
            </w:r>
            <w:r w:rsidRPr="00B15993">
              <w:rPr>
                <w:rFonts w:cstheme="minorHAnsi"/>
                <w:bCs/>
                <w:spacing w:val="-1"/>
                <w:sz w:val="24"/>
                <w:szCs w:val="24"/>
              </w:rPr>
              <w:t>L.E.</w:t>
            </w:r>
            <w:r w:rsidRPr="00B15993">
              <w:rPr>
                <w:rFonts w:cstheme="minorHAnsi"/>
                <w:bCs/>
                <w:spacing w:val="1"/>
                <w:sz w:val="24"/>
                <w:szCs w:val="24"/>
              </w:rPr>
              <w:t xml:space="preserve"> </w:t>
            </w:r>
            <w:r w:rsidRPr="00B15993">
              <w:rPr>
                <w:rFonts w:cstheme="minorHAnsi"/>
                <w:bCs/>
                <w:spacing w:val="-2"/>
                <w:sz w:val="24"/>
                <w:szCs w:val="24"/>
              </w:rPr>
              <w:t>determined</w:t>
            </w:r>
            <w:r w:rsidRPr="00B15993">
              <w:rPr>
                <w:rFonts w:cstheme="minorHAnsi"/>
                <w:bCs/>
                <w:spacing w:val="-3"/>
                <w:sz w:val="24"/>
                <w:szCs w:val="24"/>
              </w:rPr>
              <w:t xml:space="preserve"> </w:t>
            </w:r>
            <w:r w:rsidRPr="00B15993">
              <w:rPr>
                <w:rFonts w:cstheme="minorHAnsi"/>
                <w:bCs/>
                <w:sz w:val="24"/>
                <w:szCs w:val="24"/>
              </w:rPr>
              <w:t>as</w:t>
            </w:r>
            <w:r w:rsidRPr="00B15993">
              <w:rPr>
                <w:rFonts w:cstheme="minorHAnsi"/>
                <w:bCs/>
                <w:spacing w:val="-2"/>
                <w:sz w:val="24"/>
                <w:szCs w:val="24"/>
              </w:rPr>
              <w:t xml:space="preserve"> </w:t>
            </w:r>
            <w:r w:rsidRPr="00B15993">
              <w:rPr>
                <w:rFonts w:cstheme="minorHAnsi"/>
                <w:bCs/>
                <w:spacing w:val="-1"/>
                <w:sz w:val="24"/>
                <w:szCs w:val="24"/>
              </w:rPr>
              <w:t>arson)</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26C58C" w14:textId="77777777" w:rsidR="0092589B" w:rsidRPr="00B15993" w:rsidRDefault="0092589B" w:rsidP="00A37642">
            <w:pPr>
              <w:pStyle w:val="TableParagraph"/>
              <w:spacing w:before="5"/>
              <w:ind w:right="-10"/>
              <w:jc w:val="center"/>
              <w:rPr>
                <w:rFonts w:eastAsia="Times New Roman" w:cstheme="minorHAnsi"/>
                <w:bCs/>
                <w:sz w:val="24"/>
                <w:szCs w:val="24"/>
              </w:rPr>
            </w:pPr>
            <w:r w:rsidRPr="00B15993">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E4F7FC" w14:textId="078F2647" w:rsidR="1AA0D91E" w:rsidRDefault="1AA0D91E" w:rsidP="12323493">
            <w:pPr>
              <w:pStyle w:val="TableParagraph"/>
              <w:jc w:val="center"/>
              <w:rPr>
                <w:sz w:val="24"/>
                <w:szCs w:val="24"/>
              </w:rPr>
            </w:pPr>
            <w:r w:rsidRPr="12323493">
              <w:rPr>
                <w:sz w:val="24"/>
                <w:szCs w:val="24"/>
              </w:rPr>
              <w:t>0</w:t>
            </w:r>
          </w:p>
        </w:tc>
      </w:tr>
      <w:tr w:rsidR="0092589B" w:rsidRPr="00B15993" w14:paraId="3B65CB07" w14:textId="77777777" w:rsidTr="12323493">
        <w:trPr>
          <w:trHeight w:hRule="exact" w:val="403"/>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11F93D" w14:textId="3C8DF4EA" w:rsidR="0092589B" w:rsidRPr="00B15993" w:rsidRDefault="0092589B" w:rsidP="00C42B09">
            <w:pPr>
              <w:pStyle w:val="TableParagraph"/>
              <w:spacing w:before="5"/>
              <w:ind w:right="370"/>
              <w:rPr>
                <w:rFonts w:cstheme="minorHAnsi"/>
                <w:bCs/>
                <w:spacing w:val="-1"/>
                <w:sz w:val="24"/>
                <w:szCs w:val="24"/>
              </w:rPr>
            </w:pPr>
            <w:r>
              <w:rPr>
                <w:rFonts w:cstheme="minorHAnsi"/>
                <w:bCs/>
                <w:spacing w:val="-1"/>
                <w:sz w:val="24"/>
                <w:szCs w:val="24"/>
              </w:rPr>
              <w:t>Liquor Law Arrests</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938AC1" w14:textId="7FF7C77C" w:rsidR="0092589B" w:rsidRPr="00B15993" w:rsidRDefault="0092589B" w:rsidP="00C42B09">
            <w:pPr>
              <w:pStyle w:val="TableParagraph"/>
              <w:spacing w:before="5"/>
              <w:ind w:right="-10"/>
              <w:jc w:val="center"/>
              <w:rPr>
                <w:rFonts w:cstheme="minorHAnsi"/>
                <w:bCs/>
                <w:sz w:val="24"/>
                <w:szCs w:val="24"/>
              </w:rPr>
            </w:pPr>
            <w:r>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A181B5" w14:textId="1AAB0063" w:rsidR="1AA0D91E" w:rsidRDefault="1AA0D91E" w:rsidP="12323493">
            <w:pPr>
              <w:pStyle w:val="TableParagraph"/>
              <w:jc w:val="center"/>
              <w:rPr>
                <w:sz w:val="24"/>
                <w:szCs w:val="24"/>
              </w:rPr>
            </w:pPr>
            <w:r w:rsidRPr="12323493">
              <w:rPr>
                <w:sz w:val="24"/>
                <w:szCs w:val="24"/>
              </w:rPr>
              <w:t>0</w:t>
            </w:r>
          </w:p>
        </w:tc>
      </w:tr>
      <w:tr w:rsidR="0092589B" w:rsidRPr="00B15993" w14:paraId="1061298C" w14:textId="77777777" w:rsidTr="12323493">
        <w:trPr>
          <w:trHeight w:hRule="exact" w:val="403"/>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826A5C" w14:textId="2CF97CCA" w:rsidR="0092589B" w:rsidRPr="00B15993" w:rsidRDefault="0092589B" w:rsidP="00C42B09">
            <w:pPr>
              <w:pStyle w:val="TableParagraph"/>
              <w:spacing w:before="5"/>
              <w:ind w:right="370"/>
              <w:rPr>
                <w:rFonts w:cstheme="minorHAnsi"/>
                <w:bCs/>
                <w:spacing w:val="-1"/>
                <w:sz w:val="24"/>
                <w:szCs w:val="24"/>
              </w:rPr>
            </w:pPr>
            <w:r>
              <w:rPr>
                <w:rFonts w:cstheme="minorHAnsi"/>
                <w:bCs/>
                <w:spacing w:val="-1"/>
                <w:sz w:val="24"/>
                <w:szCs w:val="24"/>
              </w:rPr>
              <w:t xml:space="preserve">Drug Law Arrests </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3711DB" w14:textId="2F87304B" w:rsidR="0092589B" w:rsidRPr="00B15993" w:rsidRDefault="0092589B" w:rsidP="00C42B09">
            <w:pPr>
              <w:pStyle w:val="TableParagraph"/>
              <w:spacing w:before="5"/>
              <w:ind w:right="-10"/>
              <w:jc w:val="center"/>
              <w:rPr>
                <w:rFonts w:cstheme="minorHAnsi"/>
                <w:bCs/>
                <w:sz w:val="24"/>
                <w:szCs w:val="24"/>
              </w:rPr>
            </w:pPr>
            <w:r>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57569E" w14:textId="40CC587E" w:rsidR="07E62734" w:rsidRDefault="07E62734" w:rsidP="12323493">
            <w:pPr>
              <w:pStyle w:val="TableParagraph"/>
              <w:jc w:val="center"/>
              <w:rPr>
                <w:sz w:val="24"/>
                <w:szCs w:val="24"/>
              </w:rPr>
            </w:pPr>
            <w:r w:rsidRPr="12323493">
              <w:rPr>
                <w:sz w:val="24"/>
                <w:szCs w:val="24"/>
              </w:rPr>
              <w:t>0</w:t>
            </w:r>
          </w:p>
        </w:tc>
      </w:tr>
      <w:tr w:rsidR="0092589B" w:rsidRPr="00B15993" w14:paraId="33331CCC" w14:textId="77777777" w:rsidTr="12323493">
        <w:trPr>
          <w:trHeight w:hRule="exact" w:val="403"/>
        </w:trPr>
        <w:tc>
          <w:tcPr>
            <w:tcW w:w="75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859399" w14:textId="4AE4982C" w:rsidR="0092589B" w:rsidRDefault="0092589B" w:rsidP="00C42B09">
            <w:pPr>
              <w:pStyle w:val="TableParagraph"/>
              <w:spacing w:before="5"/>
              <w:ind w:right="370"/>
              <w:rPr>
                <w:rFonts w:cstheme="minorHAnsi"/>
                <w:bCs/>
                <w:spacing w:val="-1"/>
                <w:sz w:val="24"/>
                <w:szCs w:val="24"/>
              </w:rPr>
            </w:pPr>
            <w:r>
              <w:rPr>
                <w:rFonts w:cstheme="minorHAnsi"/>
                <w:bCs/>
                <w:spacing w:val="-1"/>
                <w:sz w:val="24"/>
                <w:szCs w:val="24"/>
              </w:rPr>
              <w:t>Illegal Weapons Possession Arrests</w:t>
            </w:r>
          </w:p>
        </w:tc>
        <w:tc>
          <w:tcPr>
            <w:tcW w:w="11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7C25F5" w14:textId="23C84D3C" w:rsidR="0092589B" w:rsidRPr="00B15993" w:rsidRDefault="0092589B" w:rsidP="00C42B09">
            <w:pPr>
              <w:pStyle w:val="TableParagraph"/>
              <w:spacing w:before="5"/>
              <w:ind w:right="-10"/>
              <w:jc w:val="center"/>
              <w:rPr>
                <w:rFonts w:cstheme="minorHAnsi"/>
                <w:bCs/>
                <w:sz w:val="24"/>
                <w:szCs w:val="24"/>
              </w:rPr>
            </w:pPr>
            <w:r>
              <w:rPr>
                <w:rFonts w:cstheme="minorHAnsi"/>
                <w:bCs/>
                <w:sz w:val="24"/>
                <w:szCs w:val="24"/>
              </w:rPr>
              <w:t>0</w:t>
            </w:r>
          </w:p>
        </w:tc>
        <w:tc>
          <w:tcPr>
            <w:tcW w:w="117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5104D5" w14:textId="2FF24AF7" w:rsidR="1A519958" w:rsidRDefault="1A519958" w:rsidP="12323493">
            <w:pPr>
              <w:pStyle w:val="TableParagraph"/>
              <w:jc w:val="center"/>
              <w:rPr>
                <w:sz w:val="24"/>
                <w:szCs w:val="24"/>
              </w:rPr>
            </w:pPr>
            <w:r w:rsidRPr="12323493">
              <w:rPr>
                <w:sz w:val="24"/>
                <w:szCs w:val="24"/>
              </w:rPr>
              <w:t>0</w:t>
            </w:r>
          </w:p>
        </w:tc>
      </w:tr>
    </w:tbl>
    <w:p w14:paraId="4017FD62" w14:textId="35A69116" w:rsidR="0026423C" w:rsidRDefault="0026423C" w:rsidP="00C73AFF">
      <w:pPr>
        <w:spacing w:before="80"/>
        <w:ind w:right="370"/>
        <w:rPr>
          <w:rFonts w:cstheme="minorHAnsi"/>
          <w:b/>
          <w:spacing w:val="-1"/>
          <w:sz w:val="24"/>
          <w:szCs w:val="24"/>
        </w:rPr>
      </w:pPr>
    </w:p>
    <w:p w14:paraId="41700605" w14:textId="087F926E" w:rsidR="00BD3B81" w:rsidRPr="00905D6C" w:rsidRDefault="00BA20EA" w:rsidP="12323493">
      <w:pPr>
        <w:spacing w:before="80"/>
        <w:ind w:right="10"/>
        <w:rPr>
          <w:rFonts w:eastAsia="Times New Roman"/>
          <w:sz w:val="24"/>
          <w:szCs w:val="24"/>
        </w:rPr>
      </w:pPr>
      <w:r w:rsidRPr="12323493">
        <w:rPr>
          <w:b/>
          <w:bCs/>
          <w:spacing w:val="-1"/>
          <w:sz w:val="24"/>
          <w:szCs w:val="24"/>
        </w:rPr>
        <w:t>Criminal</w:t>
      </w:r>
      <w:r w:rsidRPr="12323493">
        <w:rPr>
          <w:b/>
          <w:bCs/>
          <w:spacing w:val="1"/>
          <w:sz w:val="24"/>
          <w:szCs w:val="24"/>
        </w:rPr>
        <w:t xml:space="preserve"> </w:t>
      </w:r>
      <w:r w:rsidRPr="12323493">
        <w:rPr>
          <w:b/>
          <w:bCs/>
          <w:spacing w:val="-1"/>
          <w:sz w:val="24"/>
          <w:szCs w:val="24"/>
        </w:rPr>
        <w:t>Offenses</w:t>
      </w:r>
      <w:r w:rsidRPr="12323493">
        <w:rPr>
          <w:b/>
          <w:bCs/>
          <w:spacing w:val="2"/>
          <w:sz w:val="24"/>
          <w:szCs w:val="24"/>
        </w:rPr>
        <w:t xml:space="preserve"> </w:t>
      </w:r>
      <w:r w:rsidRPr="12323493">
        <w:rPr>
          <w:b/>
          <w:bCs/>
          <w:sz w:val="24"/>
          <w:szCs w:val="24"/>
        </w:rPr>
        <w:t xml:space="preserve">- </w:t>
      </w:r>
      <w:r w:rsidRPr="12323493">
        <w:rPr>
          <w:b/>
          <w:bCs/>
          <w:spacing w:val="-1"/>
          <w:sz w:val="24"/>
          <w:szCs w:val="24"/>
        </w:rPr>
        <w:t>Public</w:t>
      </w:r>
      <w:r w:rsidRPr="12323493">
        <w:rPr>
          <w:b/>
          <w:bCs/>
          <w:spacing w:val="1"/>
          <w:sz w:val="24"/>
          <w:szCs w:val="24"/>
        </w:rPr>
        <w:t xml:space="preserve"> </w:t>
      </w:r>
      <w:r w:rsidRPr="12323493">
        <w:rPr>
          <w:b/>
          <w:bCs/>
          <w:spacing w:val="-2"/>
          <w:sz w:val="24"/>
          <w:szCs w:val="24"/>
        </w:rPr>
        <w:t>Property</w:t>
      </w:r>
      <w:r w:rsidR="00A57E75" w:rsidRPr="12323493">
        <w:rPr>
          <w:b/>
          <w:bCs/>
          <w:spacing w:val="-2"/>
          <w:sz w:val="24"/>
          <w:szCs w:val="24"/>
        </w:rPr>
        <w:t xml:space="preserve">                                                       </w:t>
      </w:r>
      <w:r w:rsidR="0080641E" w:rsidRPr="12323493">
        <w:rPr>
          <w:b/>
          <w:bCs/>
          <w:spacing w:val="-2"/>
          <w:sz w:val="24"/>
          <w:szCs w:val="24"/>
        </w:rPr>
        <w:t xml:space="preserve">     </w:t>
      </w:r>
      <w:r w:rsidR="00A57E75" w:rsidRPr="12323493">
        <w:rPr>
          <w:b/>
          <w:bCs/>
          <w:spacing w:val="-2"/>
          <w:sz w:val="24"/>
          <w:szCs w:val="24"/>
        </w:rPr>
        <w:t xml:space="preserve">            </w:t>
      </w:r>
      <w:r w:rsidR="00B15993" w:rsidRPr="12323493">
        <w:rPr>
          <w:b/>
          <w:bCs/>
          <w:spacing w:val="-2"/>
          <w:sz w:val="24"/>
          <w:szCs w:val="24"/>
        </w:rPr>
        <w:t xml:space="preserve">      </w:t>
      </w:r>
      <w:r w:rsidR="00A57E75" w:rsidRPr="12323493">
        <w:rPr>
          <w:b/>
          <w:bCs/>
          <w:spacing w:val="-2"/>
          <w:sz w:val="24"/>
          <w:szCs w:val="24"/>
        </w:rPr>
        <w:t xml:space="preserve"> </w:t>
      </w:r>
      <w:r w:rsidR="00171D92" w:rsidRPr="12323493">
        <w:rPr>
          <w:b/>
          <w:bCs/>
          <w:spacing w:val="-2"/>
          <w:sz w:val="24"/>
          <w:szCs w:val="24"/>
        </w:rPr>
        <w:t xml:space="preserve"> </w:t>
      </w:r>
      <w:r w:rsidR="0092589B" w:rsidRPr="12323493">
        <w:rPr>
          <w:spacing w:val="-2"/>
          <w:sz w:val="24"/>
          <w:szCs w:val="24"/>
        </w:rPr>
        <w:t xml:space="preserve"> </w:t>
      </w:r>
      <w:r w:rsidR="00015B63" w:rsidRPr="12323493">
        <w:rPr>
          <w:spacing w:val="-1"/>
          <w:w w:val="95"/>
          <w:sz w:val="24"/>
          <w:szCs w:val="24"/>
        </w:rPr>
        <w:t xml:space="preserve"> </w:t>
      </w:r>
      <w:r w:rsidR="68CD4E35" w:rsidRPr="12323493">
        <w:rPr>
          <w:spacing w:val="-1"/>
          <w:sz w:val="24"/>
          <w:szCs w:val="24"/>
        </w:rPr>
        <w:t>202</w:t>
      </w:r>
      <w:r w:rsidR="05D55915" w:rsidRPr="12323493">
        <w:rPr>
          <w:spacing w:val="-1"/>
          <w:sz w:val="24"/>
          <w:szCs w:val="24"/>
        </w:rPr>
        <w:t xml:space="preserve">2     </w:t>
      </w:r>
      <w:r w:rsidR="2A1DFD82" w:rsidRPr="12323493">
        <w:rPr>
          <w:spacing w:val="-1"/>
          <w:sz w:val="24"/>
          <w:szCs w:val="24"/>
        </w:rPr>
        <w:t>2023</w:t>
      </w:r>
      <w:r w:rsidR="05D55915" w:rsidRPr="12323493">
        <w:rPr>
          <w:spacing w:val="-1"/>
          <w:sz w:val="24"/>
          <w:szCs w:val="24"/>
        </w:rPr>
        <w:t xml:space="preserve"> </w:t>
      </w:r>
      <w:r w:rsidR="00015B63" w:rsidRPr="12323493">
        <w:rPr>
          <w:rFonts w:eastAsia="Times New Roman"/>
          <w:sz w:val="24"/>
          <w:szCs w:val="24"/>
        </w:rPr>
        <w:t xml:space="preserve">                      </w:t>
      </w:r>
    </w:p>
    <w:tbl>
      <w:tblPr>
        <w:tblW w:w="9495" w:type="dxa"/>
        <w:tblInd w:w="99" w:type="dxa"/>
        <w:tblLayout w:type="fixed"/>
        <w:tblCellMar>
          <w:left w:w="0" w:type="dxa"/>
          <w:right w:w="0" w:type="dxa"/>
        </w:tblCellMar>
        <w:tblLook w:val="01E0" w:firstRow="1" w:lastRow="1" w:firstColumn="1" w:lastColumn="1" w:noHBand="0" w:noVBand="0"/>
      </w:tblPr>
      <w:tblGrid>
        <w:gridCol w:w="7455"/>
        <w:gridCol w:w="1020"/>
        <w:gridCol w:w="1020"/>
      </w:tblGrid>
      <w:tr w:rsidR="0092589B" w:rsidRPr="00A57E75" w14:paraId="24403A2F" w14:textId="77777777" w:rsidTr="12323493">
        <w:trPr>
          <w:trHeight w:hRule="exact" w:val="403"/>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BBF7DC" w14:textId="77777777" w:rsidR="0092589B" w:rsidRPr="00A37642" w:rsidRDefault="0092589B" w:rsidP="00A37642">
            <w:pPr>
              <w:rPr>
                <w:sz w:val="24"/>
                <w:szCs w:val="24"/>
              </w:rPr>
            </w:pPr>
            <w:r w:rsidRPr="00A37642">
              <w:rPr>
                <w:sz w:val="24"/>
                <w:szCs w:val="24"/>
              </w:rPr>
              <w:t>Murder/Non-negligent Manslaughter</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206CB2" w14:textId="752251D2"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1A3DE6" w14:textId="6360F1C1" w:rsidR="7D2C8E20" w:rsidRDefault="7D2C8E20" w:rsidP="12323493">
            <w:pPr>
              <w:jc w:val="center"/>
              <w:rPr>
                <w:sz w:val="24"/>
                <w:szCs w:val="24"/>
              </w:rPr>
            </w:pPr>
            <w:r w:rsidRPr="12323493">
              <w:rPr>
                <w:sz w:val="24"/>
                <w:szCs w:val="24"/>
              </w:rPr>
              <w:t>0</w:t>
            </w:r>
          </w:p>
        </w:tc>
      </w:tr>
      <w:tr w:rsidR="0092589B" w:rsidRPr="00A57E75" w14:paraId="1DB00145" w14:textId="77777777" w:rsidTr="12323493">
        <w:trPr>
          <w:trHeight w:hRule="exact" w:val="401"/>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04F052" w14:textId="77777777" w:rsidR="0092589B" w:rsidRPr="00A37642" w:rsidRDefault="0092589B" w:rsidP="00A37642">
            <w:pPr>
              <w:rPr>
                <w:sz w:val="24"/>
                <w:szCs w:val="24"/>
              </w:rPr>
            </w:pPr>
            <w:r w:rsidRPr="00A37642">
              <w:rPr>
                <w:sz w:val="24"/>
                <w:szCs w:val="24"/>
              </w:rPr>
              <w:t>Negligent Manslaughter</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844C10" w14:textId="4764ECAA"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794C7F" w14:textId="4C02BB43" w:rsidR="7D2C8E20" w:rsidRDefault="7D2C8E20" w:rsidP="12323493">
            <w:pPr>
              <w:jc w:val="center"/>
              <w:rPr>
                <w:sz w:val="24"/>
                <w:szCs w:val="24"/>
              </w:rPr>
            </w:pPr>
            <w:r w:rsidRPr="12323493">
              <w:rPr>
                <w:sz w:val="24"/>
                <w:szCs w:val="24"/>
              </w:rPr>
              <w:t>0</w:t>
            </w:r>
          </w:p>
        </w:tc>
      </w:tr>
      <w:tr w:rsidR="0092589B" w:rsidRPr="00A57E75" w14:paraId="48258B2C" w14:textId="77777777" w:rsidTr="12323493">
        <w:trPr>
          <w:trHeight w:hRule="exact" w:val="404"/>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2D63E0" w14:textId="77777777" w:rsidR="0092589B" w:rsidRPr="00A37642" w:rsidRDefault="0092589B" w:rsidP="00A37642">
            <w:pPr>
              <w:rPr>
                <w:sz w:val="24"/>
                <w:szCs w:val="24"/>
              </w:rPr>
            </w:pPr>
            <w:r w:rsidRPr="00A37642">
              <w:rPr>
                <w:sz w:val="24"/>
                <w:szCs w:val="24"/>
              </w:rPr>
              <w:t>Rape</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5D3781" w14:textId="0915954C"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B88451" w14:textId="6FAAA0FF" w:rsidR="1CC7CA64" w:rsidRDefault="1CC7CA64" w:rsidP="12323493">
            <w:pPr>
              <w:jc w:val="center"/>
              <w:rPr>
                <w:sz w:val="24"/>
                <w:szCs w:val="24"/>
              </w:rPr>
            </w:pPr>
            <w:r w:rsidRPr="12323493">
              <w:rPr>
                <w:sz w:val="24"/>
                <w:szCs w:val="24"/>
              </w:rPr>
              <w:t>0</w:t>
            </w:r>
          </w:p>
        </w:tc>
      </w:tr>
      <w:tr w:rsidR="0092589B" w:rsidRPr="00A57E75" w14:paraId="27518B29" w14:textId="77777777" w:rsidTr="12323493">
        <w:trPr>
          <w:trHeight w:hRule="exact" w:val="401"/>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8F624" w14:textId="77777777" w:rsidR="0092589B" w:rsidRPr="00A37642" w:rsidRDefault="0092589B" w:rsidP="00A37642">
            <w:pPr>
              <w:rPr>
                <w:sz w:val="24"/>
                <w:szCs w:val="24"/>
              </w:rPr>
            </w:pPr>
            <w:r w:rsidRPr="00A37642">
              <w:rPr>
                <w:sz w:val="24"/>
                <w:szCs w:val="24"/>
              </w:rPr>
              <w:t>Fondling</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E7B724" w14:textId="4538F75A"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F83A1C" w14:textId="63B3870E" w:rsidR="2AD82024" w:rsidRDefault="2AD82024" w:rsidP="12323493">
            <w:pPr>
              <w:jc w:val="center"/>
              <w:rPr>
                <w:sz w:val="24"/>
                <w:szCs w:val="24"/>
              </w:rPr>
            </w:pPr>
            <w:r w:rsidRPr="12323493">
              <w:rPr>
                <w:sz w:val="24"/>
                <w:szCs w:val="24"/>
              </w:rPr>
              <w:t>0</w:t>
            </w:r>
          </w:p>
        </w:tc>
      </w:tr>
      <w:tr w:rsidR="0092589B" w:rsidRPr="00A57E75" w14:paraId="63CFE99B" w14:textId="77777777" w:rsidTr="12323493">
        <w:trPr>
          <w:trHeight w:hRule="exact" w:val="418"/>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546AB3" w14:textId="77777777" w:rsidR="0092589B" w:rsidRPr="00A37642" w:rsidRDefault="0092589B" w:rsidP="00A37642">
            <w:pPr>
              <w:rPr>
                <w:sz w:val="24"/>
                <w:szCs w:val="24"/>
              </w:rPr>
            </w:pPr>
            <w:r w:rsidRPr="00A37642">
              <w:rPr>
                <w:sz w:val="24"/>
                <w:szCs w:val="24"/>
              </w:rPr>
              <w:t>Incest</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8E47D2" w14:textId="0FB061E3"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87B072" w14:textId="4660F853" w:rsidR="2AD82024" w:rsidRDefault="2AD82024" w:rsidP="12323493">
            <w:pPr>
              <w:jc w:val="center"/>
              <w:rPr>
                <w:sz w:val="24"/>
                <w:szCs w:val="24"/>
              </w:rPr>
            </w:pPr>
            <w:r w:rsidRPr="12323493">
              <w:rPr>
                <w:sz w:val="24"/>
                <w:szCs w:val="24"/>
              </w:rPr>
              <w:t>0</w:t>
            </w:r>
          </w:p>
        </w:tc>
      </w:tr>
      <w:tr w:rsidR="0092589B" w:rsidRPr="00A57E75" w14:paraId="1B73D5E7" w14:textId="77777777" w:rsidTr="12323493">
        <w:trPr>
          <w:trHeight w:hRule="exact" w:val="401"/>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1C9A2" w14:textId="77777777" w:rsidR="0092589B" w:rsidRPr="00A37642" w:rsidRDefault="0092589B" w:rsidP="00A37642">
            <w:pPr>
              <w:rPr>
                <w:sz w:val="24"/>
                <w:szCs w:val="24"/>
              </w:rPr>
            </w:pPr>
            <w:r w:rsidRPr="00A37642">
              <w:rPr>
                <w:sz w:val="24"/>
                <w:szCs w:val="24"/>
              </w:rPr>
              <w:t>Statutory Rape</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E11C07" w14:textId="2147C1A6"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848267" w14:textId="2DFDF241" w:rsidR="60A9713F" w:rsidRDefault="60A9713F" w:rsidP="12323493">
            <w:pPr>
              <w:jc w:val="center"/>
              <w:rPr>
                <w:sz w:val="24"/>
                <w:szCs w:val="24"/>
              </w:rPr>
            </w:pPr>
            <w:r w:rsidRPr="12323493">
              <w:rPr>
                <w:sz w:val="24"/>
                <w:szCs w:val="24"/>
              </w:rPr>
              <w:t>0</w:t>
            </w:r>
          </w:p>
        </w:tc>
      </w:tr>
      <w:tr w:rsidR="0092589B" w:rsidRPr="00A57E75" w14:paraId="3E2A1053" w14:textId="77777777" w:rsidTr="12323493">
        <w:trPr>
          <w:trHeight w:hRule="exact" w:val="403"/>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E1C49A" w14:textId="77777777" w:rsidR="0092589B" w:rsidRPr="00A37642" w:rsidRDefault="0092589B" w:rsidP="00A37642">
            <w:pPr>
              <w:rPr>
                <w:sz w:val="24"/>
                <w:szCs w:val="24"/>
              </w:rPr>
            </w:pPr>
            <w:r w:rsidRPr="00A37642">
              <w:rPr>
                <w:sz w:val="24"/>
                <w:szCs w:val="24"/>
              </w:rPr>
              <w:t>Robbery</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401EF1" w14:textId="2C06547F"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F2D83C" w14:textId="764367DC" w:rsidR="60A9713F" w:rsidRDefault="60A9713F" w:rsidP="12323493">
            <w:pPr>
              <w:jc w:val="center"/>
              <w:rPr>
                <w:sz w:val="24"/>
                <w:szCs w:val="24"/>
              </w:rPr>
            </w:pPr>
            <w:r w:rsidRPr="12323493">
              <w:rPr>
                <w:sz w:val="24"/>
                <w:szCs w:val="24"/>
              </w:rPr>
              <w:t>0</w:t>
            </w:r>
          </w:p>
        </w:tc>
      </w:tr>
      <w:tr w:rsidR="0092589B" w:rsidRPr="00A57E75" w14:paraId="389CE936" w14:textId="77777777" w:rsidTr="12323493">
        <w:trPr>
          <w:trHeight w:hRule="exact" w:val="401"/>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EC106F5" w14:textId="77777777" w:rsidR="0092589B" w:rsidRPr="00A37642" w:rsidRDefault="0092589B" w:rsidP="00A37642">
            <w:pPr>
              <w:rPr>
                <w:sz w:val="24"/>
                <w:szCs w:val="24"/>
              </w:rPr>
            </w:pPr>
            <w:r w:rsidRPr="00A37642">
              <w:rPr>
                <w:sz w:val="24"/>
                <w:szCs w:val="24"/>
              </w:rPr>
              <w:t>Aggravated Assault</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34D7CA" w14:textId="16364F9C"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9925FF" w14:textId="6E2DA549" w:rsidR="6DA96E52" w:rsidRDefault="6DA96E52" w:rsidP="12323493">
            <w:pPr>
              <w:jc w:val="center"/>
              <w:rPr>
                <w:sz w:val="24"/>
                <w:szCs w:val="24"/>
              </w:rPr>
            </w:pPr>
            <w:r w:rsidRPr="12323493">
              <w:rPr>
                <w:sz w:val="24"/>
                <w:szCs w:val="24"/>
              </w:rPr>
              <w:t>0</w:t>
            </w:r>
          </w:p>
        </w:tc>
      </w:tr>
      <w:tr w:rsidR="0092589B" w:rsidRPr="00A57E75" w14:paraId="650F379E" w14:textId="77777777" w:rsidTr="12323493">
        <w:trPr>
          <w:trHeight w:hRule="exact" w:val="403"/>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AB94F4" w14:textId="77777777" w:rsidR="0092589B" w:rsidRPr="00A37642" w:rsidRDefault="0092589B" w:rsidP="00A37642">
            <w:pPr>
              <w:rPr>
                <w:sz w:val="24"/>
                <w:szCs w:val="24"/>
              </w:rPr>
            </w:pPr>
            <w:r w:rsidRPr="00A37642">
              <w:rPr>
                <w:sz w:val="24"/>
                <w:szCs w:val="24"/>
              </w:rPr>
              <w:t>Burglary</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7E5AC3" w14:textId="1D67C574"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440099" w14:textId="4ADC2AC4" w:rsidR="6DA96E52" w:rsidRDefault="6DA96E52" w:rsidP="12323493">
            <w:pPr>
              <w:jc w:val="center"/>
              <w:rPr>
                <w:sz w:val="24"/>
                <w:szCs w:val="24"/>
              </w:rPr>
            </w:pPr>
            <w:r w:rsidRPr="12323493">
              <w:rPr>
                <w:sz w:val="24"/>
                <w:szCs w:val="24"/>
              </w:rPr>
              <w:t>0</w:t>
            </w:r>
          </w:p>
        </w:tc>
      </w:tr>
      <w:tr w:rsidR="0092589B" w:rsidRPr="00A57E75" w14:paraId="2C979284" w14:textId="77777777" w:rsidTr="12323493">
        <w:trPr>
          <w:trHeight w:hRule="exact" w:val="401"/>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D591AD" w14:textId="77777777" w:rsidR="0092589B" w:rsidRPr="00A37642" w:rsidRDefault="0092589B" w:rsidP="00A37642">
            <w:pPr>
              <w:rPr>
                <w:sz w:val="24"/>
                <w:szCs w:val="24"/>
              </w:rPr>
            </w:pPr>
            <w:r w:rsidRPr="00A37642">
              <w:rPr>
                <w:sz w:val="24"/>
                <w:szCs w:val="24"/>
              </w:rPr>
              <w:t>Motor Vehicle Theft</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425532" w14:textId="7EB093A7"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9D4D1F" w14:textId="7E12EFF3" w:rsidR="36601E6E" w:rsidRDefault="36601E6E" w:rsidP="12323493">
            <w:pPr>
              <w:jc w:val="center"/>
              <w:rPr>
                <w:sz w:val="24"/>
                <w:szCs w:val="24"/>
              </w:rPr>
            </w:pPr>
            <w:r w:rsidRPr="12323493">
              <w:rPr>
                <w:sz w:val="24"/>
                <w:szCs w:val="24"/>
              </w:rPr>
              <w:t>0</w:t>
            </w:r>
          </w:p>
        </w:tc>
      </w:tr>
      <w:tr w:rsidR="0092589B" w:rsidRPr="00A57E75" w14:paraId="2B92EAAD" w14:textId="77777777" w:rsidTr="12323493">
        <w:trPr>
          <w:trHeight w:hRule="exact" w:val="38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DCA280" w14:textId="77777777" w:rsidR="0092589B" w:rsidRPr="00A37642" w:rsidRDefault="0092589B" w:rsidP="00A37642">
            <w:pPr>
              <w:rPr>
                <w:sz w:val="24"/>
                <w:szCs w:val="24"/>
              </w:rPr>
            </w:pPr>
            <w:r w:rsidRPr="00A37642">
              <w:rPr>
                <w:sz w:val="24"/>
                <w:szCs w:val="24"/>
              </w:rPr>
              <w:t>Arson (only those L.E. determined as arson)</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52EC75" w14:textId="339376CB" w:rsidR="0092589B" w:rsidRPr="00A37642" w:rsidRDefault="0092589B" w:rsidP="00A37642">
            <w:pPr>
              <w:jc w:val="center"/>
              <w:rPr>
                <w:sz w:val="24"/>
                <w:szCs w:val="24"/>
              </w:rPr>
            </w:pPr>
            <w:r w:rsidRPr="00A37642">
              <w:rPr>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C0B9A6" w14:textId="581D8869" w:rsidR="36601E6E" w:rsidRDefault="36601E6E" w:rsidP="12323493">
            <w:pPr>
              <w:jc w:val="center"/>
              <w:rPr>
                <w:sz w:val="24"/>
                <w:szCs w:val="24"/>
              </w:rPr>
            </w:pPr>
            <w:r w:rsidRPr="12323493">
              <w:rPr>
                <w:sz w:val="24"/>
                <w:szCs w:val="24"/>
              </w:rPr>
              <w:t>0</w:t>
            </w:r>
          </w:p>
        </w:tc>
      </w:tr>
      <w:tr w:rsidR="0092589B" w:rsidRPr="00A57E75" w14:paraId="3AA15A76" w14:textId="77777777" w:rsidTr="12323493">
        <w:trPr>
          <w:trHeight w:hRule="exact" w:val="38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C69B3A" w14:textId="20CD0863" w:rsidR="0092589B" w:rsidRPr="00A37642" w:rsidRDefault="0092589B" w:rsidP="00C42B09">
            <w:pPr>
              <w:rPr>
                <w:sz w:val="24"/>
                <w:szCs w:val="24"/>
              </w:rPr>
            </w:pPr>
            <w:r>
              <w:rPr>
                <w:rFonts w:cstheme="minorHAnsi"/>
                <w:bCs/>
                <w:spacing w:val="-1"/>
                <w:sz w:val="24"/>
                <w:szCs w:val="24"/>
              </w:rPr>
              <w:t>Liquor Law Arrests</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3DD017" w14:textId="021F7037" w:rsidR="0092589B" w:rsidRPr="00A37642" w:rsidRDefault="0092589B" w:rsidP="00C42B09">
            <w:pPr>
              <w:jc w:val="center"/>
              <w:rPr>
                <w:sz w:val="24"/>
                <w:szCs w:val="24"/>
              </w:rPr>
            </w:pPr>
            <w:r>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F92499" w14:textId="04BC46C1" w:rsidR="05F38DC7" w:rsidRDefault="05F38DC7" w:rsidP="12323493">
            <w:pPr>
              <w:jc w:val="center"/>
              <w:rPr>
                <w:sz w:val="24"/>
                <w:szCs w:val="24"/>
              </w:rPr>
            </w:pPr>
            <w:r w:rsidRPr="12323493">
              <w:rPr>
                <w:sz w:val="24"/>
                <w:szCs w:val="24"/>
              </w:rPr>
              <w:t>0</w:t>
            </w:r>
          </w:p>
        </w:tc>
      </w:tr>
      <w:tr w:rsidR="0092589B" w:rsidRPr="00A57E75" w14:paraId="68059553" w14:textId="77777777" w:rsidTr="12323493">
        <w:trPr>
          <w:trHeight w:hRule="exact" w:val="38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05FE66" w14:textId="74C78631" w:rsidR="0092589B" w:rsidRPr="00A37642" w:rsidRDefault="0092589B" w:rsidP="00C42B09">
            <w:pPr>
              <w:rPr>
                <w:sz w:val="24"/>
                <w:szCs w:val="24"/>
              </w:rPr>
            </w:pPr>
            <w:r>
              <w:rPr>
                <w:rFonts w:cstheme="minorHAnsi"/>
                <w:bCs/>
                <w:spacing w:val="-1"/>
                <w:sz w:val="24"/>
                <w:szCs w:val="24"/>
              </w:rPr>
              <w:t xml:space="preserve">Drug Law Arrests </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FD64ED" w14:textId="0858F39D" w:rsidR="0092589B" w:rsidRPr="00A37642" w:rsidRDefault="0092589B" w:rsidP="00C42B09">
            <w:pPr>
              <w:jc w:val="center"/>
              <w:rPr>
                <w:sz w:val="24"/>
                <w:szCs w:val="24"/>
              </w:rPr>
            </w:pPr>
            <w:r>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112A6" w14:textId="1B7E57A4" w:rsidR="05F38DC7" w:rsidRDefault="05F38DC7" w:rsidP="12323493">
            <w:pPr>
              <w:jc w:val="center"/>
              <w:rPr>
                <w:sz w:val="24"/>
                <w:szCs w:val="24"/>
              </w:rPr>
            </w:pPr>
            <w:r w:rsidRPr="12323493">
              <w:rPr>
                <w:sz w:val="24"/>
                <w:szCs w:val="24"/>
              </w:rPr>
              <w:t>0</w:t>
            </w:r>
          </w:p>
        </w:tc>
      </w:tr>
      <w:tr w:rsidR="0092589B" w:rsidRPr="00A57E75" w14:paraId="5F1A8F3D" w14:textId="77777777" w:rsidTr="12323493">
        <w:trPr>
          <w:trHeight w:hRule="exact" w:val="38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2A39FB" w14:textId="257409E7" w:rsidR="0092589B" w:rsidRPr="00A37642" w:rsidRDefault="0092589B" w:rsidP="00C42B09">
            <w:pPr>
              <w:rPr>
                <w:sz w:val="24"/>
                <w:szCs w:val="24"/>
              </w:rPr>
            </w:pPr>
            <w:r>
              <w:rPr>
                <w:rFonts w:cstheme="minorHAnsi"/>
                <w:bCs/>
                <w:spacing w:val="-1"/>
                <w:sz w:val="24"/>
                <w:szCs w:val="24"/>
              </w:rPr>
              <w:t>Illegal Weapons Possession Arrests</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FEF687" w14:textId="41550D61" w:rsidR="0092589B" w:rsidRPr="00A37642" w:rsidRDefault="0092589B" w:rsidP="00C42B09">
            <w:pPr>
              <w:jc w:val="center"/>
              <w:rPr>
                <w:sz w:val="24"/>
                <w:szCs w:val="24"/>
              </w:rPr>
            </w:pPr>
            <w:r>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F757C4" w14:textId="4BF968C6" w:rsidR="3DD01B45" w:rsidRDefault="3DD01B45" w:rsidP="12323493">
            <w:pPr>
              <w:jc w:val="center"/>
              <w:rPr>
                <w:sz w:val="24"/>
                <w:szCs w:val="24"/>
              </w:rPr>
            </w:pPr>
            <w:r w:rsidRPr="12323493">
              <w:rPr>
                <w:sz w:val="24"/>
                <w:szCs w:val="24"/>
              </w:rPr>
              <w:t>0</w:t>
            </w:r>
          </w:p>
        </w:tc>
      </w:tr>
    </w:tbl>
    <w:p w14:paraId="3E41AB8A" w14:textId="77777777" w:rsidR="00BD3B81" w:rsidRPr="00905D6C" w:rsidRDefault="00BD3B81" w:rsidP="00C73AFF">
      <w:pPr>
        <w:ind w:right="370"/>
        <w:rPr>
          <w:rFonts w:eastAsia="Times New Roman" w:cstheme="minorHAnsi"/>
          <w:b/>
          <w:bCs/>
          <w:sz w:val="24"/>
          <w:szCs w:val="24"/>
        </w:rPr>
      </w:pPr>
    </w:p>
    <w:p w14:paraId="3B7230C2" w14:textId="1581A078" w:rsidR="00BD3B81" w:rsidRPr="00905D6C" w:rsidRDefault="00BA20EA" w:rsidP="12323493">
      <w:pPr>
        <w:spacing w:before="80"/>
        <w:ind w:right="10"/>
        <w:rPr>
          <w:rFonts w:eastAsia="Times New Roman"/>
          <w:sz w:val="24"/>
          <w:szCs w:val="24"/>
        </w:rPr>
      </w:pPr>
      <w:r w:rsidRPr="12323493">
        <w:rPr>
          <w:rFonts w:eastAsia="Times New Roman"/>
          <w:b/>
          <w:bCs/>
          <w:spacing w:val="-1"/>
          <w:sz w:val="24"/>
          <w:szCs w:val="24"/>
        </w:rPr>
        <w:t>Hate</w:t>
      </w:r>
      <w:r w:rsidRPr="12323493">
        <w:rPr>
          <w:rFonts w:eastAsia="Times New Roman"/>
          <w:b/>
          <w:bCs/>
          <w:spacing w:val="1"/>
          <w:sz w:val="24"/>
          <w:szCs w:val="24"/>
        </w:rPr>
        <w:t xml:space="preserve"> </w:t>
      </w:r>
      <w:r w:rsidRPr="12323493">
        <w:rPr>
          <w:rFonts w:eastAsia="Times New Roman"/>
          <w:b/>
          <w:bCs/>
          <w:spacing w:val="-2"/>
          <w:sz w:val="24"/>
          <w:szCs w:val="24"/>
        </w:rPr>
        <w:t>Crimes</w:t>
      </w:r>
      <w:r w:rsidRPr="12323493">
        <w:rPr>
          <w:rFonts w:eastAsia="Times New Roman"/>
          <w:b/>
          <w:bCs/>
          <w:spacing w:val="1"/>
          <w:sz w:val="24"/>
          <w:szCs w:val="24"/>
        </w:rPr>
        <w:t xml:space="preserve"> </w:t>
      </w:r>
      <w:r w:rsidRPr="12323493">
        <w:rPr>
          <w:rFonts w:eastAsia="Times New Roman"/>
          <w:b/>
          <w:bCs/>
          <w:sz w:val="24"/>
          <w:szCs w:val="24"/>
        </w:rPr>
        <w:t>–</w:t>
      </w:r>
      <w:r w:rsidRPr="12323493">
        <w:rPr>
          <w:rFonts w:eastAsia="Times New Roman"/>
          <w:b/>
          <w:bCs/>
          <w:spacing w:val="2"/>
          <w:sz w:val="24"/>
          <w:szCs w:val="24"/>
        </w:rPr>
        <w:t xml:space="preserve"> </w:t>
      </w:r>
      <w:r w:rsidRPr="12323493">
        <w:rPr>
          <w:rFonts w:eastAsia="Times New Roman"/>
          <w:b/>
          <w:bCs/>
          <w:sz w:val="24"/>
          <w:szCs w:val="24"/>
        </w:rPr>
        <w:t>On</w:t>
      </w:r>
      <w:r w:rsidRPr="12323493">
        <w:rPr>
          <w:rFonts w:eastAsia="Times New Roman"/>
          <w:b/>
          <w:bCs/>
          <w:spacing w:val="-3"/>
          <w:sz w:val="24"/>
          <w:szCs w:val="24"/>
        </w:rPr>
        <w:t xml:space="preserve"> </w:t>
      </w:r>
      <w:r w:rsidRPr="12323493">
        <w:rPr>
          <w:rFonts w:eastAsia="Times New Roman"/>
          <w:b/>
          <w:bCs/>
          <w:spacing w:val="-2"/>
          <w:sz w:val="24"/>
          <w:szCs w:val="24"/>
        </w:rPr>
        <w:t>Campus</w:t>
      </w:r>
      <w:r w:rsidR="00A57E75" w:rsidRPr="12323493">
        <w:rPr>
          <w:b/>
          <w:bCs/>
          <w:spacing w:val="-1"/>
          <w:sz w:val="24"/>
          <w:szCs w:val="24"/>
        </w:rPr>
        <w:t xml:space="preserve">                              </w:t>
      </w:r>
      <w:r w:rsidR="00990B12" w:rsidRPr="12323493">
        <w:rPr>
          <w:b/>
          <w:bCs/>
          <w:spacing w:val="-1"/>
          <w:sz w:val="24"/>
          <w:szCs w:val="24"/>
        </w:rPr>
        <w:t xml:space="preserve">                                                           </w:t>
      </w:r>
      <w:r w:rsidR="00A57E75" w:rsidRPr="12323493">
        <w:rPr>
          <w:b/>
          <w:bCs/>
          <w:spacing w:val="-1"/>
          <w:sz w:val="24"/>
          <w:szCs w:val="24"/>
        </w:rPr>
        <w:t xml:space="preserve"> </w:t>
      </w:r>
      <w:r w:rsidR="00B15993" w:rsidRPr="12323493">
        <w:rPr>
          <w:b/>
          <w:bCs/>
          <w:spacing w:val="-1"/>
          <w:sz w:val="24"/>
          <w:szCs w:val="24"/>
        </w:rPr>
        <w:t xml:space="preserve">    </w:t>
      </w:r>
      <w:r w:rsidR="00A57E75" w:rsidRPr="12323493">
        <w:rPr>
          <w:b/>
          <w:bCs/>
          <w:spacing w:val="-1"/>
          <w:sz w:val="24"/>
          <w:szCs w:val="24"/>
        </w:rPr>
        <w:t xml:space="preserve"> </w:t>
      </w:r>
      <w:r w:rsidR="68CD4E35" w:rsidRPr="12323493">
        <w:rPr>
          <w:spacing w:val="-1"/>
          <w:sz w:val="24"/>
          <w:szCs w:val="24"/>
        </w:rPr>
        <w:t>202</w:t>
      </w:r>
      <w:r w:rsidR="21FDFE2F" w:rsidRPr="12323493">
        <w:rPr>
          <w:spacing w:val="-1"/>
          <w:sz w:val="24"/>
          <w:szCs w:val="24"/>
        </w:rPr>
        <w:t>2</w:t>
      </w:r>
      <w:r w:rsidR="00015B63" w:rsidRPr="12323493">
        <w:rPr>
          <w:rFonts w:eastAsia="Times New Roman"/>
          <w:sz w:val="24"/>
          <w:szCs w:val="24"/>
        </w:rPr>
        <w:t xml:space="preserve">    </w:t>
      </w:r>
      <w:r w:rsidR="2C09CEC6" w:rsidRPr="12323493">
        <w:rPr>
          <w:rFonts w:eastAsia="Times New Roman"/>
          <w:sz w:val="24"/>
          <w:szCs w:val="24"/>
        </w:rPr>
        <w:t>20</w:t>
      </w:r>
      <w:r w:rsidR="2F130E44" w:rsidRPr="12323493">
        <w:rPr>
          <w:rFonts w:eastAsia="Times New Roman"/>
          <w:sz w:val="24"/>
          <w:szCs w:val="24"/>
        </w:rPr>
        <w:t>2</w:t>
      </w:r>
      <w:r w:rsidR="179803B9" w:rsidRPr="12323493">
        <w:rPr>
          <w:rFonts w:eastAsia="Times New Roman"/>
          <w:sz w:val="24"/>
          <w:szCs w:val="24"/>
        </w:rPr>
        <w:t>3</w:t>
      </w:r>
      <w:r w:rsidR="00015B63" w:rsidRPr="12323493">
        <w:rPr>
          <w:rFonts w:eastAsia="Times New Roman"/>
          <w:sz w:val="24"/>
          <w:szCs w:val="24"/>
        </w:rPr>
        <w:t xml:space="preserve">             </w:t>
      </w:r>
    </w:p>
    <w:tbl>
      <w:tblPr>
        <w:tblW w:w="9387" w:type="dxa"/>
        <w:tblInd w:w="96" w:type="dxa"/>
        <w:tblLayout w:type="fixed"/>
        <w:tblCellMar>
          <w:left w:w="0" w:type="dxa"/>
          <w:right w:w="0" w:type="dxa"/>
        </w:tblCellMar>
        <w:tblLook w:val="01E0" w:firstRow="1" w:lastRow="1" w:firstColumn="1" w:lastColumn="1" w:noHBand="0" w:noVBand="0"/>
      </w:tblPr>
      <w:tblGrid>
        <w:gridCol w:w="7287"/>
        <w:gridCol w:w="1035"/>
        <w:gridCol w:w="1065"/>
      </w:tblGrid>
      <w:tr w:rsidR="0092589B" w:rsidRPr="00A57E75" w14:paraId="1145FA06"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976BA3"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 xml:space="preserve">Murder/Non-negligent </w:t>
            </w:r>
            <w:r w:rsidRPr="00A57E75">
              <w:rPr>
                <w:rFonts w:cstheme="minorHAnsi"/>
                <w:bCs/>
                <w:spacing w:val="-2"/>
                <w:sz w:val="24"/>
                <w:szCs w:val="24"/>
              </w:rPr>
              <w:t>Manslaughter</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09145F"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AA7FD8" w14:textId="73C1F899" w:rsidR="63BC82D3" w:rsidRDefault="63BC82D3" w:rsidP="12323493">
            <w:pPr>
              <w:pStyle w:val="TableParagraph"/>
              <w:jc w:val="center"/>
              <w:rPr>
                <w:sz w:val="24"/>
                <w:szCs w:val="24"/>
              </w:rPr>
            </w:pPr>
            <w:r w:rsidRPr="12323493">
              <w:rPr>
                <w:sz w:val="24"/>
                <w:szCs w:val="24"/>
              </w:rPr>
              <w:t>0</w:t>
            </w:r>
          </w:p>
        </w:tc>
      </w:tr>
      <w:tr w:rsidR="0092589B" w:rsidRPr="00A57E75" w14:paraId="38408D1F"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95770C"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 xml:space="preserve">Negligent </w:t>
            </w:r>
            <w:r w:rsidRPr="00A57E75">
              <w:rPr>
                <w:rFonts w:cstheme="minorHAnsi"/>
                <w:bCs/>
                <w:spacing w:val="-2"/>
                <w:sz w:val="24"/>
                <w:szCs w:val="24"/>
              </w:rPr>
              <w:t>Manslaughter</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04D58C"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ED69BA7" w14:textId="684830CE" w:rsidR="7F2F20D4" w:rsidRDefault="7F2F20D4" w:rsidP="12323493">
            <w:pPr>
              <w:pStyle w:val="TableParagraph"/>
              <w:jc w:val="center"/>
              <w:rPr>
                <w:sz w:val="24"/>
                <w:szCs w:val="24"/>
              </w:rPr>
            </w:pPr>
            <w:r w:rsidRPr="12323493">
              <w:rPr>
                <w:sz w:val="24"/>
                <w:szCs w:val="24"/>
              </w:rPr>
              <w:t>0</w:t>
            </w:r>
          </w:p>
        </w:tc>
      </w:tr>
      <w:tr w:rsidR="0092589B" w:rsidRPr="00A57E75" w14:paraId="29E5017A"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72B45B"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Rape</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7DD596"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6DA03E" w14:textId="453500BC" w:rsidR="7F2F20D4" w:rsidRDefault="7F2F20D4" w:rsidP="12323493">
            <w:pPr>
              <w:pStyle w:val="TableParagraph"/>
              <w:jc w:val="center"/>
              <w:rPr>
                <w:sz w:val="24"/>
                <w:szCs w:val="24"/>
              </w:rPr>
            </w:pPr>
            <w:r w:rsidRPr="12323493">
              <w:rPr>
                <w:sz w:val="24"/>
                <w:szCs w:val="24"/>
              </w:rPr>
              <w:t>0</w:t>
            </w:r>
          </w:p>
        </w:tc>
      </w:tr>
      <w:tr w:rsidR="0092589B" w:rsidRPr="00A57E75" w14:paraId="6C21B999"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766BC1"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Fondling</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109B10"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B60E8A" w14:textId="6462B8B8" w:rsidR="5A65344E" w:rsidRDefault="5A65344E" w:rsidP="12323493">
            <w:pPr>
              <w:pStyle w:val="TableParagraph"/>
              <w:jc w:val="center"/>
              <w:rPr>
                <w:sz w:val="24"/>
                <w:szCs w:val="24"/>
              </w:rPr>
            </w:pPr>
            <w:r w:rsidRPr="12323493">
              <w:rPr>
                <w:sz w:val="24"/>
                <w:szCs w:val="24"/>
              </w:rPr>
              <w:t>0</w:t>
            </w:r>
          </w:p>
        </w:tc>
      </w:tr>
      <w:tr w:rsidR="0092589B" w:rsidRPr="00A57E75" w14:paraId="02EA34C5"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DA1931"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Incest</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055B53"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016462" w14:textId="44EA75A7" w:rsidR="5A65344E" w:rsidRDefault="5A65344E" w:rsidP="12323493">
            <w:pPr>
              <w:pStyle w:val="TableParagraph"/>
              <w:jc w:val="center"/>
              <w:rPr>
                <w:sz w:val="24"/>
                <w:szCs w:val="24"/>
              </w:rPr>
            </w:pPr>
            <w:r w:rsidRPr="12323493">
              <w:rPr>
                <w:sz w:val="24"/>
                <w:szCs w:val="24"/>
              </w:rPr>
              <w:t>0</w:t>
            </w:r>
          </w:p>
        </w:tc>
      </w:tr>
      <w:tr w:rsidR="0092589B" w:rsidRPr="00A57E75" w14:paraId="1ED9B818"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F7286E"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Statutory</w:t>
            </w:r>
            <w:r w:rsidRPr="00A57E75">
              <w:rPr>
                <w:rFonts w:cstheme="minorHAnsi"/>
                <w:bCs/>
                <w:spacing w:val="1"/>
                <w:sz w:val="24"/>
                <w:szCs w:val="24"/>
              </w:rPr>
              <w:t xml:space="preserve"> </w:t>
            </w:r>
            <w:r w:rsidRPr="00A57E75">
              <w:rPr>
                <w:rFonts w:cstheme="minorHAnsi"/>
                <w:bCs/>
                <w:spacing w:val="-2"/>
                <w:sz w:val="24"/>
                <w:szCs w:val="24"/>
              </w:rPr>
              <w:t>Rape</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D6ED03"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EA4385" w14:textId="53E9219C" w:rsidR="12B9DE03" w:rsidRDefault="12B9DE03" w:rsidP="12323493">
            <w:pPr>
              <w:pStyle w:val="TableParagraph"/>
              <w:jc w:val="center"/>
              <w:rPr>
                <w:sz w:val="24"/>
                <w:szCs w:val="24"/>
              </w:rPr>
            </w:pPr>
            <w:r w:rsidRPr="12323493">
              <w:rPr>
                <w:sz w:val="24"/>
                <w:szCs w:val="24"/>
              </w:rPr>
              <w:t>0</w:t>
            </w:r>
          </w:p>
        </w:tc>
      </w:tr>
      <w:tr w:rsidR="0092589B" w:rsidRPr="00A57E75" w14:paraId="33BD56FF" w14:textId="77777777" w:rsidTr="12323493">
        <w:trPr>
          <w:trHeight w:hRule="exact" w:val="301"/>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78247F"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Robbery</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1CE352"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1C0F77" w14:textId="301BF589" w:rsidR="57803399" w:rsidRDefault="57803399" w:rsidP="12323493">
            <w:pPr>
              <w:pStyle w:val="TableParagraph"/>
              <w:jc w:val="center"/>
              <w:rPr>
                <w:sz w:val="24"/>
                <w:szCs w:val="24"/>
              </w:rPr>
            </w:pPr>
            <w:r w:rsidRPr="12323493">
              <w:rPr>
                <w:sz w:val="24"/>
                <w:szCs w:val="24"/>
              </w:rPr>
              <w:t>0</w:t>
            </w:r>
          </w:p>
        </w:tc>
      </w:tr>
      <w:tr w:rsidR="0092589B" w:rsidRPr="00A57E75" w14:paraId="43CD5B70"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BF3AEC"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Aggravated</w:t>
            </w:r>
            <w:r w:rsidRPr="00A57E75">
              <w:rPr>
                <w:rFonts w:cstheme="minorHAnsi"/>
                <w:bCs/>
                <w:sz w:val="24"/>
                <w:szCs w:val="24"/>
              </w:rPr>
              <w:t xml:space="preserve"> </w:t>
            </w:r>
            <w:r w:rsidRPr="00A57E75">
              <w:rPr>
                <w:rFonts w:cstheme="minorHAnsi"/>
                <w:bCs/>
                <w:spacing w:val="-1"/>
                <w:sz w:val="24"/>
                <w:szCs w:val="24"/>
              </w:rPr>
              <w:t>Assault</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4431C0"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22D6C2" w14:textId="7935E7B4" w:rsidR="0763C3C1" w:rsidRDefault="0763C3C1" w:rsidP="12323493">
            <w:pPr>
              <w:pStyle w:val="TableParagraph"/>
              <w:jc w:val="center"/>
              <w:rPr>
                <w:sz w:val="24"/>
                <w:szCs w:val="24"/>
              </w:rPr>
            </w:pPr>
            <w:r w:rsidRPr="12323493">
              <w:rPr>
                <w:sz w:val="24"/>
                <w:szCs w:val="24"/>
              </w:rPr>
              <w:t>0</w:t>
            </w:r>
          </w:p>
        </w:tc>
      </w:tr>
      <w:tr w:rsidR="0092589B" w:rsidRPr="00A57E75" w14:paraId="1F759366"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39B98B"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Burglary</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8FEBE1"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7C83DF" w14:textId="1535304F" w:rsidR="0763C3C1" w:rsidRDefault="0763C3C1" w:rsidP="12323493">
            <w:pPr>
              <w:pStyle w:val="TableParagraph"/>
              <w:jc w:val="center"/>
              <w:rPr>
                <w:sz w:val="24"/>
                <w:szCs w:val="24"/>
              </w:rPr>
            </w:pPr>
            <w:r w:rsidRPr="12323493">
              <w:rPr>
                <w:sz w:val="24"/>
                <w:szCs w:val="24"/>
              </w:rPr>
              <w:t>0</w:t>
            </w:r>
          </w:p>
        </w:tc>
      </w:tr>
      <w:tr w:rsidR="0092589B" w:rsidRPr="00A57E75" w14:paraId="359DA277"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A469F9"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Motor</w:t>
            </w:r>
            <w:r w:rsidRPr="00A57E75">
              <w:rPr>
                <w:rFonts w:cstheme="minorHAnsi"/>
                <w:bCs/>
                <w:spacing w:val="1"/>
                <w:sz w:val="24"/>
                <w:szCs w:val="24"/>
              </w:rPr>
              <w:t xml:space="preserve"> </w:t>
            </w:r>
            <w:r w:rsidRPr="00A57E75">
              <w:rPr>
                <w:rFonts w:cstheme="minorHAnsi"/>
                <w:bCs/>
                <w:spacing w:val="-1"/>
                <w:sz w:val="24"/>
                <w:szCs w:val="24"/>
              </w:rPr>
              <w:t>Vehicle</w:t>
            </w:r>
            <w:r w:rsidRPr="00A57E75">
              <w:rPr>
                <w:rFonts w:cstheme="minorHAnsi"/>
                <w:bCs/>
                <w:spacing w:val="-2"/>
                <w:sz w:val="24"/>
                <w:szCs w:val="24"/>
              </w:rPr>
              <w:t xml:space="preserve"> </w:t>
            </w:r>
            <w:r w:rsidRPr="00A57E75">
              <w:rPr>
                <w:rFonts w:cstheme="minorHAnsi"/>
                <w:bCs/>
                <w:spacing w:val="-1"/>
                <w:sz w:val="24"/>
                <w:szCs w:val="24"/>
              </w:rPr>
              <w:t>Theft</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825EF5"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BF0F5F" w14:textId="21CCAA16" w:rsidR="06E24CF5" w:rsidRDefault="06E24CF5" w:rsidP="12323493">
            <w:pPr>
              <w:pStyle w:val="TableParagraph"/>
              <w:jc w:val="center"/>
              <w:rPr>
                <w:sz w:val="24"/>
                <w:szCs w:val="24"/>
              </w:rPr>
            </w:pPr>
            <w:r w:rsidRPr="12323493">
              <w:rPr>
                <w:sz w:val="24"/>
                <w:szCs w:val="24"/>
              </w:rPr>
              <w:t>0</w:t>
            </w:r>
          </w:p>
        </w:tc>
      </w:tr>
      <w:tr w:rsidR="0092589B" w:rsidRPr="00A57E75" w14:paraId="5470C8DB"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6E73DD"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Arson</w:t>
            </w:r>
            <w:r w:rsidRPr="00A57E75">
              <w:rPr>
                <w:rFonts w:cstheme="minorHAnsi"/>
                <w:bCs/>
                <w:sz w:val="24"/>
                <w:szCs w:val="24"/>
              </w:rPr>
              <w:t xml:space="preserve"> </w:t>
            </w:r>
            <w:r w:rsidRPr="00A57E75">
              <w:rPr>
                <w:rFonts w:cstheme="minorHAnsi"/>
                <w:bCs/>
                <w:spacing w:val="-2"/>
                <w:sz w:val="24"/>
                <w:szCs w:val="24"/>
              </w:rPr>
              <w:t>(only</w:t>
            </w:r>
            <w:r w:rsidRPr="00A57E75">
              <w:rPr>
                <w:rFonts w:cstheme="minorHAnsi"/>
                <w:bCs/>
                <w:spacing w:val="1"/>
                <w:sz w:val="24"/>
                <w:szCs w:val="24"/>
              </w:rPr>
              <w:t xml:space="preserve"> </w:t>
            </w:r>
            <w:r w:rsidRPr="00A57E75">
              <w:rPr>
                <w:rFonts w:cstheme="minorHAnsi"/>
                <w:bCs/>
                <w:spacing w:val="-1"/>
                <w:sz w:val="24"/>
                <w:szCs w:val="24"/>
              </w:rPr>
              <w:t>those</w:t>
            </w:r>
            <w:r w:rsidRPr="00A57E75">
              <w:rPr>
                <w:rFonts w:cstheme="minorHAnsi"/>
                <w:bCs/>
                <w:spacing w:val="-2"/>
                <w:sz w:val="24"/>
                <w:szCs w:val="24"/>
              </w:rPr>
              <w:t xml:space="preserve"> </w:t>
            </w:r>
            <w:r w:rsidRPr="00A57E75">
              <w:rPr>
                <w:rFonts w:cstheme="minorHAnsi"/>
                <w:bCs/>
                <w:spacing w:val="-1"/>
                <w:sz w:val="24"/>
                <w:szCs w:val="24"/>
              </w:rPr>
              <w:t>L.E.</w:t>
            </w:r>
            <w:r w:rsidRPr="00A57E75">
              <w:rPr>
                <w:rFonts w:cstheme="minorHAnsi"/>
                <w:bCs/>
                <w:spacing w:val="1"/>
                <w:sz w:val="24"/>
                <w:szCs w:val="24"/>
              </w:rPr>
              <w:t xml:space="preserve"> </w:t>
            </w:r>
            <w:r w:rsidRPr="00A57E75">
              <w:rPr>
                <w:rFonts w:cstheme="minorHAnsi"/>
                <w:bCs/>
                <w:spacing w:val="-2"/>
                <w:sz w:val="24"/>
                <w:szCs w:val="24"/>
              </w:rPr>
              <w:t>determined</w:t>
            </w:r>
            <w:r w:rsidRPr="00A57E75">
              <w:rPr>
                <w:rFonts w:cstheme="minorHAnsi"/>
                <w:bCs/>
                <w:spacing w:val="-3"/>
                <w:sz w:val="24"/>
                <w:szCs w:val="24"/>
              </w:rPr>
              <w:t xml:space="preserve"> </w:t>
            </w:r>
            <w:r w:rsidRPr="00A57E75">
              <w:rPr>
                <w:rFonts w:cstheme="minorHAnsi"/>
                <w:bCs/>
                <w:sz w:val="24"/>
                <w:szCs w:val="24"/>
              </w:rPr>
              <w:t>as</w:t>
            </w:r>
            <w:r w:rsidRPr="00A57E75">
              <w:rPr>
                <w:rFonts w:cstheme="minorHAnsi"/>
                <w:bCs/>
                <w:spacing w:val="-2"/>
                <w:sz w:val="24"/>
                <w:szCs w:val="24"/>
              </w:rPr>
              <w:t xml:space="preserve"> </w:t>
            </w:r>
            <w:r w:rsidRPr="00A57E75">
              <w:rPr>
                <w:rFonts w:cstheme="minorHAnsi"/>
                <w:bCs/>
                <w:spacing w:val="-1"/>
                <w:sz w:val="24"/>
                <w:szCs w:val="24"/>
              </w:rPr>
              <w:t>arson)</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5FCDCF"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D54AD9" w14:textId="619FC637" w:rsidR="06E24CF5" w:rsidRDefault="06E24CF5" w:rsidP="12323493">
            <w:pPr>
              <w:pStyle w:val="TableParagraph"/>
              <w:jc w:val="center"/>
              <w:rPr>
                <w:sz w:val="24"/>
                <w:szCs w:val="24"/>
              </w:rPr>
            </w:pPr>
            <w:r w:rsidRPr="12323493">
              <w:rPr>
                <w:sz w:val="24"/>
                <w:szCs w:val="24"/>
              </w:rPr>
              <w:t>0</w:t>
            </w:r>
          </w:p>
        </w:tc>
      </w:tr>
      <w:tr w:rsidR="0092589B" w:rsidRPr="00A57E75" w14:paraId="6ED494D8"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D66C5A"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2"/>
                <w:sz w:val="24"/>
                <w:szCs w:val="24"/>
              </w:rPr>
              <w:t>Simple</w:t>
            </w:r>
            <w:r w:rsidRPr="00A57E75">
              <w:rPr>
                <w:rFonts w:cstheme="minorHAnsi"/>
                <w:bCs/>
                <w:spacing w:val="1"/>
                <w:sz w:val="24"/>
                <w:szCs w:val="24"/>
              </w:rPr>
              <w:t xml:space="preserve"> </w:t>
            </w:r>
            <w:r w:rsidRPr="00A57E75">
              <w:rPr>
                <w:rFonts w:cstheme="minorHAnsi"/>
                <w:bCs/>
                <w:spacing w:val="-1"/>
                <w:sz w:val="24"/>
                <w:szCs w:val="24"/>
              </w:rPr>
              <w:t>Assault</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0776AA"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DE531E" w14:textId="626A2904" w:rsidR="3188236B" w:rsidRDefault="3188236B" w:rsidP="12323493">
            <w:pPr>
              <w:pStyle w:val="TableParagraph"/>
              <w:jc w:val="center"/>
              <w:rPr>
                <w:sz w:val="24"/>
                <w:szCs w:val="24"/>
              </w:rPr>
            </w:pPr>
            <w:r w:rsidRPr="12323493">
              <w:rPr>
                <w:sz w:val="24"/>
                <w:szCs w:val="24"/>
              </w:rPr>
              <w:t>0</w:t>
            </w:r>
          </w:p>
        </w:tc>
      </w:tr>
      <w:tr w:rsidR="0092589B" w:rsidRPr="00A57E75" w14:paraId="37A751E3"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5F1A47"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Larceny-Theft</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8000B8"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0A413E" w14:textId="6B72A048" w:rsidR="657F40FE" w:rsidRDefault="657F40FE" w:rsidP="12323493">
            <w:pPr>
              <w:pStyle w:val="TableParagraph"/>
              <w:jc w:val="center"/>
              <w:rPr>
                <w:sz w:val="24"/>
                <w:szCs w:val="24"/>
              </w:rPr>
            </w:pPr>
            <w:r w:rsidRPr="12323493">
              <w:rPr>
                <w:sz w:val="24"/>
                <w:szCs w:val="24"/>
              </w:rPr>
              <w:t>0</w:t>
            </w:r>
          </w:p>
        </w:tc>
      </w:tr>
      <w:tr w:rsidR="0092589B" w:rsidRPr="00A57E75" w14:paraId="12CF8023" w14:textId="77777777" w:rsidTr="12323493">
        <w:trPr>
          <w:trHeight w:hRule="exact" w:val="371"/>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FD404B" w14:textId="77777777" w:rsidR="0092589B" w:rsidRPr="00A57E75" w:rsidRDefault="0092589B" w:rsidP="00DF3ECB">
            <w:pPr>
              <w:pStyle w:val="TableParagraph"/>
              <w:spacing w:after="0"/>
              <w:ind w:right="370"/>
              <w:rPr>
                <w:rFonts w:eastAsia="Times New Roman" w:cstheme="minorHAnsi"/>
                <w:bCs/>
                <w:sz w:val="24"/>
                <w:szCs w:val="24"/>
              </w:rPr>
            </w:pPr>
            <w:r w:rsidRPr="00A57E75">
              <w:rPr>
                <w:rFonts w:cstheme="minorHAnsi"/>
                <w:bCs/>
                <w:spacing w:val="-1"/>
                <w:sz w:val="24"/>
                <w:szCs w:val="24"/>
              </w:rPr>
              <w:t>Intimidation</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983406" w14:textId="77777777" w:rsidR="0092589B" w:rsidRPr="00A57E75" w:rsidRDefault="0092589B" w:rsidP="00171D92">
            <w:pPr>
              <w:pStyle w:val="TableParagraph"/>
              <w:spacing w:before="3"/>
              <w:ind w:right="-10"/>
              <w:jc w:val="center"/>
              <w:rPr>
                <w:rFonts w:eastAsia="Times New Roman"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602082" w14:textId="67451C93" w:rsidR="657F40FE" w:rsidRDefault="657F40FE" w:rsidP="12323493">
            <w:pPr>
              <w:pStyle w:val="TableParagraph"/>
              <w:jc w:val="center"/>
              <w:rPr>
                <w:sz w:val="24"/>
                <w:szCs w:val="24"/>
              </w:rPr>
            </w:pPr>
            <w:r w:rsidRPr="12323493">
              <w:rPr>
                <w:sz w:val="24"/>
                <w:szCs w:val="24"/>
              </w:rPr>
              <w:t>0</w:t>
            </w:r>
          </w:p>
        </w:tc>
      </w:tr>
      <w:tr w:rsidR="0092589B" w:rsidRPr="00A57E75" w14:paraId="334F0D1E" w14:textId="77777777" w:rsidTr="12323493">
        <w:trPr>
          <w:trHeight w:hRule="exact" w:val="300"/>
        </w:trPr>
        <w:tc>
          <w:tcPr>
            <w:tcW w:w="72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F5216A" w14:textId="77777777" w:rsidR="0092589B" w:rsidRPr="00A57E75" w:rsidRDefault="0092589B" w:rsidP="00C73AFF">
            <w:pPr>
              <w:pStyle w:val="TableParagraph"/>
              <w:spacing w:before="3"/>
              <w:ind w:right="370"/>
              <w:rPr>
                <w:rFonts w:cstheme="minorHAnsi"/>
                <w:bCs/>
                <w:spacing w:val="-1"/>
                <w:sz w:val="24"/>
                <w:szCs w:val="24"/>
              </w:rPr>
            </w:pPr>
            <w:r w:rsidRPr="00A57E75">
              <w:rPr>
                <w:rFonts w:cstheme="minorHAnsi"/>
                <w:bCs/>
                <w:spacing w:val="-1"/>
                <w:sz w:val="24"/>
                <w:szCs w:val="24"/>
              </w:rPr>
              <w:t>Destruction/damage/Vandalism of Property</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0FD154" w14:textId="77777777" w:rsidR="0092589B" w:rsidRPr="00A57E75" w:rsidRDefault="0092589B" w:rsidP="00171D92">
            <w:pPr>
              <w:pStyle w:val="TableParagraph"/>
              <w:spacing w:before="3"/>
              <w:ind w:right="-10"/>
              <w:jc w:val="center"/>
              <w:rPr>
                <w:rFonts w:cstheme="minorHAnsi"/>
                <w:bCs/>
                <w:sz w:val="24"/>
                <w:szCs w:val="24"/>
              </w:rPr>
            </w:pPr>
            <w:r w:rsidRPr="00A57E75">
              <w:rPr>
                <w:rFonts w:cstheme="minorHAnsi"/>
                <w:bCs/>
                <w:sz w:val="24"/>
                <w:szCs w:val="24"/>
              </w:rPr>
              <w:t>0</w:t>
            </w:r>
          </w:p>
        </w:tc>
        <w:tc>
          <w:tcPr>
            <w:tcW w:w="10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434F84" w14:textId="344C89B7" w:rsidR="544BFA04" w:rsidRDefault="544BFA04" w:rsidP="12323493">
            <w:pPr>
              <w:pStyle w:val="TableParagraph"/>
              <w:jc w:val="center"/>
              <w:rPr>
                <w:sz w:val="24"/>
                <w:szCs w:val="24"/>
              </w:rPr>
            </w:pPr>
            <w:r w:rsidRPr="12323493">
              <w:rPr>
                <w:sz w:val="24"/>
                <w:szCs w:val="24"/>
              </w:rPr>
              <w:t>0</w:t>
            </w:r>
          </w:p>
        </w:tc>
      </w:tr>
    </w:tbl>
    <w:p w14:paraId="10494E3B" w14:textId="45169815" w:rsidR="001423CE" w:rsidRDefault="00C32ACF" w:rsidP="00C73AFF">
      <w:pPr>
        <w:ind w:right="370"/>
        <w:jc w:val="center"/>
        <w:rPr>
          <w:rFonts w:eastAsia="Times New Roman" w:cstheme="minorHAnsi"/>
          <w:sz w:val="24"/>
          <w:szCs w:val="24"/>
        </w:rPr>
      </w:pPr>
      <w:r>
        <w:rPr>
          <w:rFonts w:eastAsia="Times New Roman" w:cstheme="minorHAnsi"/>
          <w:sz w:val="24"/>
          <w:szCs w:val="24"/>
        </w:rPr>
        <w:t xml:space="preserve"> </w:t>
      </w:r>
    </w:p>
    <w:p w14:paraId="3CC7142E" w14:textId="428FA069" w:rsidR="00BD3B81" w:rsidRPr="00905D6C" w:rsidRDefault="00BA20EA" w:rsidP="12323493">
      <w:pPr>
        <w:ind w:right="10"/>
        <w:rPr>
          <w:rFonts w:eastAsia="Times New Roman"/>
          <w:sz w:val="24"/>
          <w:szCs w:val="24"/>
        </w:rPr>
      </w:pPr>
      <w:r w:rsidRPr="12323493">
        <w:rPr>
          <w:rFonts w:eastAsia="Times New Roman"/>
          <w:b/>
          <w:bCs/>
          <w:spacing w:val="-1"/>
          <w:sz w:val="24"/>
          <w:szCs w:val="24"/>
        </w:rPr>
        <w:t>Hate</w:t>
      </w:r>
      <w:r w:rsidRPr="12323493">
        <w:rPr>
          <w:rFonts w:eastAsia="Times New Roman"/>
          <w:b/>
          <w:bCs/>
          <w:spacing w:val="1"/>
          <w:sz w:val="24"/>
          <w:szCs w:val="24"/>
        </w:rPr>
        <w:t xml:space="preserve"> </w:t>
      </w:r>
      <w:r w:rsidRPr="12323493">
        <w:rPr>
          <w:rFonts w:eastAsia="Times New Roman"/>
          <w:b/>
          <w:bCs/>
          <w:spacing w:val="-2"/>
          <w:sz w:val="24"/>
          <w:szCs w:val="24"/>
        </w:rPr>
        <w:t>Crimes</w:t>
      </w:r>
      <w:r w:rsidRPr="12323493">
        <w:rPr>
          <w:rFonts w:eastAsia="Times New Roman"/>
          <w:b/>
          <w:bCs/>
          <w:spacing w:val="1"/>
          <w:sz w:val="24"/>
          <w:szCs w:val="24"/>
        </w:rPr>
        <w:t xml:space="preserve"> </w:t>
      </w:r>
      <w:r w:rsidRPr="12323493">
        <w:rPr>
          <w:rFonts w:eastAsia="Times New Roman"/>
          <w:b/>
          <w:bCs/>
          <w:sz w:val="24"/>
          <w:szCs w:val="24"/>
        </w:rPr>
        <w:t>–</w:t>
      </w:r>
      <w:r w:rsidRPr="12323493">
        <w:rPr>
          <w:rFonts w:eastAsia="Times New Roman"/>
          <w:b/>
          <w:bCs/>
          <w:spacing w:val="2"/>
          <w:sz w:val="24"/>
          <w:szCs w:val="24"/>
        </w:rPr>
        <w:t xml:space="preserve"> </w:t>
      </w:r>
      <w:r w:rsidR="00750419" w:rsidRPr="12323493">
        <w:rPr>
          <w:rFonts w:eastAsia="Times New Roman"/>
          <w:b/>
          <w:bCs/>
          <w:spacing w:val="-2"/>
          <w:sz w:val="24"/>
          <w:szCs w:val="24"/>
        </w:rPr>
        <w:t>Non</w:t>
      </w:r>
      <w:r w:rsidR="00750419" w:rsidRPr="12323493">
        <w:rPr>
          <w:rFonts w:eastAsia="Times New Roman"/>
          <w:b/>
          <w:bCs/>
          <w:sz w:val="24"/>
          <w:szCs w:val="24"/>
        </w:rPr>
        <w:t>-Campus</w:t>
      </w:r>
      <w:r w:rsidR="00A57E75" w:rsidRPr="12323493">
        <w:rPr>
          <w:rFonts w:eastAsia="Times New Roman"/>
          <w:b/>
          <w:bCs/>
          <w:spacing w:val="-2"/>
          <w:sz w:val="24"/>
          <w:szCs w:val="24"/>
        </w:rPr>
        <w:t xml:space="preserve">                                                                                          </w:t>
      </w:r>
      <w:r w:rsidR="68CD4E35" w:rsidRPr="12323493">
        <w:rPr>
          <w:spacing w:val="-1"/>
          <w:sz w:val="24"/>
          <w:szCs w:val="24"/>
        </w:rPr>
        <w:t>202</w:t>
      </w:r>
      <w:r w:rsidR="13F75354" w:rsidRPr="12323493">
        <w:rPr>
          <w:spacing w:val="-1"/>
          <w:sz w:val="24"/>
          <w:szCs w:val="24"/>
        </w:rPr>
        <w:t>2</w:t>
      </w:r>
      <w:r w:rsidR="00015B63" w:rsidRPr="12323493">
        <w:rPr>
          <w:rFonts w:eastAsia="Times New Roman"/>
          <w:sz w:val="24"/>
          <w:szCs w:val="24"/>
        </w:rPr>
        <w:t xml:space="preserve">     </w:t>
      </w:r>
      <w:r w:rsidR="1F8A58D3" w:rsidRPr="12323493">
        <w:rPr>
          <w:rFonts w:eastAsia="Times New Roman"/>
          <w:sz w:val="24"/>
          <w:szCs w:val="24"/>
        </w:rPr>
        <w:t xml:space="preserve"> </w:t>
      </w:r>
      <w:r w:rsidR="00015B63" w:rsidRPr="12323493">
        <w:rPr>
          <w:rFonts w:eastAsia="Times New Roman"/>
          <w:sz w:val="24"/>
          <w:szCs w:val="24"/>
        </w:rPr>
        <w:t xml:space="preserve">  </w:t>
      </w:r>
      <w:r w:rsidR="7C2D8652" w:rsidRPr="12323493">
        <w:rPr>
          <w:rFonts w:eastAsia="Times New Roman"/>
          <w:sz w:val="24"/>
          <w:szCs w:val="24"/>
        </w:rPr>
        <w:t>2023</w:t>
      </w:r>
      <w:r w:rsidR="00015B63" w:rsidRPr="12323493">
        <w:rPr>
          <w:rFonts w:eastAsia="Times New Roman"/>
          <w:sz w:val="24"/>
          <w:szCs w:val="24"/>
        </w:rPr>
        <w:t xml:space="preserve">             </w:t>
      </w:r>
    </w:p>
    <w:tbl>
      <w:tblPr>
        <w:tblW w:w="9444" w:type="dxa"/>
        <w:tblInd w:w="99" w:type="dxa"/>
        <w:tblLayout w:type="fixed"/>
        <w:tblCellMar>
          <w:left w:w="0" w:type="dxa"/>
          <w:right w:w="0" w:type="dxa"/>
        </w:tblCellMar>
        <w:tblLook w:val="01E0" w:firstRow="1" w:lastRow="1" w:firstColumn="1" w:lastColumn="1" w:noHBand="0" w:noVBand="0"/>
      </w:tblPr>
      <w:tblGrid>
        <w:gridCol w:w="7308"/>
        <w:gridCol w:w="1206"/>
        <w:gridCol w:w="930"/>
      </w:tblGrid>
      <w:tr w:rsidR="0092589B" w:rsidRPr="00A57E75" w14:paraId="04524C14"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63CF17"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 xml:space="preserve">Murder/Non-negligent </w:t>
            </w:r>
            <w:r w:rsidRPr="00A57E75">
              <w:rPr>
                <w:rFonts w:cstheme="minorHAnsi"/>
                <w:bCs/>
                <w:spacing w:val="-2"/>
                <w:sz w:val="24"/>
                <w:szCs w:val="24"/>
              </w:rPr>
              <w:t>Manslaughter</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0C9E70"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C92093" w14:textId="0E64978B" w:rsidR="45B86A84" w:rsidRDefault="45B86A84" w:rsidP="12323493">
            <w:pPr>
              <w:pStyle w:val="TableParagraph"/>
              <w:jc w:val="center"/>
              <w:rPr>
                <w:sz w:val="24"/>
                <w:szCs w:val="24"/>
              </w:rPr>
            </w:pPr>
            <w:r w:rsidRPr="12323493">
              <w:rPr>
                <w:sz w:val="24"/>
                <w:szCs w:val="24"/>
              </w:rPr>
              <w:t>0</w:t>
            </w:r>
          </w:p>
        </w:tc>
      </w:tr>
      <w:tr w:rsidR="0092589B" w:rsidRPr="00A57E75" w14:paraId="536847A0"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3D5F26"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 xml:space="preserve">Negligent </w:t>
            </w:r>
            <w:r w:rsidRPr="00A57E75">
              <w:rPr>
                <w:rFonts w:cstheme="minorHAnsi"/>
                <w:bCs/>
                <w:spacing w:val="-2"/>
                <w:sz w:val="24"/>
                <w:szCs w:val="24"/>
              </w:rPr>
              <w:t>Manslaughter</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782460"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19B0D8" w14:textId="430BFBD5" w:rsidR="2EF0CBA8" w:rsidRDefault="2EF0CBA8" w:rsidP="12323493">
            <w:pPr>
              <w:pStyle w:val="TableParagraph"/>
              <w:jc w:val="center"/>
              <w:rPr>
                <w:sz w:val="24"/>
                <w:szCs w:val="24"/>
              </w:rPr>
            </w:pPr>
            <w:r w:rsidRPr="12323493">
              <w:rPr>
                <w:sz w:val="24"/>
                <w:szCs w:val="24"/>
              </w:rPr>
              <w:t>0</w:t>
            </w:r>
          </w:p>
        </w:tc>
      </w:tr>
      <w:tr w:rsidR="0092589B" w:rsidRPr="00A57E75" w14:paraId="72808390"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909F69"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Rape</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407AA0"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FAE724" w14:textId="06C87191" w:rsidR="7752893B" w:rsidRDefault="7752893B" w:rsidP="12323493">
            <w:pPr>
              <w:pStyle w:val="TableParagraph"/>
              <w:jc w:val="center"/>
              <w:rPr>
                <w:sz w:val="24"/>
                <w:szCs w:val="24"/>
              </w:rPr>
            </w:pPr>
            <w:r w:rsidRPr="12323493">
              <w:rPr>
                <w:sz w:val="24"/>
                <w:szCs w:val="24"/>
              </w:rPr>
              <w:t>0</w:t>
            </w:r>
          </w:p>
        </w:tc>
      </w:tr>
      <w:tr w:rsidR="0092589B" w:rsidRPr="00A57E75" w14:paraId="0750FC9F"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442C1D"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Fondling</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5D37AB"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0195BF" w14:textId="598E2062" w:rsidR="7752893B" w:rsidRDefault="7752893B" w:rsidP="12323493">
            <w:pPr>
              <w:pStyle w:val="TableParagraph"/>
              <w:jc w:val="center"/>
              <w:rPr>
                <w:sz w:val="24"/>
                <w:szCs w:val="24"/>
              </w:rPr>
            </w:pPr>
            <w:r w:rsidRPr="12323493">
              <w:rPr>
                <w:sz w:val="24"/>
                <w:szCs w:val="24"/>
              </w:rPr>
              <w:t>0</w:t>
            </w:r>
          </w:p>
        </w:tc>
      </w:tr>
      <w:tr w:rsidR="0092589B" w:rsidRPr="00A57E75" w14:paraId="11281DAE"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F81CD4"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Incest</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76CC47"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D46073" w14:textId="2668809E" w:rsidR="3782078C" w:rsidRDefault="3782078C" w:rsidP="12323493">
            <w:pPr>
              <w:pStyle w:val="TableParagraph"/>
              <w:jc w:val="center"/>
              <w:rPr>
                <w:sz w:val="24"/>
                <w:szCs w:val="24"/>
              </w:rPr>
            </w:pPr>
            <w:r w:rsidRPr="12323493">
              <w:rPr>
                <w:sz w:val="24"/>
                <w:szCs w:val="24"/>
              </w:rPr>
              <w:t>0</w:t>
            </w:r>
          </w:p>
        </w:tc>
      </w:tr>
      <w:tr w:rsidR="0092589B" w:rsidRPr="00A57E75" w14:paraId="290FE89E" w14:textId="77777777" w:rsidTr="12323493">
        <w:trPr>
          <w:trHeight w:hRule="exact" w:val="301"/>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074E56" w14:textId="77777777" w:rsidR="0092589B" w:rsidRPr="00A57E75" w:rsidRDefault="0092589B" w:rsidP="00C73AFF">
            <w:pPr>
              <w:pStyle w:val="TableParagraph"/>
              <w:spacing w:before="4"/>
              <w:ind w:right="370"/>
              <w:rPr>
                <w:rFonts w:eastAsia="Times New Roman" w:cstheme="minorHAnsi"/>
                <w:bCs/>
                <w:sz w:val="24"/>
                <w:szCs w:val="24"/>
              </w:rPr>
            </w:pPr>
            <w:r w:rsidRPr="00A57E75">
              <w:rPr>
                <w:rFonts w:cstheme="minorHAnsi"/>
                <w:bCs/>
                <w:spacing w:val="-1"/>
                <w:sz w:val="24"/>
                <w:szCs w:val="24"/>
              </w:rPr>
              <w:t>Statutory</w:t>
            </w:r>
            <w:r w:rsidRPr="00A57E75">
              <w:rPr>
                <w:rFonts w:cstheme="minorHAnsi"/>
                <w:bCs/>
                <w:spacing w:val="1"/>
                <w:sz w:val="24"/>
                <w:szCs w:val="24"/>
              </w:rPr>
              <w:t xml:space="preserve"> </w:t>
            </w:r>
            <w:r w:rsidRPr="00A57E75">
              <w:rPr>
                <w:rFonts w:cstheme="minorHAnsi"/>
                <w:bCs/>
                <w:spacing w:val="-2"/>
                <w:sz w:val="24"/>
                <w:szCs w:val="24"/>
              </w:rPr>
              <w:t>Rape</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5526EF" w14:textId="77777777" w:rsidR="0092589B" w:rsidRPr="00A57E75" w:rsidRDefault="0092589B" w:rsidP="00171D92">
            <w:pPr>
              <w:pStyle w:val="TableParagraph"/>
              <w:spacing w:before="4"/>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204A0A" w14:textId="6FB3882F" w:rsidR="3782078C" w:rsidRDefault="3782078C" w:rsidP="12323493">
            <w:pPr>
              <w:pStyle w:val="TableParagraph"/>
              <w:jc w:val="center"/>
              <w:rPr>
                <w:sz w:val="24"/>
                <w:szCs w:val="24"/>
              </w:rPr>
            </w:pPr>
            <w:r w:rsidRPr="12323493">
              <w:rPr>
                <w:sz w:val="24"/>
                <w:szCs w:val="24"/>
              </w:rPr>
              <w:t>0</w:t>
            </w:r>
          </w:p>
        </w:tc>
      </w:tr>
      <w:tr w:rsidR="0092589B" w:rsidRPr="00A57E75" w14:paraId="7E33FD14"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5BB084"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Robbery</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8F9DDA"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EE1695" w14:textId="196F0F93" w:rsidR="54793F7B" w:rsidRDefault="54793F7B" w:rsidP="12323493">
            <w:pPr>
              <w:pStyle w:val="TableParagraph"/>
              <w:jc w:val="center"/>
              <w:rPr>
                <w:sz w:val="24"/>
                <w:szCs w:val="24"/>
              </w:rPr>
            </w:pPr>
            <w:r w:rsidRPr="12323493">
              <w:rPr>
                <w:sz w:val="24"/>
                <w:szCs w:val="24"/>
              </w:rPr>
              <w:t>0</w:t>
            </w:r>
          </w:p>
        </w:tc>
      </w:tr>
      <w:tr w:rsidR="0092589B" w:rsidRPr="00A57E75" w14:paraId="32B952FA"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80DEBB"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Aggravated</w:t>
            </w:r>
            <w:r w:rsidRPr="00A57E75">
              <w:rPr>
                <w:rFonts w:cstheme="minorHAnsi"/>
                <w:bCs/>
                <w:sz w:val="24"/>
                <w:szCs w:val="24"/>
              </w:rPr>
              <w:t xml:space="preserve"> </w:t>
            </w:r>
            <w:r w:rsidRPr="00A57E75">
              <w:rPr>
                <w:rFonts w:cstheme="minorHAnsi"/>
                <w:bCs/>
                <w:spacing w:val="-1"/>
                <w:sz w:val="24"/>
                <w:szCs w:val="24"/>
              </w:rPr>
              <w:t>Assault</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ED6628"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C95463" w14:textId="58285708" w:rsidR="427646CB" w:rsidRDefault="427646CB" w:rsidP="12323493">
            <w:pPr>
              <w:pStyle w:val="TableParagraph"/>
              <w:jc w:val="center"/>
              <w:rPr>
                <w:sz w:val="24"/>
                <w:szCs w:val="24"/>
              </w:rPr>
            </w:pPr>
            <w:r w:rsidRPr="12323493">
              <w:rPr>
                <w:sz w:val="24"/>
                <w:szCs w:val="24"/>
              </w:rPr>
              <w:t>0</w:t>
            </w:r>
          </w:p>
        </w:tc>
      </w:tr>
      <w:tr w:rsidR="0092589B" w:rsidRPr="00A57E75" w14:paraId="30646A2C"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B10981"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Burglary</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C654AF"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990CD1" w14:textId="660398E2" w:rsidR="17C5E775" w:rsidRDefault="17C5E775" w:rsidP="12323493">
            <w:pPr>
              <w:pStyle w:val="TableParagraph"/>
              <w:jc w:val="center"/>
              <w:rPr>
                <w:sz w:val="24"/>
                <w:szCs w:val="24"/>
              </w:rPr>
            </w:pPr>
            <w:r w:rsidRPr="12323493">
              <w:rPr>
                <w:sz w:val="24"/>
                <w:szCs w:val="24"/>
              </w:rPr>
              <w:t>0</w:t>
            </w:r>
          </w:p>
        </w:tc>
      </w:tr>
      <w:tr w:rsidR="0092589B" w:rsidRPr="00A57E75" w14:paraId="3FD1C854"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49E5E4"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Motor</w:t>
            </w:r>
            <w:r w:rsidRPr="00A57E75">
              <w:rPr>
                <w:rFonts w:cstheme="minorHAnsi"/>
                <w:bCs/>
                <w:spacing w:val="1"/>
                <w:sz w:val="24"/>
                <w:szCs w:val="24"/>
              </w:rPr>
              <w:t xml:space="preserve"> </w:t>
            </w:r>
            <w:r w:rsidRPr="00A57E75">
              <w:rPr>
                <w:rFonts w:cstheme="minorHAnsi"/>
                <w:bCs/>
                <w:spacing w:val="-1"/>
                <w:sz w:val="24"/>
                <w:szCs w:val="24"/>
              </w:rPr>
              <w:t>Vehicle</w:t>
            </w:r>
            <w:r w:rsidRPr="00A57E75">
              <w:rPr>
                <w:rFonts w:cstheme="minorHAnsi"/>
                <w:bCs/>
                <w:spacing w:val="-2"/>
                <w:sz w:val="24"/>
                <w:szCs w:val="24"/>
              </w:rPr>
              <w:t xml:space="preserve"> </w:t>
            </w:r>
            <w:r w:rsidRPr="00A57E75">
              <w:rPr>
                <w:rFonts w:cstheme="minorHAnsi"/>
                <w:bCs/>
                <w:spacing w:val="-1"/>
                <w:sz w:val="24"/>
                <w:szCs w:val="24"/>
              </w:rPr>
              <w:t>Theft</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050F62"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6F6F9F" w14:textId="2C48ED24" w:rsidR="1991BAE7" w:rsidRDefault="1991BAE7" w:rsidP="12323493">
            <w:pPr>
              <w:pStyle w:val="TableParagraph"/>
              <w:jc w:val="center"/>
              <w:rPr>
                <w:sz w:val="24"/>
                <w:szCs w:val="24"/>
              </w:rPr>
            </w:pPr>
            <w:r w:rsidRPr="12323493">
              <w:rPr>
                <w:sz w:val="24"/>
                <w:szCs w:val="24"/>
              </w:rPr>
              <w:t>0</w:t>
            </w:r>
          </w:p>
        </w:tc>
      </w:tr>
      <w:tr w:rsidR="0092589B" w:rsidRPr="00A57E75" w14:paraId="29E7640A"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FF06BE"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Arson</w:t>
            </w:r>
            <w:r w:rsidRPr="00A57E75">
              <w:rPr>
                <w:rFonts w:cstheme="minorHAnsi"/>
                <w:bCs/>
                <w:sz w:val="24"/>
                <w:szCs w:val="24"/>
              </w:rPr>
              <w:t xml:space="preserve"> </w:t>
            </w:r>
            <w:r w:rsidRPr="00A57E75">
              <w:rPr>
                <w:rFonts w:cstheme="minorHAnsi"/>
                <w:bCs/>
                <w:spacing w:val="-2"/>
                <w:sz w:val="24"/>
                <w:szCs w:val="24"/>
              </w:rPr>
              <w:t>(only</w:t>
            </w:r>
            <w:r w:rsidRPr="00A57E75">
              <w:rPr>
                <w:rFonts w:cstheme="minorHAnsi"/>
                <w:bCs/>
                <w:spacing w:val="1"/>
                <w:sz w:val="24"/>
                <w:szCs w:val="24"/>
              </w:rPr>
              <w:t xml:space="preserve"> </w:t>
            </w:r>
            <w:r w:rsidRPr="00A57E75">
              <w:rPr>
                <w:rFonts w:cstheme="minorHAnsi"/>
                <w:bCs/>
                <w:spacing w:val="-1"/>
                <w:sz w:val="24"/>
                <w:szCs w:val="24"/>
              </w:rPr>
              <w:t>those</w:t>
            </w:r>
            <w:r w:rsidRPr="00A57E75">
              <w:rPr>
                <w:rFonts w:cstheme="minorHAnsi"/>
                <w:bCs/>
                <w:spacing w:val="-2"/>
                <w:sz w:val="24"/>
                <w:szCs w:val="24"/>
              </w:rPr>
              <w:t xml:space="preserve"> </w:t>
            </w:r>
            <w:r w:rsidRPr="00A57E75">
              <w:rPr>
                <w:rFonts w:cstheme="minorHAnsi"/>
                <w:bCs/>
                <w:spacing w:val="-1"/>
                <w:sz w:val="24"/>
                <w:szCs w:val="24"/>
              </w:rPr>
              <w:t>L.E.</w:t>
            </w:r>
            <w:r w:rsidRPr="00A57E75">
              <w:rPr>
                <w:rFonts w:cstheme="minorHAnsi"/>
                <w:bCs/>
                <w:spacing w:val="1"/>
                <w:sz w:val="24"/>
                <w:szCs w:val="24"/>
              </w:rPr>
              <w:t xml:space="preserve"> </w:t>
            </w:r>
            <w:r w:rsidRPr="00A57E75">
              <w:rPr>
                <w:rFonts w:cstheme="minorHAnsi"/>
                <w:bCs/>
                <w:spacing w:val="-2"/>
                <w:sz w:val="24"/>
                <w:szCs w:val="24"/>
              </w:rPr>
              <w:t>determined</w:t>
            </w:r>
            <w:r w:rsidRPr="00A57E75">
              <w:rPr>
                <w:rFonts w:cstheme="minorHAnsi"/>
                <w:bCs/>
                <w:spacing w:val="-3"/>
                <w:sz w:val="24"/>
                <w:szCs w:val="24"/>
              </w:rPr>
              <w:t xml:space="preserve"> </w:t>
            </w:r>
            <w:r w:rsidRPr="00A57E75">
              <w:rPr>
                <w:rFonts w:cstheme="minorHAnsi"/>
                <w:bCs/>
                <w:sz w:val="24"/>
                <w:szCs w:val="24"/>
              </w:rPr>
              <w:t>as</w:t>
            </w:r>
            <w:r w:rsidRPr="00A57E75">
              <w:rPr>
                <w:rFonts w:cstheme="minorHAnsi"/>
                <w:bCs/>
                <w:spacing w:val="-2"/>
                <w:sz w:val="24"/>
                <w:szCs w:val="24"/>
              </w:rPr>
              <w:t xml:space="preserve"> </w:t>
            </w:r>
            <w:r w:rsidRPr="00A57E75">
              <w:rPr>
                <w:rFonts w:cstheme="minorHAnsi"/>
                <w:bCs/>
                <w:spacing w:val="-1"/>
                <w:sz w:val="24"/>
                <w:szCs w:val="24"/>
              </w:rPr>
              <w:t>arson)</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B2AB1F"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D446BB" w14:textId="2BBB0231" w:rsidR="1635D981" w:rsidRDefault="1635D981" w:rsidP="12323493">
            <w:pPr>
              <w:pStyle w:val="TableParagraph"/>
              <w:jc w:val="center"/>
              <w:rPr>
                <w:sz w:val="24"/>
                <w:szCs w:val="24"/>
              </w:rPr>
            </w:pPr>
            <w:r w:rsidRPr="12323493">
              <w:rPr>
                <w:sz w:val="24"/>
                <w:szCs w:val="24"/>
              </w:rPr>
              <w:t>0</w:t>
            </w:r>
          </w:p>
        </w:tc>
      </w:tr>
      <w:tr w:rsidR="0092589B" w:rsidRPr="00A57E75" w14:paraId="48ABFA77"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F5A455"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2"/>
                <w:sz w:val="24"/>
                <w:szCs w:val="24"/>
              </w:rPr>
              <w:t>Simple</w:t>
            </w:r>
            <w:r w:rsidRPr="00A57E75">
              <w:rPr>
                <w:rFonts w:cstheme="minorHAnsi"/>
                <w:bCs/>
                <w:spacing w:val="1"/>
                <w:sz w:val="24"/>
                <w:szCs w:val="24"/>
              </w:rPr>
              <w:t xml:space="preserve"> </w:t>
            </w:r>
            <w:r w:rsidRPr="00A57E75">
              <w:rPr>
                <w:rFonts w:cstheme="minorHAnsi"/>
                <w:bCs/>
                <w:spacing w:val="-1"/>
                <w:sz w:val="24"/>
                <w:szCs w:val="24"/>
              </w:rPr>
              <w:t>Assault</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AE1C68" w14:textId="77777777" w:rsidR="0092589B" w:rsidRPr="00A57E75" w:rsidRDefault="0092589B" w:rsidP="00171D92">
            <w:pPr>
              <w:pStyle w:val="TableParagraph"/>
              <w:spacing w:before="3"/>
              <w:jc w:val="center"/>
              <w:rPr>
                <w:rFonts w:eastAsia="Times New Roman"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94C5EB" w14:textId="47FAFCCF" w:rsidR="7324150B" w:rsidRDefault="7324150B" w:rsidP="12323493">
            <w:pPr>
              <w:pStyle w:val="TableParagraph"/>
              <w:jc w:val="center"/>
              <w:rPr>
                <w:sz w:val="24"/>
                <w:szCs w:val="24"/>
              </w:rPr>
            </w:pPr>
            <w:r w:rsidRPr="12323493">
              <w:rPr>
                <w:sz w:val="24"/>
                <w:szCs w:val="24"/>
              </w:rPr>
              <w:t>0</w:t>
            </w:r>
          </w:p>
        </w:tc>
      </w:tr>
      <w:tr w:rsidR="0092589B" w:rsidRPr="00A57E75" w14:paraId="6E818508"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6928F0" w14:textId="140915BB" w:rsidR="0092589B" w:rsidRPr="00A57E75" w:rsidRDefault="0092589B" w:rsidP="00C73AFF">
            <w:pPr>
              <w:pStyle w:val="TableParagraph"/>
              <w:spacing w:before="3"/>
              <w:ind w:right="370"/>
              <w:rPr>
                <w:rFonts w:cstheme="minorHAnsi"/>
                <w:bCs/>
                <w:spacing w:val="-2"/>
                <w:sz w:val="24"/>
                <w:szCs w:val="24"/>
              </w:rPr>
            </w:pPr>
            <w:r w:rsidRPr="00A57E75">
              <w:rPr>
                <w:rFonts w:cstheme="minorHAnsi"/>
                <w:bCs/>
                <w:spacing w:val="-2"/>
                <w:sz w:val="24"/>
                <w:szCs w:val="24"/>
              </w:rPr>
              <w:t>Larceny-Theft</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546670" w14:textId="3B935DDB" w:rsidR="0092589B" w:rsidRPr="00A57E75" w:rsidRDefault="0092589B" w:rsidP="00171D92">
            <w:pPr>
              <w:pStyle w:val="TableParagraph"/>
              <w:spacing w:before="3"/>
              <w:jc w:val="center"/>
              <w:rPr>
                <w:rFonts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EB056E" w14:textId="2DEBDDC3" w:rsidR="3D9C1A55" w:rsidRDefault="3D9C1A55" w:rsidP="12323493">
            <w:pPr>
              <w:pStyle w:val="TableParagraph"/>
              <w:jc w:val="center"/>
              <w:rPr>
                <w:sz w:val="24"/>
                <w:szCs w:val="24"/>
              </w:rPr>
            </w:pPr>
            <w:r w:rsidRPr="12323493">
              <w:rPr>
                <w:sz w:val="24"/>
                <w:szCs w:val="24"/>
              </w:rPr>
              <w:t>0</w:t>
            </w:r>
          </w:p>
        </w:tc>
      </w:tr>
      <w:tr w:rsidR="0092589B" w:rsidRPr="00A57E75" w14:paraId="6D2B8F7B"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B2D4EE" w14:textId="646349FD" w:rsidR="0092589B" w:rsidRPr="00A57E75" w:rsidRDefault="0092589B" w:rsidP="00C73AFF">
            <w:pPr>
              <w:pStyle w:val="TableParagraph"/>
              <w:spacing w:before="3"/>
              <w:ind w:right="370"/>
              <w:rPr>
                <w:rFonts w:cstheme="minorHAnsi"/>
                <w:bCs/>
                <w:spacing w:val="-2"/>
                <w:sz w:val="24"/>
                <w:szCs w:val="24"/>
              </w:rPr>
            </w:pPr>
            <w:r w:rsidRPr="00A57E75">
              <w:rPr>
                <w:rFonts w:cstheme="minorHAnsi"/>
                <w:bCs/>
                <w:spacing w:val="-2"/>
                <w:sz w:val="24"/>
                <w:szCs w:val="24"/>
              </w:rPr>
              <w:t>Intimidation</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49F7772" w14:textId="501A6286" w:rsidR="0092589B" w:rsidRPr="00A57E75" w:rsidRDefault="0092589B" w:rsidP="00171D92">
            <w:pPr>
              <w:pStyle w:val="TableParagraph"/>
              <w:spacing w:before="3"/>
              <w:jc w:val="center"/>
              <w:rPr>
                <w:rFonts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FF2D88" w14:textId="08F099AA" w:rsidR="57A27091" w:rsidRDefault="57A27091" w:rsidP="12323493">
            <w:pPr>
              <w:pStyle w:val="TableParagraph"/>
              <w:jc w:val="center"/>
              <w:rPr>
                <w:sz w:val="24"/>
                <w:szCs w:val="24"/>
              </w:rPr>
            </w:pPr>
            <w:r w:rsidRPr="12323493">
              <w:rPr>
                <w:sz w:val="24"/>
                <w:szCs w:val="24"/>
              </w:rPr>
              <w:t>0</w:t>
            </w:r>
          </w:p>
        </w:tc>
      </w:tr>
      <w:tr w:rsidR="0092589B" w:rsidRPr="00A57E75" w14:paraId="423B55A1" w14:textId="77777777" w:rsidTr="12323493">
        <w:trPr>
          <w:trHeight w:hRule="exact" w:val="300"/>
        </w:trPr>
        <w:tc>
          <w:tcPr>
            <w:tcW w:w="730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8D6C30" w14:textId="54526D1A" w:rsidR="0092589B" w:rsidRPr="00A57E75" w:rsidRDefault="0092589B" w:rsidP="00C73AFF">
            <w:pPr>
              <w:pStyle w:val="TableParagraph"/>
              <w:spacing w:before="3"/>
              <w:ind w:right="370"/>
              <w:rPr>
                <w:rFonts w:cstheme="minorHAnsi"/>
                <w:bCs/>
                <w:spacing w:val="-2"/>
                <w:sz w:val="24"/>
                <w:szCs w:val="24"/>
              </w:rPr>
            </w:pPr>
            <w:r w:rsidRPr="00A57E75">
              <w:rPr>
                <w:rFonts w:cstheme="minorHAnsi"/>
                <w:bCs/>
                <w:spacing w:val="-2"/>
                <w:sz w:val="24"/>
                <w:szCs w:val="24"/>
              </w:rPr>
              <w:t>Destruction/damage/Vandalism of Property</w:t>
            </w:r>
          </w:p>
        </w:tc>
        <w:tc>
          <w:tcPr>
            <w:tcW w:w="120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7C4661" w14:textId="79305A61" w:rsidR="0092589B" w:rsidRPr="00A57E75" w:rsidRDefault="0092589B" w:rsidP="00171D92">
            <w:pPr>
              <w:pStyle w:val="TableParagraph"/>
              <w:spacing w:before="3"/>
              <w:jc w:val="center"/>
              <w:rPr>
                <w:rFonts w:cstheme="minorHAnsi"/>
                <w:bCs/>
                <w:sz w:val="24"/>
                <w:szCs w:val="24"/>
              </w:rPr>
            </w:pPr>
            <w:r w:rsidRPr="00A57E75">
              <w:rPr>
                <w:rFonts w:cstheme="minorHAnsi"/>
                <w:bCs/>
                <w:sz w:val="24"/>
                <w:szCs w:val="24"/>
              </w:rPr>
              <w:t>0</w:t>
            </w:r>
          </w:p>
        </w:tc>
        <w:tc>
          <w:tcPr>
            <w:tcW w:w="9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9631F3" w14:textId="6CA22993" w:rsidR="687BD9CB" w:rsidRDefault="687BD9CB" w:rsidP="12323493">
            <w:pPr>
              <w:pStyle w:val="TableParagraph"/>
              <w:jc w:val="center"/>
              <w:rPr>
                <w:sz w:val="24"/>
                <w:szCs w:val="24"/>
              </w:rPr>
            </w:pPr>
            <w:r w:rsidRPr="12323493">
              <w:rPr>
                <w:sz w:val="24"/>
                <w:szCs w:val="24"/>
              </w:rPr>
              <w:t>0</w:t>
            </w:r>
          </w:p>
        </w:tc>
      </w:tr>
    </w:tbl>
    <w:p w14:paraId="70C8E4B3" w14:textId="77777777" w:rsidR="00BD3B81" w:rsidRPr="00905D6C" w:rsidRDefault="00BD3B81" w:rsidP="00C73AFF">
      <w:pPr>
        <w:ind w:right="370"/>
        <w:rPr>
          <w:rFonts w:eastAsia="Times New Roman" w:cstheme="minorHAnsi"/>
          <w:sz w:val="24"/>
          <w:szCs w:val="24"/>
        </w:rPr>
        <w:sectPr w:rsidR="00BD3B81" w:rsidRPr="00905D6C" w:rsidSect="00760B42">
          <w:footerReference w:type="default" r:id="rId48"/>
          <w:pgSz w:w="12240" w:h="15840"/>
          <w:pgMar w:top="1360" w:right="1080" w:bottom="1200" w:left="1340" w:header="0" w:footer="1012" w:gutter="0"/>
          <w:cols w:space="720"/>
        </w:sectPr>
      </w:pPr>
    </w:p>
    <w:p w14:paraId="62543874" w14:textId="3730EBC4" w:rsidR="00BD3B81" w:rsidRPr="00905D6C" w:rsidRDefault="00BA20EA" w:rsidP="12323493">
      <w:pPr>
        <w:spacing w:before="80"/>
        <w:ind w:right="370"/>
        <w:rPr>
          <w:rFonts w:eastAsia="Times New Roman"/>
          <w:sz w:val="24"/>
          <w:szCs w:val="24"/>
        </w:rPr>
      </w:pPr>
      <w:r w:rsidRPr="12323493">
        <w:rPr>
          <w:rFonts w:eastAsia="Times New Roman"/>
          <w:b/>
          <w:bCs/>
          <w:spacing w:val="-1"/>
          <w:sz w:val="24"/>
          <w:szCs w:val="24"/>
        </w:rPr>
        <w:t>Hate</w:t>
      </w:r>
      <w:r w:rsidRPr="12323493">
        <w:rPr>
          <w:rFonts w:eastAsia="Times New Roman"/>
          <w:b/>
          <w:bCs/>
          <w:spacing w:val="1"/>
          <w:sz w:val="24"/>
          <w:szCs w:val="24"/>
        </w:rPr>
        <w:t xml:space="preserve"> </w:t>
      </w:r>
      <w:r w:rsidRPr="12323493">
        <w:rPr>
          <w:rFonts w:eastAsia="Times New Roman"/>
          <w:b/>
          <w:bCs/>
          <w:spacing w:val="-2"/>
          <w:sz w:val="24"/>
          <w:szCs w:val="24"/>
        </w:rPr>
        <w:t>Crimes</w:t>
      </w:r>
      <w:r w:rsidRPr="12323493">
        <w:rPr>
          <w:rFonts w:eastAsia="Times New Roman"/>
          <w:b/>
          <w:bCs/>
          <w:spacing w:val="1"/>
          <w:sz w:val="24"/>
          <w:szCs w:val="24"/>
        </w:rPr>
        <w:t xml:space="preserve"> </w:t>
      </w:r>
      <w:r w:rsidRPr="12323493">
        <w:rPr>
          <w:rFonts w:eastAsia="Times New Roman"/>
          <w:b/>
          <w:bCs/>
          <w:sz w:val="24"/>
          <w:szCs w:val="24"/>
        </w:rPr>
        <w:t>–</w:t>
      </w:r>
      <w:r w:rsidRPr="12323493">
        <w:rPr>
          <w:rFonts w:eastAsia="Times New Roman"/>
          <w:b/>
          <w:bCs/>
          <w:spacing w:val="-1"/>
          <w:sz w:val="24"/>
          <w:szCs w:val="24"/>
        </w:rPr>
        <w:t xml:space="preserve"> Public</w:t>
      </w:r>
      <w:r w:rsidRPr="12323493">
        <w:rPr>
          <w:rFonts w:eastAsia="Times New Roman"/>
          <w:b/>
          <w:bCs/>
          <w:spacing w:val="1"/>
          <w:sz w:val="24"/>
          <w:szCs w:val="24"/>
        </w:rPr>
        <w:t xml:space="preserve"> </w:t>
      </w:r>
      <w:r w:rsidRPr="12323493">
        <w:rPr>
          <w:rFonts w:eastAsia="Times New Roman"/>
          <w:b/>
          <w:bCs/>
          <w:spacing w:val="-2"/>
          <w:sz w:val="24"/>
          <w:szCs w:val="24"/>
        </w:rPr>
        <w:t>Property</w:t>
      </w:r>
      <w:r w:rsidR="0021626B" w:rsidRPr="12323493">
        <w:rPr>
          <w:b/>
          <w:bCs/>
          <w:spacing w:val="-1"/>
          <w:sz w:val="24"/>
          <w:szCs w:val="24"/>
        </w:rPr>
        <w:t xml:space="preserve">     </w:t>
      </w:r>
      <w:r w:rsidR="00171D92" w:rsidRPr="12323493">
        <w:rPr>
          <w:b/>
          <w:bCs/>
          <w:spacing w:val="-1"/>
          <w:sz w:val="24"/>
          <w:szCs w:val="24"/>
        </w:rPr>
        <w:t xml:space="preserve">  </w:t>
      </w:r>
      <w:r w:rsidR="0021626B" w:rsidRPr="12323493">
        <w:rPr>
          <w:b/>
          <w:bCs/>
          <w:spacing w:val="-1"/>
          <w:sz w:val="24"/>
          <w:szCs w:val="24"/>
        </w:rPr>
        <w:t xml:space="preserve">            </w:t>
      </w:r>
      <w:r w:rsidR="00171D92" w:rsidRPr="12323493">
        <w:rPr>
          <w:b/>
          <w:bCs/>
          <w:spacing w:val="-1"/>
          <w:sz w:val="24"/>
          <w:szCs w:val="24"/>
        </w:rPr>
        <w:t xml:space="preserve"> </w:t>
      </w:r>
      <w:r w:rsidR="0021626B" w:rsidRPr="12323493">
        <w:rPr>
          <w:b/>
          <w:bCs/>
          <w:spacing w:val="-1"/>
          <w:sz w:val="24"/>
          <w:szCs w:val="24"/>
        </w:rPr>
        <w:t xml:space="preserve">   </w:t>
      </w:r>
      <w:r w:rsidR="00015B63" w:rsidRPr="12323493">
        <w:rPr>
          <w:rFonts w:eastAsia="Times New Roman"/>
          <w:sz w:val="24"/>
          <w:szCs w:val="24"/>
        </w:rPr>
        <w:t xml:space="preserve">                        </w:t>
      </w:r>
      <w:r w:rsidR="0021626B" w:rsidRPr="12323493">
        <w:rPr>
          <w:b/>
          <w:bCs/>
          <w:spacing w:val="-1"/>
          <w:sz w:val="24"/>
          <w:szCs w:val="24"/>
        </w:rPr>
        <w:t xml:space="preserve"> </w:t>
      </w:r>
    </w:p>
    <w:p w14:paraId="141CA3E8" w14:textId="61BC4C24" w:rsidR="32602F12" w:rsidRDefault="32602F12" w:rsidP="12323493">
      <w:pPr>
        <w:ind w:right="370"/>
        <w:rPr>
          <w:rFonts w:eastAsia="Times New Roman"/>
          <w:sz w:val="24"/>
          <w:szCs w:val="24"/>
        </w:rPr>
        <w:sectPr w:rsidR="32602F12" w:rsidSect="00C47D92">
          <w:type w:val="continuous"/>
          <w:pgSz w:w="12240" w:h="15840"/>
          <w:pgMar w:top="1060" w:right="810" w:bottom="280" w:left="1340" w:header="720" w:footer="720" w:gutter="0"/>
          <w:cols w:num="2" w:space="720" w:equalWidth="0">
            <w:col w:w="5838" w:space="40"/>
            <w:col w:w="3922"/>
          </w:cols>
        </w:sectPr>
      </w:pPr>
      <w:r w:rsidRPr="12323493">
        <w:rPr>
          <w:rFonts w:eastAsia="Times New Roman"/>
          <w:sz w:val="24"/>
          <w:szCs w:val="24"/>
        </w:rPr>
        <w:t xml:space="preserve">                              2022            2023</w:t>
      </w:r>
    </w:p>
    <w:tbl>
      <w:tblPr>
        <w:tblW w:w="9495" w:type="dxa"/>
        <w:tblInd w:w="99" w:type="dxa"/>
        <w:tblLayout w:type="fixed"/>
        <w:tblCellMar>
          <w:left w:w="0" w:type="dxa"/>
          <w:right w:w="0" w:type="dxa"/>
        </w:tblCellMar>
        <w:tblLook w:val="01E0" w:firstRow="1" w:lastRow="1" w:firstColumn="1" w:lastColumn="1" w:noHBand="0" w:noVBand="0"/>
      </w:tblPr>
      <w:tblGrid>
        <w:gridCol w:w="7455"/>
        <w:gridCol w:w="1020"/>
        <w:gridCol w:w="1020"/>
      </w:tblGrid>
      <w:tr w:rsidR="0092589B" w:rsidRPr="00A57E75" w14:paraId="5F3B55FF"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9AF81A"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 xml:space="preserve">Murder/Non-negligent </w:t>
            </w:r>
            <w:r w:rsidRPr="00A57E75">
              <w:rPr>
                <w:rFonts w:cstheme="minorHAnsi"/>
                <w:bCs/>
                <w:spacing w:val="-2"/>
                <w:sz w:val="24"/>
                <w:szCs w:val="24"/>
              </w:rPr>
              <w:t>Manslaughter</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2CBEDB"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280698" w14:textId="18B9EA8F" w:rsidR="6DFFC256" w:rsidRDefault="6DFFC256" w:rsidP="12323493">
            <w:pPr>
              <w:pStyle w:val="TableParagraph"/>
              <w:jc w:val="center"/>
              <w:rPr>
                <w:sz w:val="24"/>
                <w:szCs w:val="24"/>
              </w:rPr>
            </w:pPr>
            <w:r w:rsidRPr="12323493">
              <w:rPr>
                <w:sz w:val="24"/>
                <w:szCs w:val="24"/>
              </w:rPr>
              <w:t>0</w:t>
            </w:r>
          </w:p>
        </w:tc>
      </w:tr>
      <w:tr w:rsidR="0092589B" w:rsidRPr="00A57E75" w14:paraId="6B6CC977"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5F0DE1"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 xml:space="preserve">Negligent </w:t>
            </w:r>
            <w:r w:rsidRPr="00A57E75">
              <w:rPr>
                <w:rFonts w:cstheme="minorHAnsi"/>
                <w:bCs/>
                <w:spacing w:val="-2"/>
                <w:sz w:val="24"/>
                <w:szCs w:val="24"/>
              </w:rPr>
              <w:t>Manslaughter</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A42172"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3095D9B" w14:textId="734D624C" w:rsidR="0913C465" w:rsidRDefault="0913C465" w:rsidP="12323493">
            <w:pPr>
              <w:pStyle w:val="TableParagraph"/>
              <w:jc w:val="center"/>
              <w:rPr>
                <w:sz w:val="24"/>
                <w:szCs w:val="24"/>
              </w:rPr>
            </w:pPr>
            <w:r w:rsidRPr="12323493">
              <w:rPr>
                <w:sz w:val="24"/>
                <w:szCs w:val="24"/>
              </w:rPr>
              <w:t>0</w:t>
            </w:r>
          </w:p>
        </w:tc>
      </w:tr>
      <w:tr w:rsidR="0092589B" w:rsidRPr="00A57E75" w14:paraId="1EB47C1E" w14:textId="77777777" w:rsidTr="12323493">
        <w:trPr>
          <w:trHeight w:hRule="exact" w:val="301"/>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79DC61"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Rape</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0862B6"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17A532" w14:textId="6CB0833D" w:rsidR="0913C465" w:rsidRDefault="0913C465" w:rsidP="12323493">
            <w:pPr>
              <w:pStyle w:val="TableParagraph"/>
              <w:jc w:val="center"/>
              <w:rPr>
                <w:sz w:val="24"/>
                <w:szCs w:val="24"/>
              </w:rPr>
            </w:pPr>
            <w:r w:rsidRPr="12323493">
              <w:rPr>
                <w:sz w:val="24"/>
                <w:szCs w:val="24"/>
              </w:rPr>
              <w:t>0</w:t>
            </w:r>
          </w:p>
        </w:tc>
      </w:tr>
      <w:tr w:rsidR="0092589B" w:rsidRPr="00A57E75" w14:paraId="25463DC6"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0A54DB"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Fondling</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6613BF"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C1F4CD" w14:textId="1E0D21F4" w:rsidR="3EF54B21" w:rsidRDefault="3EF54B21" w:rsidP="12323493">
            <w:pPr>
              <w:pStyle w:val="TableParagraph"/>
              <w:jc w:val="center"/>
              <w:rPr>
                <w:sz w:val="24"/>
                <w:szCs w:val="24"/>
              </w:rPr>
            </w:pPr>
            <w:r w:rsidRPr="12323493">
              <w:rPr>
                <w:sz w:val="24"/>
                <w:szCs w:val="24"/>
              </w:rPr>
              <w:t>0</w:t>
            </w:r>
          </w:p>
        </w:tc>
      </w:tr>
      <w:tr w:rsidR="0092589B" w:rsidRPr="00A57E75" w14:paraId="7CDB682C"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BC9BD1"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Incest</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B24DF5"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1BE113" w14:textId="3C0940BF" w:rsidR="3EF54B21" w:rsidRDefault="3EF54B21" w:rsidP="12323493">
            <w:pPr>
              <w:pStyle w:val="TableParagraph"/>
              <w:jc w:val="center"/>
              <w:rPr>
                <w:sz w:val="24"/>
                <w:szCs w:val="24"/>
              </w:rPr>
            </w:pPr>
            <w:r w:rsidRPr="12323493">
              <w:rPr>
                <w:sz w:val="24"/>
                <w:szCs w:val="24"/>
              </w:rPr>
              <w:t>0</w:t>
            </w:r>
          </w:p>
        </w:tc>
      </w:tr>
      <w:tr w:rsidR="0092589B" w:rsidRPr="00A57E75" w14:paraId="624EDECA"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384E0F"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Statutory</w:t>
            </w:r>
            <w:r w:rsidRPr="00A57E75">
              <w:rPr>
                <w:rFonts w:cstheme="minorHAnsi"/>
                <w:bCs/>
                <w:spacing w:val="1"/>
                <w:sz w:val="24"/>
                <w:szCs w:val="24"/>
              </w:rPr>
              <w:t xml:space="preserve"> </w:t>
            </w:r>
            <w:r w:rsidRPr="00A57E75">
              <w:rPr>
                <w:rFonts w:cstheme="minorHAnsi"/>
                <w:bCs/>
                <w:spacing w:val="-2"/>
                <w:sz w:val="24"/>
                <w:szCs w:val="24"/>
              </w:rPr>
              <w:t>Rape</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17427A"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9F5F83" w14:textId="169EDDEB" w:rsidR="6141A2BA" w:rsidRDefault="6141A2BA" w:rsidP="12323493">
            <w:pPr>
              <w:pStyle w:val="TableParagraph"/>
              <w:jc w:val="center"/>
              <w:rPr>
                <w:sz w:val="24"/>
                <w:szCs w:val="24"/>
              </w:rPr>
            </w:pPr>
            <w:r w:rsidRPr="12323493">
              <w:rPr>
                <w:sz w:val="24"/>
                <w:szCs w:val="24"/>
              </w:rPr>
              <w:t>0</w:t>
            </w:r>
          </w:p>
        </w:tc>
      </w:tr>
      <w:tr w:rsidR="0092589B" w:rsidRPr="00A57E75" w14:paraId="536A46BB"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C5D975"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Robbery</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340A75"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AE9822" w14:textId="70D2A03B" w:rsidR="6141A2BA" w:rsidRDefault="6141A2BA" w:rsidP="12323493">
            <w:pPr>
              <w:pStyle w:val="TableParagraph"/>
              <w:jc w:val="center"/>
              <w:rPr>
                <w:sz w:val="24"/>
                <w:szCs w:val="24"/>
              </w:rPr>
            </w:pPr>
            <w:r w:rsidRPr="12323493">
              <w:rPr>
                <w:sz w:val="24"/>
                <w:szCs w:val="24"/>
              </w:rPr>
              <w:t>0</w:t>
            </w:r>
          </w:p>
        </w:tc>
      </w:tr>
      <w:tr w:rsidR="0092589B" w:rsidRPr="00A57E75" w14:paraId="4BE2E206"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286168"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Aggravated</w:t>
            </w:r>
            <w:r w:rsidRPr="00A57E75">
              <w:rPr>
                <w:rFonts w:cstheme="minorHAnsi"/>
                <w:bCs/>
                <w:sz w:val="24"/>
                <w:szCs w:val="24"/>
              </w:rPr>
              <w:t xml:space="preserve"> </w:t>
            </w:r>
            <w:r w:rsidRPr="00A57E75">
              <w:rPr>
                <w:rFonts w:cstheme="minorHAnsi"/>
                <w:bCs/>
                <w:spacing w:val="-1"/>
                <w:sz w:val="24"/>
                <w:szCs w:val="24"/>
              </w:rPr>
              <w:t>Assault</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2D94B8"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654ACC" w14:textId="438A1BA7" w:rsidR="19374E32" w:rsidRDefault="19374E32" w:rsidP="12323493">
            <w:pPr>
              <w:pStyle w:val="TableParagraph"/>
              <w:jc w:val="center"/>
              <w:rPr>
                <w:sz w:val="24"/>
                <w:szCs w:val="24"/>
              </w:rPr>
            </w:pPr>
            <w:r w:rsidRPr="12323493">
              <w:rPr>
                <w:sz w:val="24"/>
                <w:szCs w:val="24"/>
              </w:rPr>
              <w:t>0</w:t>
            </w:r>
          </w:p>
        </w:tc>
      </w:tr>
      <w:tr w:rsidR="0092589B" w:rsidRPr="00A57E75" w14:paraId="108B11F1"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05D6CC"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Burglary</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0E3484"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B4DEF4" w14:textId="56F39588" w:rsidR="19374E32" w:rsidRDefault="19374E32" w:rsidP="12323493">
            <w:pPr>
              <w:pStyle w:val="TableParagraph"/>
              <w:jc w:val="center"/>
              <w:rPr>
                <w:sz w:val="24"/>
                <w:szCs w:val="24"/>
              </w:rPr>
            </w:pPr>
            <w:r w:rsidRPr="12323493">
              <w:rPr>
                <w:sz w:val="24"/>
                <w:szCs w:val="24"/>
              </w:rPr>
              <w:t>0</w:t>
            </w:r>
          </w:p>
        </w:tc>
      </w:tr>
      <w:tr w:rsidR="0092589B" w:rsidRPr="00A57E75" w14:paraId="2B9E971D"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3BF230"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Motor</w:t>
            </w:r>
            <w:r w:rsidRPr="00A57E75">
              <w:rPr>
                <w:rFonts w:cstheme="minorHAnsi"/>
                <w:bCs/>
                <w:spacing w:val="1"/>
                <w:sz w:val="24"/>
                <w:szCs w:val="24"/>
              </w:rPr>
              <w:t xml:space="preserve"> </w:t>
            </w:r>
            <w:r w:rsidRPr="00A57E75">
              <w:rPr>
                <w:rFonts w:cstheme="minorHAnsi"/>
                <w:bCs/>
                <w:spacing w:val="-1"/>
                <w:sz w:val="24"/>
                <w:szCs w:val="24"/>
              </w:rPr>
              <w:t>Vehicle</w:t>
            </w:r>
            <w:r w:rsidRPr="00A57E75">
              <w:rPr>
                <w:rFonts w:cstheme="minorHAnsi"/>
                <w:bCs/>
                <w:spacing w:val="-2"/>
                <w:sz w:val="24"/>
                <w:szCs w:val="24"/>
              </w:rPr>
              <w:t xml:space="preserve"> </w:t>
            </w:r>
            <w:r w:rsidRPr="00A57E75">
              <w:rPr>
                <w:rFonts w:cstheme="minorHAnsi"/>
                <w:bCs/>
                <w:spacing w:val="-1"/>
                <w:sz w:val="24"/>
                <w:szCs w:val="24"/>
              </w:rPr>
              <w:t>Theft</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C6F8A7"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69E397" w14:textId="70C87786" w:rsidR="3DACF3B5" w:rsidRDefault="3DACF3B5" w:rsidP="12323493">
            <w:pPr>
              <w:pStyle w:val="TableParagraph"/>
              <w:jc w:val="center"/>
              <w:rPr>
                <w:sz w:val="24"/>
                <w:szCs w:val="24"/>
              </w:rPr>
            </w:pPr>
            <w:r w:rsidRPr="12323493">
              <w:rPr>
                <w:sz w:val="24"/>
                <w:szCs w:val="24"/>
              </w:rPr>
              <w:t>0</w:t>
            </w:r>
          </w:p>
        </w:tc>
      </w:tr>
      <w:tr w:rsidR="0092589B" w:rsidRPr="00A57E75" w14:paraId="6F6B9CBD"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17FA44"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Arson</w:t>
            </w:r>
            <w:r w:rsidRPr="00A57E75">
              <w:rPr>
                <w:rFonts w:cstheme="minorHAnsi"/>
                <w:bCs/>
                <w:sz w:val="24"/>
                <w:szCs w:val="24"/>
              </w:rPr>
              <w:t xml:space="preserve"> </w:t>
            </w:r>
            <w:r w:rsidRPr="00A57E75">
              <w:rPr>
                <w:rFonts w:cstheme="minorHAnsi"/>
                <w:bCs/>
                <w:spacing w:val="-2"/>
                <w:sz w:val="24"/>
                <w:szCs w:val="24"/>
              </w:rPr>
              <w:t>(only</w:t>
            </w:r>
            <w:r w:rsidRPr="00A57E75">
              <w:rPr>
                <w:rFonts w:cstheme="minorHAnsi"/>
                <w:bCs/>
                <w:spacing w:val="1"/>
                <w:sz w:val="24"/>
                <w:szCs w:val="24"/>
              </w:rPr>
              <w:t xml:space="preserve"> </w:t>
            </w:r>
            <w:r w:rsidRPr="00A57E75">
              <w:rPr>
                <w:rFonts w:cstheme="minorHAnsi"/>
                <w:bCs/>
                <w:spacing w:val="-1"/>
                <w:sz w:val="24"/>
                <w:szCs w:val="24"/>
              </w:rPr>
              <w:t>those</w:t>
            </w:r>
            <w:r w:rsidRPr="00A57E75">
              <w:rPr>
                <w:rFonts w:cstheme="minorHAnsi"/>
                <w:bCs/>
                <w:spacing w:val="-2"/>
                <w:sz w:val="24"/>
                <w:szCs w:val="24"/>
              </w:rPr>
              <w:t xml:space="preserve"> </w:t>
            </w:r>
            <w:r w:rsidRPr="00A57E75">
              <w:rPr>
                <w:rFonts w:cstheme="minorHAnsi"/>
                <w:bCs/>
                <w:spacing w:val="-1"/>
                <w:sz w:val="24"/>
                <w:szCs w:val="24"/>
              </w:rPr>
              <w:t>L.E.</w:t>
            </w:r>
            <w:r w:rsidRPr="00A57E75">
              <w:rPr>
                <w:rFonts w:cstheme="minorHAnsi"/>
                <w:bCs/>
                <w:spacing w:val="1"/>
                <w:sz w:val="24"/>
                <w:szCs w:val="24"/>
              </w:rPr>
              <w:t xml:space="preserve"> </w:t>
            </w:r>
            <w:r w:rsidRPr="00A57E75">
              <w:rPr>
                <w:rFonts w:cstheme="minorHAnsi"/>
                <w:bCs/>
                <w:spacing w:val="-2"/>
                <w:sz w:val="24"/>
                <w:szCs w:val="24"/>
              </w:rPr>
              <w:t>determined</w:t>
            </w:r>
            <w:r w:rsidRPr="00A57E75">
              <w:rPr>
                <w:rFonts w:cstheme="minorHAnsi"/>
                <w:bCs/>
                <w:spacing w:val="-3"/>
                <w:sz w:val="24"/>
                <w:szCs w:val="24"/>
              </w:rPr>
              <w:t xml:space="preserve"> </w:t>
            </w:r>
            <w:r w:rsidRPr="00A57E75">
              <w:rPr>
                <w:rFonts w:cstheme="minorHAnsi"/>
                <w:bCs/>
                <w:sz w:val="24"/>
                <w:szCs w:val="24"/>
              </w:rPr>
              <w:t>as</w:t>
            </w:r>
            <w:r w:rsidRPr="00A57E75">
              <w:rPr>
                <w:rFonts w:cstheme="minorHAnsi"/>
                <w:bCs/>
                <w:spacing w:val="-2"/>
                <w:sz w:val="24"/>
                <w:szCs w:val="24"/>
              </w:rPr>
              <w:t xml:space="preserve"> </w:t>
            </w:r>
            <w:r w:rsidRPr="00A57E75">
              <w:rPr>
                <w:rFonts w:cstheme="minorHAnsi"/>
                <w:bCs/>
                <w:spacing w:val="-1"/>
                <w:sz w:val="24"/>
                <w:szCs w:val="24"/>
              </w:rPr>
              <w:t>arson)</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E8EE86"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C6C549" w14:textId="7AFC05DB" w:rsidR="7982EE2F" w:rsidRDefault="7982EE2F" w:rsidP="12323493">
            <w:pPr>
              <w:pStyle w:val="TableParagraph"/>
              <w:jc w:val="center"/>
              <w:rPr>
                <w:sz w:val="24"/>
                <w:szCs w:val="24"/>
              </w:rPr>
            </w:pPr>
            <w:r w:rsidRPr="12323493">
              <w:rPr>
                <w:sz w:val="24"/>
                <w:szCs w:val="24"/>
              </w:rPr>
              <w:t>0</w:t>
            </w:r>
          </w:p>
        </w:tc>
      </w:tr>
      <w:tr w:rsidR="0092589B" w:rsidRPr="00A57E75" w14:paraId="146DEC9B"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68EBD6"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2"/>
                <w:sz w:val="24"/>
                <w:szCs w:val="24"/>
              </w:rPr>
              <w:t>Simple</w:t>
            </w:r>
            <w:r w:rsidRPr="00A57E75">
              <w:rPr>
                <w:rFonts w:cstheme="minorHAnsi"/>
                <w:bCs/>
                <w:spacing w:val="1"/>
                <w:sz w:val="24"/>
                <w:szCs w:val="24"/>
              </w:rPr>
              <w:t xml:space="preserve"> </w:t>
            </w:r>
            <w:r w:rsidRPr="00A57E75">
              <w:rPr>
                <w:rFonts w:cstheme="minorHAnsi"/>
                <w:bCs/>
                <w:spacing w:val="-1"/>
                <w:sz w:val="24"/>
                <w:szCs w:val="24"/>
              </w:rPr>
              <w:t>Assault</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2C16E1"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01FC5A" w14:textId="05B76840" w:rsidR="7982EE2F" w:rsidRDefault="7982EE2F" w:rsidP="12323493">
            <w:pPr>
              <w:pStyle w:val="TableParagraph"/>
              <w:jc w:val="center"/>
              <w:rPr>
                <w:sz w:val="24"/>
                <w:szCs w:val="24"/>
              </w:rPr>
            </w:pPr>
            <w:r w:rsidRPr="12323493">
              <w:rPr>
                <w:sz w:val="24"/>
                <w:szCs w:val="24"/>
              </w:rPr>
              <w:t>0</w:t>
            </w:r>
          </w:p>
        </w:tc>
      </w:tr>
      <w:tr w:rsidR="0092589B" w:rsidRPr="00A57E75" w14:paraId="613D03A1"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1AA8BC"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Larceny-Theft</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C81781"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E6F9B1" w14:textId="2AF8EF7E" w:rsidR="3674E5C1" w:rsidRDefault="3674E5C1" w:rsidP="12323493">
            <w:pPr>
              <w:pStyle w:val="TableParagraph"/>
              <w:jc w:val="center"/>
              <w:rPr>
                <w:sz w:val="24"/>
                <w:szCs w:val="24"/>
              </w:rPr>
            </w:pPr>
            <w:r w:rsidRPr="12323493">
              <w:rPr>
                <w:sz w:val="24"/>
                <w:szCs w:val="24"/>
              </w:rPr>
              <w:t>0</w:t>
            </w:r>
          </w:p>
        </w:tc>
      </w:tr>
      <w:tr w:rsidR="0092589B" w:rsidRPr="00A57E75" w14:paraId="6396CF0E"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C11765"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Intimidation</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AB6AB7"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7011C3" w14:textId="0C20E2D7" w:rsidR="53AEE17D" w:rsidRDefault="53AEE17D" w:rsidP="12323493">
            <w:pPr>
              <w:pStyle w:val="TableParagraph"/>
              <w:jc w:val="center"/>
              <w:rPr>
                <w:sz w:val="24"/>
                <w:szCs w:val="24"/>
              </w:rPr>
            </w:pPr>
            <w:r w:rsidRPr="12323493">
              <w:rPr>
                <w:sz w:val="24"/>
                <w:szCs w:val="24"/>
              </w:rPr>
              <w:t>0</w:t>
            </w:r>
          </w:p>
        </w:tc>
      </w:tr>
      <w:tr w:rsidR="0092589B" w:rsidRPr="00A57E75" w14:paraId="4FE50A1F" w14:textId="77777777" w:rsidTr="12323493">
        <w:trPr>
          <w:trHeight w:hRule="exact" w:val="419"/>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922B65" w14:textId="77777777" w:rsidR="0092589B" w:rsidRPr="00A57E75" w:rsidRDefault="0092589B" w:rsidP="00C73AFF">
            <w:pPr>
              <w:pStyle w:val="TableParagraph"/>
              <w:spacing w:before="3"/>
              <w:ind w:right="370"/>
              <w:rPr>
                <w:rFonts w:eastAsia="Times New Roman" w:cstheme="minorHAnsi"/>
                <w:bCs/>
                <w:sz w:val="24"/>
                <w:szCs w:val="24"/>
              </w:rPr>
            </w:pPr>
            <w:r w:rsidRPr="00A57E75">
              <w:rPr>
                <w:rFonts w:cstheme="minorHAnsi"/>
                <w:bCs/>
                <w:spacing w:val="-1"/>
                <w:sz w:val="24"/>
                <w:szCs w:val="24"/>
              </w:rPr>
              <w:t>Destruction/damage/Vandalism</w:t>
            </w:r>
            <w:r w:rsidRPr="00A57E75">
              <w:rPr>
                <w:rFonts w:cstheme="minorHAnsi"/>
                <w:bCs/>
                <w:spacing w:val="-4"/>
                <w:sz w:val="24"/>
                <w:szCs w:val="24"/>
              </w:rPr>
              <w:t xml:space="preserve"> </w:t>
            </w:r>
            <w:r w:rsidRPr="00A57E75">
              <w:rPr>
                <w:rFonts w:cstheme="minorHAnsi"/>
                <w:bCs/>
                <w:spacing w:val="-1"/>
                <w:sz w:val="24"/>
                <w:szCs w:val="24"/>
              </w:rPr>
              <w:t>of Property</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979D55" w14:textId="77777777" w:rsidR="0092589B" w:rsidRPr="00A57E75" w:rsidRDefault="0092589B" w:rsidP="00171D92">
            <w:pPr>
              <w:pStyle w:val="TableParagraph"/>
              <w:spacing w:before="3"/>
              <w:ind w:right="-100"/>
              <w:jc w:val="center"/>
              <w:rPr>
                <w:rFonts w:eastAsia="Times New Roman" w:cstheme="minorHAnsi"/>
                <w:bCs/>
                <w:sz w:val="24"/>
                <w:szCs w:val="24"/>
              </w:rPr>
            </w:pPr>
            <w:r w:rsidRPr="00A57E75">
              <w:rPr>
                <w:rFonts w:cstheme="minorHAnsi"/>
                <w:bCs/>
                <w:sz w:val="24"/>
                <w:szCs w:val="24"/>
              </w:rPr>
              <w:t>0</w:t>
            </w:r>
          </w:p>
        </w:tc>
        <w:tc>
          <w:tcPr>
            <w:tcW w:w="10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E6E739" w14:textId="04D20DA1" w:rsidR="4EBB7F4F" w:rsidRDefault="4EBB7F4F" w:rsidP="12323493">
            <w:pPr>
              <w:pStyle w:val="TableParagraph"/>
              <w:jc w:val="center"/>
              <w:rPr>
                <w:sz w:val="24"/>
                <w:szCs w:val="24"/>
              </w:rPr>
            </w:pPr>
            <w:r w:rsidRPr="12323493">
              <w:rPr>
                <w:sz w:val="24"/>
                <w:szCs w:val="24"/>
              </w:rPr>
              <w:t>0</w:t>
            </w:r>
          </w:p>
        </w:tc>
      </w:tr>
    </w:tbl>
    <w:p w14:paraId="2F7FDB80" w14:textId="77777777" w:rsidR="0080641E" w:rsidRDefault="0080641E" w:rsidP="000E3C74">
      <w:pPr>
        <w:rPr>
          <w:b/>
          <w:bCs/>
          <w:spacing w:val="-2"/>
        </w:rPr>
      </w:pPr>
    </w:p>
    <w:p w14:paraId="4BF8F689" w14:textId="77777777" w:rsidR="0080641E" w:rsidRDefault="0080641E" w:rsidP="000E3C74">
      <w:pPr>
        <w:rPr>
          <w:b/>
          <w:bCs/>
          <w:spacing w:val="-2"/>
        </w:rPr>
      </w:pPr>
    </w:p>
    <w:p w14:paraId="6F0BF694" w14:textId="44F25EE1" w:rsidR="00BD3B81" w:rsidRPr="00171D92" w:rsidRDefault="00BA20EA" w:rsidP="000E3C74">
      <w:pPr>
        <w:rPr>
          <w:b/>
          <w:bCs/>
          <w:sz w:val="24"/>
          <w:szCs w:val="24"/>
        </w:rPr>
      </w:pPr>
      <w:r w:rsidRPr="000E3C74">
        <w:rPr>
          <w:b/>
          <w:bCs/>
          <w:spacing w:val="-2"/>
        </w:rPr>
        <w:t>VAWA</w:t>
      </w:r>
      <w:r w:rsidRPr="000E3C74">
        <w:rPr>
          <w:b/>
          <w:bCs/>
        </w:rPr>
        <w:t xml:space="preserve"> Offenses – On </w:t>
      </w:r>
      <w:r w:rsidRPr="00171D92">
        <w:rPr>
          <w:b/>
          <w:bCs/>
          <w:sz w:val="24"/>
          <w:szCs w:val="24"/>
        </w:rPr>
        <w:t>Campus</w:t>
      </w:r>
      <w:r w:rsidR="0021626B" w:rsidRPr="00171D92">
        <w:rPr>
          <w:sz w:val="24"/>
          <w:szCs w:val="24"/>
        </w:rPr>
        <w:t xml:space="preserve">                          </w:t>
      </w:r>
      <w:r w:rsidR="000E3C74" w:rsidRPr="00171D92">
        <w:rPr>
          <w:sz w:val="24"/>
          <w:szCs w:val="24"/>
        </w:rPr>
        <w:tab/>
      </w:r>
      <w:r w:rsidR="000E3C74" w:rsidRPr="00171D92">
        <w:rPr>
          <w:sz w:val="24"/>
          <w:szCs w:val="24"/>
        </w:rPr>
        <w:tab/>
      </w:r>
      <w:r w:rsidR="000E3C74" w:rsidRPr="00171D92">
        <w:rPr>
          <w:sz w:val="24"/>
          <w:szCs w:val="24"/>
        </w:rPr>
        <w:tab/>
      </w:r>
      <w:r w:rsidR="000E3C74" w:rsidRPr="00171D92">
        <w:rPr>
          <w:sz w:val="24"/>
          <w:szCs w:val="24"/>
        </w:rPr>
        <w:tab/>
      </w:r>
      <w:r w:rsidR="000E3C74" w:rsidRPr="00171D92">
        <w:rPr>
          <w:sz w:val="24"/>
          <w:szCs w:val="24"/>
        </w:rPr>
        <w:tab/>
        <w:t xml:space="preserve">       </w:t>
      </w:r>
      <w:r w:rsidR="0021626B" w:rsidRPr="00171D92">
        <w:rPr>
          <w:b/>
          <w:bCs/>
          <w:sz w:val="24"/>
          <w:szCs w:val="24"/>
        </w:rPr>
        <w:t xml:space="preserve"> </w:t>
      </w:r>
      <w:r w:rsidR="68CD4E35" w:rsidRPr="12323493">
        <w:rPr>
          <w:spacing w:val="-1"/>
          <w:sz w:val="24"/>
          <w:szCs w:val="24"/>
        </w:rPr>
        <w:t>202</w:t>
      </w:r>
      <w:r w:rsidR="77F4EDE5" w:rsidRPr="12323493">
        <w:rPr>
          <w:spacing w:val="-1"/>
          <w:sz w:val="24"/>
          <w:szCs w:val="24"/>
        </w:rPr>
        <w:t>2   202</w:t>
      </w:r>
      <w:r w:rsidR="2098B78A" w:rsidRPr="12323493">
        <w:rPr>
          <w:spacing w:val="-1"/>
          <w:sz w:val="24"/>
          <w:szCs w:val="24"/>
        </w:rPr>
        <w:t>3</w:t>
      </w:r>
      <w:r w:rsidR="00015B63" w:rsidRPr="12323493">
        <w:rPr>
          <w:rFonts w:eastAsia="Times New Roman"/>
          <w:sz w:val="24"/>
          <w:szCs w:val="24"/>
        </w:rPr>
        <w:t xml:space="preserve">                      </w:t>
      </w:r>
    </w:p>
    <w:tbl>
      <w:tblPr>
        <w:tblStyle w:val="TableGrid"/>
        <w:tblW w:w="9300" w:type="dxa"/>
        <w:tblInd w:w="85" w:type="dxa"/>
        <w:tblLook w:val="04A0" w:firstRow="1" w:lastRow="0" w:firstColumn="1" w:lastColumn="0" w:noHBand="0" w:noVBand="1"/>
      </w:tblPr>
      <w:tblGrid>
        <w:gridCol w:w="7470"/>
        <w:gridCol w:w="915"/>
        <w:gridCol w:w="915"/>
      </w:tblGrid>
      <w:tr w:rsidR="0092589B" w:rsidRPr="00171D92" w14:paraId="6855B87C" w14:textId="77777777" w:rsidTr="12323493">
        <w:trPr>
          <w:trHeight w:val="330"/>
        </w:trPr>
        <w:tc>
          <w:tcPr>
            <w:tcW w:w="7470" w:type="dxa"/>
          </w:tcPr>
          <w:p w14:paraId="652A347B" w14:textId="42DD1510" w:rsidR="0092589B" w:rsidRPr="00171D92" w:rsidRDefault="0092589B" w:rsidP="005D0BCF">
            <w:pPr>
              <w:spacing w:after="0" w:line="240" w:lineRule="auto"/>
              <w:rPr>
                <w:sz w:val="24"/>
                <w:szCs w:val="24"/>
              </w:rPr>
            </w:pPr>
            <w:r w:rsidRPr="00171D92">
              <w:rPr>
                <w:sz w:val="24"/>
                <w:szCs w:val="24"/>
              </w:rPr>
              <w:t>Domestic Violence</w:t>
            </w:r>
          </w:p>
        </w:tc>
        <w:tc>
          <w:tcPr>
            <w:tcW w:w="915" w:type="dxa"/>
          </w:tcPr>
          <w:p w14:paraId="1F2C4972" w14:textId="46E032F1" w:rsidR="0092589B" w:rsidRPr="00171D92" w:rsidRDefault="0092589B" w:rsidP="005D0BCF">
            <w:pPr>
              <w:spacing w:after="0"/>
              <w:jc w:val="center"/>
              <w:rPr>
                <w:sz w:val="24"/>
                <w:szCs w:val="24"/>
              </w:rPr>
            </w:pPr>
            <w:r w:rsidRPr="00171D92">
              <w:rPr>
                <w:sz w:val="24"/>
                <w:szCs w:val="24"/>
              </w:rPr>
              <w:t>0</w:t>
            </w:r>
          </w:p>
        </w:tc>
        <w:tc>
          <w:tcPr>
            <w:tcW w:w="915" w:type="dxa"/>
          </w:tcPr>
          <w:p w14:paraId="40A4A2EA" w14:textId="4C806D50" w:rsidR="6C74398C" w:rsidRDefault="6C74398C" w:rsidP="12323493">
            <w:pPr>
              <w:jc w:val="center"/>
              <w:rPr>
                <w:sz w:val="24"/>
                <w:szCs w:val="24"/>
              </w:rPr>
            </w:pPr>
            <w:r w:rsidRPr="12323493">
              <w:rPr>
                <w:sz w:val="24"/>
                <w:szCs w:val="24"/>
              </w:rPr>
              <w:t>0</w:t>
            </w:r>
          </w:p>
        </w:tc>
      </w:tr>
      <w:tr w:rsidR="0092589B" w:rsidRPr="00171D92" w14:paraId="7A239DE6" w14:textId="77777777" w:rsidTr="12323493">
        <w:trPr>
          <w:trHeight w:val="300"/>
        </w:trPr>
        <w:tc>
          <w:tcPr>
            <w:tcW w:w="7470" w:type="dxa"/>
          </w:tcPr>
          <w:p w14:paraId="3B935A08" w14:textId="0A805235" w:rsidR="0092589B" w:rsidRPr="00171D92" w:rsidRDefault="0092589B" w:rsidP="005D0BCF">
            <w:pPr>
              <w:spacing w:after="0" w:line="240" w:lineRule="auto"/>
              <w:rPr>
                <w:sz w:val="24"/>
                <w:szCs w:val="24"/>
              </w:rPr>
            </w:pPr>
            <w:r w:rsidRPr="00171D92">
              <w:rPr>
                <w:sz w:val="24"/>
                <w:szCs w:val="24"/>
              </w:rPr>
              <w:t>Dating Violence</w:t>
            </w:r>
          </w:p>
        </w:tc>
        <w:tc>
          <w:tcPr>
            <w:tcW w:w="915" w:type="dxa"/>
          </w:tcPr>
          <w:p w14:paraId="1EF1B322" w14:textId="6208C688" w:rsidR="0092589B" w:rsidRPr="00171D92" w:rsidRDefault="0092589B" w:rsidP="005D0BCF">
            <w:pPr>
              <w:spacing w:after="0"/>
              <w:jc w:val="center"/>
              <w:rPr>
                <w:sz w:val="24"/>
                <w:szCs w:val="24"/>
              </w:rPr>
            </w:pPr>
            <w:r w:rsidRPr="00171D92">
              <w:rPr>
                <w:sz w:val="24"/>
                <w:szCs w:val="24"/>
              </w:rPr>
              <w:t>0</w:t>
            </w:r>
          </w:p>
        </w:tc>
        <w:tc>
          <w:tcPr>
            <w:tcW w:w="915" w:type="dxa"/>
          </w:tcPr>
          <w:p w14:paraId="56AFE9FA" w14:textId="222D4A71" w:rsidR="163663C7" w:rsidRDefault="163663C7" w:rsidP="12323493">
            <w:pPr>
              <w:jc w:val="center"/>
              <w:rPr>
                <w:sz w:val="24"/>
                <w:szCs w:val="24"/>
              </w:rPr>
            </w:pPr>
            <w:r w:rsidRPr="12323493">
              <w:rPr>
                <w:sz w:val="24"/>
                <w:szCs w:val="24"/>
              </w:rPr>
              <w:t>0</w:t>
            </w:r>
          </w:p>
        </w:tc>
      </w:tr>
      <w:tr w:rsidR="0092589B" w:rsidRPr="00171D92" w14:paraId="3882E96C" w14:textId="77777777" w:rsidTr="12323493">
        <w:trPr>
          <w:trHeight w:val="300"/>
        </w:trPr>
        <w:tc>
          <w:tcPr>
            <w:tcW w:w="7470" w:type="dxa"/>
          </w:tcPr>
          <w:p w14:paraId="4D42B93B" w14:textId="7175C342" w:rsidR="0092589B" w:rsidRPr="00171D92" w:rsidRDefault="0092589B" w:rsidP="005D0BCF">
            <w:pPr>
              <w:spacing w:after="0" w:line="240" w:lineRule="auto"/>
              <w:rPr>
                <w:sz w:val="24"/>
                <w:szCs w:val="24"/>
              </w:rPr>
            </w:pPr>
            <w:r w:rsidRPr="00171D92">
              <w:rPr>
                <w:sz w:val="24"/>
                <w:szCs w:val="24"/>
              </w:rPr>
              <w:t>Stalking</w:t>
            </w:r>
          </w:p>
        </w:tc>
        <w:tc>
          <w:tcPr>
            <w:tcW w:w="915" w:type="dxa"/>
          </w:tcPr>
          <w:p w14:paraId="13C8FD5B" w14:textId="6445BA4B" w:rsidR="0092589B" w:rsidRPr="00171D92" w:rsidRDefault="0092589B" w:rsidP="005D0BCF">
            <w:pPr>
              <w:spacing w:after="0"/>
              <w:jc w:val="center"/>
              <w:rPr>
                <w:sz w:val="24"/>
                <w:szCs w:val="24"/>
              </w:rPr>
            </w:pPr>
            <w:r w:rsidRPr="00171D92">
              <w:rPr>
                <w:sz w:val="24"/>
                <w:szCs w:val="24"/>
              </w:rPr>
              <w:t>0</w:t>
            </w:r>
          </w:p>
        </w:tc>
        <w:tc>
          <w:tcPr>
            <w:tcW w:w="915" w:type="dxa"/>
          </w:tcPr>
          <w:p w14:paraId="6B648078" w14:textId="5250AB41" w:rsidR="714D8804" w:rsidRDefault="714D8804" w:rsidP="12323493">
            <w:pPr>
              <w:jc w:val="center"/>
              <w:rPr>
                <w:sz w:val="24"/>
                <w:szCs w:val="24"/>
              </w:rPr>
            </w:pPr>
            <w:r w:rsidRPr="12323493">
              <w:rPr>
                <w:sz w:val="24"/>
                <w:szCs w:val="24"/>
              </w:rPr>
              <w:t>0</w:t>
            </w:r>
          </w:p>
        </w:tc>
      </w:tr>
    </w:tbl>
    <w:p w14:paraId="0E938F7F" w14:textId="52EE82DE" w:rsidR="004C7F12" w:rsidRPr="00171D92" w:rsidRDefault="004C7F12" w:rsidP="000E3C74">
      <w:pPr>
        <w:rPr>
          <w:sz w:val="24"/>
          <w:szCs w:val="24"/>
        </w:rPr>
      </w:pPr>
    </w:p>
    <w:p w14:paraId="5230DF7B" w14:textId="4459FEC5" w:rsidR="00BD3B81" w:rsidRPr="00905D6C" w:rsidRDefault="00C313A4" w:rsidP="12323493">
      <w:pPr>
        <w:tabs>
          <w:tab w:val="left" w:pos="7560"/>
        </w:tabs>
        <w:ind w:right="370"/>
        <w:rPr>
          <w:rFonts w:eastAsia="Times New Roman"/>
          <w:sz w:val="24"/>
          <w:szCs w:val="24"/>
        </w:rPr>
        <w:sectPr w:rsidR="00BD3B81" w:rsidRPr="00905D6C" w:rsidSect="00C47D92">
          <w:type w:val="continuous"/>
          <w:pgSz w:w="12240" w:h="15840"/>
          <w:pgMar w:top="1060" w:right="810" w:bottom="280" w:left="1340" w:header="720" w:footer="720" w:gutter="0"/>
          <w:cols w:space="720"/>
        </w:sectPr>
      </w:pPr>
      <w:r w:rsidRPr="12323493">
        <w:rPr>
          <w:rFonts w:eastAsia="Times New Roman"/>
          <w:b/>
          <w:bCs/>
          <w:spacing w:val="-2"/>
          <w:sz w:val="24"/>
          <w:szCs w:val="24"/>
        </w:rPr>
        <w:t>VAWA</w:t>
      </w:r>
      <w:r w:rsidRPr="12323493">
        <w:rPr>
          <w:rFonts w:eastAsia="Times New Roman"/>
          <w:b/>
          <w:bCs/>
          <w:spacing w:val="-1"/>
          <w:sz w:val="24"/>
          <w:szCs w:val="24"/>
        </w:rPr>
        <w:t xml:space="preserve"> Offenses </w:t>
      </w:r>
      <w:r w:rsidRPr="12323493">
        <w:rPr>
          <w:rFonts w:eastAsia="Times New Roman"/>
          <w:b/>
          <w:bCs/>
          <w:sz w:val="24"/>
          <w:szCs w:val="24"/>
        </w:rPr>
        <w:t>–</w:t>
      </w:r>
      <w:r w:rsidRPr="12323493">
        <w:rPr>
          <w:rFonts w:eastAsia="Times New Roman"/>
          <w:b/>
          <w:bCs/>
          <w:spacing w:val="2"/>
          <w:sz w:val="24"/>
          <w:szCs w:val="24"/>
        </w:rPr>
        <w:t xml:space="preserve"> </w:t>
      </w:r>
      <w:r w:rsidRPr="12323493">
        <w:rPr>
          <w:rFonts w:eastAsia="Times New Roman"/>
          <w:b/>
          <w:bCs/>
          <w:spacing w:val="-2"/>
          <w:sz w:val="24"/>
          <w:szCs w:val="24"/>
        </w:rPr>
        <w:t xml:space="preserve">Non-Campus   </w:t>
      </w:r>
      <w:r w:rsidR="004C7F12" w:rsidRPr="00905D6C">
        <w:rPr>
          <w:rFonts w:eastAsia="Times New Roman" w:cstheme="minorHAnsi"/>
          <w:sz w:val="24"/>
          <w:szCs w:val="24"/>
        </w:rPr>
        <w:tab/>
      </w:r>
      <w:r w:rsidR="68CD4E35" w:rsidRPr="12323493">
        <w:rPr>
          <w:spacing w:val="-1"/>
          <w:sz w:val="24"/>
          <w:szCs w:val="24"/>
        </w:rPr>
        <w:t>202</w:t>
      </w:r>
      <w:r w:rsidR="5888CD3C" w:rsidRPr="12323493">
        <w:rPr>
          <w:spacing w:val="-1"/>
          <w:sz w:val="24"/>
          <w:szCs w:val="24"/>
        </w:rPr>
        <w:t>2</w:t>
      </w:r>
      <w:r w:rsidR="00015B63" w:rsidRPr="12323493">
        <w:rPr>
          <w:rFonts w:eastAsia="Times New Roman"/>
          <w:sz w:val="24"/>
          <w:szCs w:val="24"/>
        </w:rPr>
        <w:t xml:space="preserve">         </w:t>
      </w:r>
      <w:r w:rsidR="18CB2BF8" w:rsidRPr="12323493">
        <w:rPr>
          <w:rFonts w:eastAsia="Times New Roman"/>
          <w:sz w:val="24"/>
          <w:szCs w:val="24"/>
        </w:rPr>
        <w:t>2</w:t>
      </w:r>
      <w:r w:rsidR="00121954" w:rsidRPr="12323493">
        <w:rPr>
          <w:rFonts w:eastAsia="Times New Roman"/>
          <w:sz w:val="24"/>
          <w:szCs w:val="24"/>
        </w:rPr>
        <w:t>023</w:t>
      </w:r>
      <w:r w:rsidR="00015B63" w:rsidRPr="12323493">
        <w:rPr>
          <w:rFonts w:eastAsia="Times New Roman"/>
          <w:sz w:val="24"/>
          <w:szCs w:val="24"/>
        </w:rPr>
        <w:t xml:space="preserve">           </w:t>
      </w:r>
    </w:p>
    <w:tbl>
      <w:tblPr>
        <w:tblW w:w="9525" w:type="dxa"/>
        <w:tblInd w:w="99" w:type="dxa"/>
        <w:tblLayout w:type="fixed"/>
        <w:tblCellMar>
          <w:left w:w="0" w:type="dxa"/>
          <w:right w:w="0" w:type="dxa"/>
        </w:tblCellMar>
        <w:tblLook w:val="01E0" w:firstRow="1" w:lastRow="1" w:firstColumn="1" w:lastColumn="1" w:noHBand="0" w:noVBand="0"/>
      </w:tblPr>
      <w:tblGrid>
        <w:gridCol w:w="7455"/>
        <w:gridCol w:w="1035"/>
        <w:gridCol w:w="1035"/>
      </w:tblGrid>
      <w:tr w:rsidR="0092589B" w:rsidRPr="00C313A4" w14:paraId="1E8307D8" w14:textId="77777777" w:rsidTr="12323493">
        <w:trPr>
          <w:trHeight w:hRule="exact" w:val="293"/>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654E0B" w14:textId="092038BC" w:rsidR="0092589B" w:rsidRPr="00C313A4" w:rsidRDefault="0092589B" w:rsidP="00C73AFF">
            <w:pPr>
              <w:pStyle w:val="TableParagraph"/>
              <w:spacing w:before="3"/>
              <w:ind w:right="370"/>
              <w:rPr>
                <w:rFonts w:eastAsia="Times New Roman" w:cstheme="minorHAnsi"/>
                <w:bCs/>
                <w:sz w:val="24"/>
                <w:szCs w:val="24"/>
              </w:rPr>
            </w:pPr>
            <w:r w:rsidRPr="00C313A4">
              <w:rPr>
                <w:rFonts w:eastAsia="Times New Roman" w:cstheme="minorHAnsi"/>
                <w:spacing w:val="-2"/>
                <w:sz w:val="24"/>
                <w:szCs w:val="24"/>
              </w:rPr>
              <w:t>D</w:t>
            </w:r>
            <w:r w:rsidRPr="00C313A4">
              <w:rPr>
                <w:rFonts w:cstheme="minorHAnsi"/>
                <w:bCs/>
                <w:spacing w:val="-1"/>
                <w:sz w:val="24"/>
                <w:szCs w:val="24"/>
              </w:rPr>
              <w:t>omestic</w:t>
            </w:r>
            <w:r w:rsidRPr="00C313A4">
              <w:rPr>
                <w:rFonts w:cstheme="minorHAnsi"/>
                <w:bCs/>
                <w:spacing w:val="1"/>
                <w:sz w:val="24"/>
                <w:szCs w:val="24"/>
              </w:rPr>
              <w:t xml:space="preserve"> </w:t>
            </w:r>
            <w:r w:rsidRPr="00C313A4">
              <w:rPr>
                <w:rFonts w:cstheme="minorHAnsi"/>
                <w:bCs/>
                <w:spacing w:val="-1"/>
                <w:sz w:val="24"/>
                <w:szCs w:val="24"/>
              </w:rPr>
              <w:t>Violence</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6FED24" w14:textId="77777777" w:rsidR="0092589B" w:rsidRPr="00C313A4" w:rsidRDefault="0092589B" w:rsidP="000E3C74">
            <w:pPr>
              <w:pStyle w:val="TableParagraph"/>
              <w:spacing w:before="3"/>
              <w:ind w:right="166"/>
              <w:jc w:val="center"/>
              <w:rPr>
                <w:rFonts w:eastAsia="Times New Roman" w:cstheme="minorHAnsi"/>
                <w:bCs/>
                <w:sz w:val="24"/>
                <w:szCs w:val="24"/>
              </w:rPr>
            </w:pPr>
            <w:r w:rsidRPr="00C313A4">
              <w:rPr>
                <w:rFonts w:cstheme="minorHAnsi"/>
                <w:bCs/>
                <w:sz w:val="24"/>
                <w:szCs w:val="24"/>
              </w:rPr>
              <w:t>0</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31CC0F" w14:textId="3A65F3B3" w:rsidR="430C9B4D" w:rsidRDefault="430C9B4D" w:rsidP="12323493">
            <w:pPr>
              <w:pStyle w:val="TableParagraph"/>
              <w:jc w:val="center"/>
              <w:rPr>
                <w:sz w:val="24"/>
                <w:szCs w:val="24"/>
              </w:rPr>
            </w:pPr>
            <w:r w:rsidRPr="12323493">
              <w:rPr>
                <w:sz w:val="24"/>
                <w:szCs w:val="24"/>
              </w:rPr>
              <w:t>0</w:t>
            </w:r>
          </w:p>
        </w:tc>
      </w:tr>
      <w:tr w:rsidR="0092589B" w:rsidRPr="00C313A4" w14:paraId="310DFB23" w14:textId="77777777" w:rsidTr="12323493">
        <w:trPr>
          <w:trHeight w:hRule="exact" w:val="365"/>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D0A02B" w14:textId="77777777" w:rsidR="0092589B" w:rsidRPr="00C313A4" w:rsidRDefault="0092589B" w:rsidP="00C73AFF">
            <w:pPr>
              <w:pStyle w:val="TableParagraph"/>
              <w:spacing w:before="3"/>
              <w:ind w:right="370"/>
              <w:rPr>
                <w:rFonts w:eastAsia="Times New Roman" w:cstheme="minorHAnsi"/>
                <w:bCs/>
                <w:sz w:val="24"/>
                <w:szCs w:val="24"/>
              </w:rPr>
            </w:pPr>
            <w:r w:rsidRPr="00C313A4">
              <w:rPr>
                <w:rFonts w:cstheme="minorHAnsi"/>
                <w:bCs/>
                <w:spacing w:val="-1"/>
                <w:sz w:val="24"/>
                <w:szCs w:val="24"/>
              </w:rPr>
              <w:t>Dating Violence</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9D5C07" w14:textId="77777777" w:rsidR="0092589B" w:rsidRPr="00C313A4" w:rsidRDefault="0092589B" w:rsidP="000E3C74">
            <w:pPr>
              <w:pStyle w:val="TableParagraph"/>
              <w:spacing w:before="3"/>
              <w:ind w:right="166"/>
              <w:jc w:val="center"/>
              <w:rPr>
                <w:rFonts w:eastAsia="Times New Roman" w:cstheme="minorHAnsi"/>
                <w:bCs/>
                <w:sz w:val="24"/>
                <w:szCs w:val="24"/>
              </w:rPr>
            </w:pPr>
            <w:r w:rsidRPr="00C313A4">
              <w:rPr>
                <w:rFonts w:cstheme="minorHAnsi"/>
                <w:bCs/>
                <w:sz w:val="24"/>
                <w:szCs w:val="24"/>
              </w:rPr>
              <w:t>0</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6FC335" w14:textId="1BE073D3" w:rsidR="7A12903C" w:rsidRDefault="7A12903C" w:rsidP="12323493">
            <w:pPr>
              <w:pStyle w:val="TableParagraph"/>
              <w:jc w:val="center"/>
              <w:rPr>
                <w:sz w:val="24"/>
                <w:szCs w:val="24"/>
              </w:rPr>
            </w:pPr>
            <w:r w:rsidRPr="12323493">
              <w:rPr>
                <w:sz w:val="24"/>
                <w:szCs w:val="24"/>
              </w:rPr>
              <w:t>0</w:t>
            </w:r>
          </w:p>
        </w:tc>
      </w:tr>
      <w:tr w:rsidR="0092589B" w:rsidRPr="00C313A4" w14:paraId="6623E673" w14:textId="77777777" w:rsidTr="12323493">
        <w:trPr>
          <w:trHeight w:hRule="exact" w:val="347"/>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683606" w14:textId="77777777" w:rsidR="0092589B" w:rsidRPr="00C313A4" w:rsidRDefault="0092589B" w:rsidP="00C73AFF">
            <w:pPr>
              <w:pStyle w:val="TableParagraph"/>
              <w:spacing w:before="3"/>
              <w:ind w:right="370"/>
              <w:rPr>
                <w:rFonts w:eastAsia="Times New Roman" w:cstheme="minorHAnsi"/>
                <w:bCs/>
                <w:sz w:val="24"/>
                <w:szCs w:val="24"/>
              </w:rPr>
            </w:pPr>
            <w:r w:rsidRPr="00C313A4">
              <w:rPr>
                <w:rFonts w:cstheme="minorHAnsi"/>
                <w:bCs/>
                <w:spacing w:val="-2"/>
                <w:sz w:val="24"/>
                <w:szCs w:val="24"/>
              </w:rPr>
              <w:t>Stalking</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ED4285" w14:textId="77777777" w:rsidR="0092589B" w:rsidRPr="00C313A4" w:rsidRDefault="0092589B" w:rsidP="000E3C74">
            <w:pPr>
              <w:pStyle w:val="TableParagraph"/>
              <w:spacing w:before="3"/>
              <w:ind w:right="166"/>
              <w:jc w:val="center"/>
              <w:rPr>
                <w:rFonts w:eastAsia="Times New Roman" w:cstheme="minorHAnsi"/>
                <w:bCs/>
                <w:sz w:val="24"/>
                <w:szCs w:val="24"/>
              </w:rPr>
            </w:pPr>
            <w:r w:rsidRPr="00C313A4">
              <w:rPr>
                <w:rFonts w:cstheme="minorHAnsi"/>
                <w:bCs/>
                <w:sz w:val="24"/>
                <w:szCs w:val="24"/>
              </w:rPr>
              <w:t>0</w:t>
            </w:r>
          </w:p>
        </w:tc>
        <w:tc>
          <w:tcPr>
            <w:tcW w:w="10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26E415" w14:textId="39CF3AE5" w:rsidR="7A12903C" w:rsidRDefault="7A12903C" w:rsidP="12323493">
            <w:pPr>
              <w:pStyle w:val="TableParagraph"/>
              <w:jc w:val="center"/>
              <w:rPr>
                <w:sz w:val="24"/>
                <w:szCs w:val="24"/>
              </w:rPr>
            </w:pPr>
            <w:r w:rsidRPr="12323493">
              <w:rPr>
                <w:sz w:val="24"/>
                <w:szCs w:val="24"/>
              </w:rPr>
              <w:t>0</w:t>
            </w:r>
          </w:p>
        </w:tc>
      </w:tr>
    </w:tbl>
    <w:p w14:paraId="0A4CC9FC" w14:textId="77777777" w:rsidR="00BD3B81" w:rsidRPr="00905D6C" w:rsidRDefault="00BD3B81" w:rsidP="00C73AFF">
      <w:pPr>
        <w:ind w:right="370"/>
        <w:rPr>
          <w:rFonts w:eastAsia="Times New Roman" w:cstheme="minorHAnsi"/>
          <w:b/>
          <w:bCs/>
          <w:sz w:val="24"/>
          <w:szCs w:val="24"/>
        </w:rPr>
      </w:pPr>
    </w:p>
    <w:p w14:paraId="455A4581" w14:textId="77777777" w:rsidR="00BD3B81" w:rsidRPr="00905D6C" w:rsidRDefault="00BD3B81" w:rsidP="00C73AFF">
      <w:pPr>
        <w:ind w:right="370"/>
        <w:rPr>
          <w:rFonts w:eastAsia="Times New Roman" w:cstheme="minorHAnsi"/>
          <w:sz w:val="24"/>
          <w:szCs w:val="24"/>
        </w:rPr>
        <w:sectPr w:rsidR="00BD3B81" w:rsidRPr="00905D6C" w:rsidSect="00C47D92">
          <w:footerReference w:type="default" r:id="rId49"/>
          <w:type w:val="continuous"/>
          <w:pgSz w:w="12240" w:h="15840"/>
          <w:pgMar w:top="1060" w:right="810" w:bottom="280" w:left="1340" w:header="720" w:footer="720" w:gutter="0"/>
          <w:cols w:space="720"/>
        </w:sectPr>
      </w:pPr>
    </w:p>
    <w:p w14:paraId="15113400" w14:textId="161D71AD" w:rsidR="00BD3B81" w:rsidRPr="00905D6C" w:rsidRDefault="00BA20EA" w:rsidP="00C73AFF">
      <w:pPr>
        <w:spacing w:before="80"/>
        <w:ind w:right="370"/>
        <w:rPr>
          <w:rFonts w:eastAsia="Times New Roman" w:cstheme="minorHAnsi"/>
          <w:sz w:val="24"/>
          <w:szCs w:val="24"/>
        </w:rPr>
      </w:pPr>
      <w:r w:rsidRPr="00905D6C">
        <w:rPr>
          <w:rFonts w:eastAsia="Times New Roman" w:cstheme="minorHAnsi"/>
          <w:b/>
          <w:bCs/>
          <w:spacing w:val="-2"/>
          <w:sz w:val="24"/>
          <w:szCs w:val="24"/>
        </w:rPr>
        <w:t>VAWA</w:t>
      </w:r>
      <w:r w:rsidRPr="00905D6C">
        <w:rPr>
          <w:rFonts w:eastAsia="Times New Roman" w:cstheme="minorHAnsi"/>
          <w:b/>
          <w:bCs/>
          <w:spacing w:val="-1"/>
          <w:sz w:val="24"/>
          <w:szCs w:val="24"/>
        </w:rPr>
        <w:t xml:space="preserve"> Offenses </w:t>
      </w:r>
      <w:r w:rsidRPr="00905D6C">
        <w:rPr>
          <w:rFonts w:eastAsia="Times New Roman" w:cstheme="minorHAnsi"/>
          <w:b/>
          <w:bCs/>
          <w:sz w:val="24"/>
          <w:szCs w:val="24"/>
        </w:rPr>
        <w:t>–</w:t>
      </w:r>
      <w:r w:rsidRPr="00905D6C">
        <w:rPr>
          <w:rFonts w:eastAsia="Times New Roman" w:cstheme="minorHAnsi"/>
          <w:b/>
          <w:bCs/>
          <w:spacing w:val="2"/>
          <w:sz w:val="24"/>
          <w:szCs w:val="24"/>
        </w:rPr>
        <w:t xml:space="preserve"> </w:t>
      </w:r>
      <w:r w:rsidRPr="00905D6C">
        <w:rPr>
          <w:rFonts w:eastAsia="Times New Roman" w:cstheme="minorHAnsi"/>
          <w:b/>
          <w:bCs/>
          <w:spacing w:val="-1"/>
          <w:sz w:val="24"/>
          <w:szCs w:val="24"/>
        </w:rPr>
        <w:t>Public</w:t>
      </w:r>
      <w:r w:rsidRPr="00905D6C">
        <w:rPr>
          <w:rFonts w:eastAsia="Times New Roman" w:cstheme="minorHAnsi"/>
          <w:b/>
          <w:bCs/>
          <w:spacing w:val="1"/>
          <w:sz w:val="24"/>
          <w:szCs w:val="24"/>
        </w:rPr>
        <w:t xml:space="preserve"> </w:t>
      </w:r>
      <w:r w:rsidRPr="00905D6C">
        <w:rPr>
          <w:rFonts w:eastAsia="Times New Roman" w:cstheme="minorHAnsi"/>
          <w:b/>
          <w:bCs/>
          <w:spacing w:val="-1"/>
          <w:sz w:val="24"/>
          <w:szCs w:val="24"/>
        </w:rPr>
        <w:t>Property</w:t>
      </w:r>
      <w:r w:rsidR="00C313A4">
        <w:rPr>
          <w:rFonts w:eastAsia="Times New Roman" w:cstheme="minorHAnsi"/>
          <w:b/>
          <w:bCs/>
          <w:spacing w:val="-1"/>
          <w:sz w:val="24"/>
          <w:szCs w:val="24"/>
        </w:rPr>
        <w:t xml:space="preserve">                                                               </w:t>
      </w:r>
    </w:p>
    <w:p w14:paraId="50049347" w14:textId="5E9A8C0D" w:rsidR="00BD3B81" w:rsidRPr="00905D6C" w:rsidRDefault="0021626B" w:rsidP="12323493">
      <w:pPr>
        <w:ind w:right="18"/>
        <w:rPr>
          <w:rFonts w:eastAsia="Times New Roman"/>
          <w:sz w:val="24"/>
          <w:szCs w:val="24"/>
        </w:rPr>
        <w:sectPr w:rsidR="00BD3B81" w:rsidRPr="00905D6C" w:rsidSect="00C47D92">
          <w:type w:val="continuous"/>
          <w:pgSz w:w="12240" w:h="15840"/>
          <w:pgMar w:top="1060" w:right="810" w:bottom="280" w:left="1340" w:header="720" w:footer="720" w:gutter="0"/>
          <w:cols w:num="2" w:space="720" w:equalWidth="0">
            <w:col w:w="5972" w:space="40"/>
            <w:col w:w="3888"/>
          </w:cols>
        </w:sectPr>
      </w:pPr>
      <w:r w:rsidRPr="12323493">
        <w:rPr>
          <w:b/>
          <w:bCs/>
          <w:spacing w:val="-1"/>
          <w:sz w:val="24"/>
          <w:szCs w:val="24"/>
        </w:rPr>
        <w:t xml:space="preserve">                             </w:t>
      </w:r>
      <w:r w:rsidR="68CD4E35" w:rsidRPr="12323493">
        <w:rPr>
          <w:spacing w:val="-1"/>
          <w:sz w:val="24"/>
          <w:szCs w:val="24"/>
        </w:rPr>
        <w:t>202</w:t>
      </w:r>
      <w:r w:rsidR="27C30175" w:rsidRPr="12323493">
        <w:rPr>
          <w:spacing w:val="-1"/>
          <w:sz w:val="24"/>
          <w:szCs w:val="24"/>
        </w:rPr>
        <w:t>2</w:t>
      </w:r>
      <w:r w:rsidR="00015B63" w:rsidRPr="12323493">
        <w:rPr>
          <w:rFonts w:eastAsia="Times New Roman"/>
          <w:sz w:val="24"/>
          <w:szCs w:val="24"/>
        </w:rPr>
        <w:t xml:space="preserve">   </w:t>
      </w:r>
      <w:r w:rsidR="63D2381C" w:rsidRPr="12323493">
        <w:rPr>
          <w:rFonts w:eastAsia="Times New Roman"/>
          <w:sz w:val="24"/>
          <w:szCs w:val="24"/>
        </w:rPr>
        <w:t>2023</w:t>
      </w:r>
      <w:r w:rsidR="00015B63" w:rsidRPr="12323493">
        <w:rPr>
          <w:rFonts w:eastAsia="Times New Roman"/>
          <w:sz w:val="24"/>
          <w:szCs w:val="24"/>
        </w:rPr>
        <w:t xml:space="preserve">                 </w:t>
      </w:r>
    </w:p>
    <w:tbl>
      <w:tblPr>
        <w:tblW w:w="8895" w:type="dxa"/>
        <w:tblInd w:w="99" w:type="dxa"/>
        <w:tblLayout w:type="fixed"/>
        <w:tblCellMar>
          <w:left w:w="0" w:type="dxa"/>
          <w:right w:w="0" w:type="dxa"/>
        </w:tblCellMar>
        <w:tblLook w:val="01E0" w:firstRow="1" w:lastRow="1" w:firstColumn="1" w:lastColumn="1" w:noHBand="0" w:noVBand="0"/>
      </w:tblPr>
      <w:tblGrid>
        <w:gridCol w:w="7455"/>
        <w:gridCol w:w="720"/>
        <w:gridCol w:w="720"/>
      </w:tblGrid>
      <w:tr w:rsidR="0092589B" w:rsidRPr="00C313A4" w14:paraId="3530EAA9"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3E363C9" w14:textId="77777777" w:rsidR="0092589B" w:rsidRPr="00C313A4" w:rsidRDefault="0092589B" w:rsidP="00C73AFF">
            <w:pPr>
              <w:pStyle w:val="TableParagraph"/>
              <w:spacing w:before="3"/>
              <w:ind w:right="370"/>
              <w:rPr>
                <w:rFonts w:eastAsia="Times New Roman" w:cstheme="minorHAnsi"/>
                <w:bCs/>
                <w:sz w:val="24"/>
                <w:szCs w:val="24"/>
              </w:rPr>
            </w:pPr>
            <w:r w:rsidRPr="00C313A4">
              <w:rPr>
                <w:rFonts w:cstheme="minorHAnsi"/>
                <w:bCs/>
                <w:spacing w:val="-1"/>
                <w:sz w:val="24"/>
                <w:szCs w:val="24"/>
              </w:rPr>
              <w:t>Domestic</w:t>
            </w:r>
            <w:r w:rsidRPr="00C313A4">
              <w:rPr>
                <w:rFonts w:cstheme="minorHAnsi"/>
                <w:bCs/>
                <w:spacing w:val="1"/>
                <w:sz w:val="24"/>
                <w:szCs w:val="24"/>
              </w:rPr>
              <w:t xml:space="preserve"> </w:t>
            </w:r>
            <w:r w:rsidRPr="00C313A4">
              <w:rPr>
                <w:rFonts w:cstheme="minorHAnsi"/>
                <w:bCs/>
                <w:spacing w:val="-1"/>
                <w:sz w:val="24"/>
                <w:szCs w:val="24"/>
              </w:rPr>
              <w:t>Violence</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577F5A1" w14:textId="77777777" w:rsidR="0092589B" w:rsidRPr="00C313A4" w:rsidRDefault="0092589B" w:rsidP="00C73AFF">
            <w:pPr>
              <w:pStyle w:val="TableParagraph"/>
              <w:spacing w:before="3"/>
              <w:ind w:right="370"/>
              <w:jc w:val="center"/>
              <w:rPr>
                <w:rFonts w:eastAsia="Times New Roman" w:cstheme="minorHAnsi"/>
                <w:bCs/>
                <w:sz w:val="24"/>
                <w:szCs w:val="24"/>
              </w:rPr>
            </w:pPr>
            <w:r w:rsidRPr="00C313A4">
              <w:rPr>
                <w:rFonts w:cstheme="minorHAnsi"/>
                <w:bCs/>
                <w:sz w:val="24"/>
                <w:szCs w:val="24"/>
              </w:rPr>
              <w:t>0</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02A3D7" w14:textId="5A2ACF38" w:rsidR="5991103B" w:rsidRDefault="5991103B" w:rsidP="12323493">
            <w:pPr>
              <w:pStyle w:val="TableParagraph"/>
              <w:jc w:val="center"/>
              <w:rPr>
                <w:sz w:val="24"/>
                <w:szCs w:val="24"/>
              </w:rPr>
            </w:pPr>
            <w:r w:rsidRPr="12323493">
              <w:rPr>
                <w:sz w:val="24"/>
                <w:szCs w:val="24"/>
              </w:rPr>
              <w:t>0</w:t>
            </w:r>
          </w:p>
        </w:tc>
      </w:tr>
      <w:tr w:rsidR="0092589B" w:rsidRPr="00C313A4" w14:paraId="4D13E21B" w14:textId="77777777" w:rsidTr="12323493">
        <w:trPr>
          <w:trHeight w:hRule="exact" w:val="300"/>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A72C76" w14:textId="77777777" w:rsidR="0092589B" w:rsidRPr="00C313A4" w:rsidRDefault="0092589B" w:rsidP="00C73AFF">
            <w:pPr>
              <w:pStyle w:val="TableParagraph"/>
              <w:spacing w:before="3"/>
              <w:ind w:right="370"/>
              <w:rPr>
                <w:rFonts w:eastAsia="Times New Roman" w:cstheme="minorHAnsi"/>
                <w:bCs/>
                <w:sz w:val="24"/>
                <w:szCs w:val="24"/>
              </w:rPr>
            </w:pPr>
            <w:r w:rsidRPr="00C313A4">
              <w:rPr>
                <w:rFonts w:cstheme="minorHAnsi"/>
                <w:bCs/>
                <w:spacing w:val="-1"/>
                <w:sz w:val="24"/>
                <w:szCs w:val="24"/>
              </w:rPr>
              <w:t>Dating Violence</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618742" w14:textId="77777777" w:rsidR="0092589B" w:rsidRPr="00C313A4" w:rsidRDefault="0092589B" w:rsidP="00C73AFF">
            <w:pPr>
              <w:pStyle w:val="TableParagraph"/>
              <w:spacing w:before="3"/>
              <w:ind w:right="370"/>
              <w:jc w:val="center"/>
              <w:rPr>
                <w:rFonts w:eastAsia="Times New Roman" w:cstheme="minorHAnsi"/>
                <w:bCs/>
                <w:sz w:val="24"/>
                <w:szCs w:val="24"/>
              </w:rPr>
            </w:pPr>
            <w:r w:rsidRPr="00C313A4">
              <w:rPr>
                <w:rFonts w:cstheme="minorHAnsi"/>
                <w:bCs/>
                <w:sz w:val="24"/>
                <w:szCs w:val="24"/>
              </w:rPr>
              <w:t>0</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FF86C1" w14:textId="2DCB9AE5" w:rsidR="6D2390E8" w:rsidRDefault="6D2390E8" w:rsidP="12323493">
            <w:pPr>
              <w:pStyle w:val="TableParagraph"/>
              <w:jc w:val="center"/>
              <w:rPr>
                <w:sz w:val="24"/>
                <w:szCs w:val="24"/>
              </w:rPr>
            </w:pPr>
            <w:r w:rsidRPr="12323493">
              <w:rPr>
                <w:sz w:val="24"/>
                <w:szCs w:val="24"/>
              </w:rPr>
              <w:t>0</w:t>
            </w:r>
          </w:p>
        </w:tc>
      </w:tr>
      <w:tr w:rsidR="0092589B" w:rsidRPr="00C313A4" w14:paraId="1E01BA4B" w14:textId="77777777" w:rsidTr="12323493">
        <w:trPr>
          <w:trHeight w:hRule="exact" w:val="301"/>
        </w:trPr>
        <w:tc>
          <w:tcPr>
            <w:tcW w:w="745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D5F3E3" w14:textId="77777777" w:rsidR="0092589B" w:rsidRPr="00C313A4" w:rsidRDefault="0092589B" w:rsidP="00C73AFF">
            <w:pPr>
              <w:pStyle w:val="TableParagraph"/>
              <w:spacing w:before="3"/>
              <w:ind w:right="370"/>
              <w:rPr>
                <w:rFonts w:eastAsia="Times New Roman" w:cstheme="minorHAnsi"/>
                <w:bCs/>
                <w:sz w:val="24"/>
                <w:szCs w:val="24"/>
              </w:rPr>
            </w:pPr>
            <w:r w:rsidRPr="00C313A4">
              <w:rPr>
                <w:rFonts w:cstheme="minorHAnsi"/>
                <w:bCs/>
                <w:spacing w:val="-2"/>
                <w:sz w:val="24"/>
                <w:szCs w:val="24"/>
              </w:rPr>
              <w:t>Stalking</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FA0948" w14:textId="77777777" w:rsidR="0092589B" w:rsidRPr="00C313A4" w:rsidRDefault="0092589B" w:rsidP="00C73AFF">
            <w:pPr>
              <w:pStyle w:val="TableParagraph"/>
              <w:spacing w:before="3"/>
              <w:ind w:right="370"/>
              <w:jc w:val="center"/>
              <w:rPr>
                <w:rFonts w:eastAsia="Times New Roman" w:cstheme="minorHAnsi"/>
                <w:bCs/>
                <w:sz w:val="24"/>
                <w:szCs w:val="24"/>
              </w:rPr>
            </w:pPr>
            <w:r w:rsidRPr="00C313A4">
              <w:rPr>
                <w:rFonts w:cstheme="minorHAnsi"/>
                <w:bCs/>
                <w:sz w:val="24"/>
                <w:szCs w:val="24"/>
              </w:rPr>
              <w:t>0</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5F103B" w14:textId="01EBF138" w:rsidR="4C8F7542" w:rsidRDefault="4C8F7542" w:rsidP="12323493">
            <w:pPr>
              <w:pStyle w:val="TableParagraph"/>
              <w:jc w:val="center"/>
              <w:rPr>
                <w:sz w:val="24"/>
                <w:szCs w:val="24"/>
              </w:rPr>
            </w:pPr>
            <w:r w:rsidRPr="12323493">
              <w:rPr>
                <w:sz w:val="24"/>
                <w:szCs w:val="24"/>
              </w:rPr>
              <w:t>0</w:t>
            </w:r>
          </w:p>
        </w:tc>
      </w:tr>
    </w:tbl>
    <w:p w14:paraId="43548160" w14:textId="77777777" w:rsidR="00BD3B81" w:rsidRPr="00905D6C" w:rsidRDefault="00BD3B81" w:rsidP="00C73AFF">
      <w:pPr>
        <w:ind w:right="370"/>
        <w:rPr>
          <w:rFonts w:eastAsia="Times New Roman" w:cstheme="minorHAnsi"/>
          <w:b/>
          <w:bCs/>
          <w:sz w:val="24"/>
          <w:szCs w:val="24"/>
        </w:rPr>
      </w:pPr>
    </w:p>
    <w:p w14:paraId="369DAE95" w14:textId="4B3B4AE8" w:rsidR="00BD3B81" w:rsidRPr="00905D6C" w:rsidRDefault="00BD3B81" w:rsidP="00C73AFF">
      <w:pPr>
        <w:ind w:right="370"/>
        <w:jc w:val="center"/>
        <w:rPr>
          <w:rFonts w:eastAsia="Times New Roman" w:cstheme="minorHAnsi"/>
          <w:sz w:val="24"/>
          <w:szCs w:val="24"/>
        </w:rPr>
        <w:sectPr w:rsidR="00BD3B81" w:rsidRPr="00905D6C" w:rsidSect="00C47D92">
          <w:type w:val="continuous"/>
          <w:pgSz w:w="12240" w:h="15840"/>
          <w:pgMar w:top="1060" w:right="810" w:bottom="280" w:left="1340" w:header="720" w:footer="720" w:gutter="0"/>
          <w:cols w:space="720"/>
        </w:sectPr>
      </w:pPr>
    </w:p>
    <w:p w14:paraId="219A1810" w14:textId="6C6EDFE8" w:rsidR="0021626B" w:rsidRDefault="00596BBB" w:rsidP="12323493">
      <w:pPr>
        <w:ind w:right="10"/>
        <w:rPr>
          <w:rFonts w:eastAsia="Times New Roman"/>
          <w:b/>
          <w:bCs/>
          <w:sz w:val="24"/>
          <w:szCs w:val="24"/>
        </w:rPr>
        <w:sectPr w:rsidR="0021626B" w:rsidSect="00EB1156">
          <w:footerReference w:type="default" r:id="rId50"/>
          <w:type w:val="continuous"/>
          <w:pgSz w:w="12240" w:h="15840"/>
          <w:pgMar w:top="1060" w:right="810" w:bottom="280" w:left="1340" w:header="720" w:footer="460" w:gutter="0"/>
          <w:cols w:space="40"/>
        </w:sectPr>
      </w:pPr>
      <w:r w:rsidRPr="12323493">
        <w:rPr>
          <w:b/>
          <w:bCs/>
          <w:spacing w:val="-1"/>
          <w:sz w:val="24"/>
          <w:szCs w:val="24"/>
        </w:rPr>
        <w:t xml:space="preserve">Referrals for </w:t>
      </w:r>
      <w:r w:rsidR="00BA20EA" w:rsidRPr="12323493">
        <w:rPr>
          <w:b/>
          <w:bCs/>
          <w:spacing w:val="-1"/>
          <w:sz w:val="24"/>
          <w:szCs w:val="24"/>
        </w:rPr>
        <w:t>Disciplinary</w:t>
      </w:r>
      <w:r w:rsidR="00BA20EA" w:rsidRPr="12323493">
        <w:rPr>
          <w:b/>
          <w:bCs/>
          <w:spacing w:val="1"/>
          <w:sz w:val="24"/>
          <w:szCs w:val="24"/>
        </w:rPr>
        <w:t xml:space="preserve"> </w:t>
      </w:r>
      <w:r w:rsidR="00BA20EA" w:rsidRPr="12323493">
        <w:rPr>
          <w:b/>
          <w:bCs/>
          <w:spacing w:val="-1"/>
          <w:sz w:val="24"/>
          <w:szCs w:val="24"/>
        </w:rPr>
        <w:t>Actions</w:t>
      </w:r>
      <w:r w:rsidR="00BA20EA" w:rsidRPr="12323493">
        <w:rPr>
          <w:b/>
          <w:bCs/>
          <w:sz w:val="24"/>
          <w:szCs w:val="24"/>
        </w:rPr>
        <w:t xml:space="preserve"> - On</w:t>
      </w:r>
      <w:r w:rsidR="00BA20EA" w:rsidRPr="12323493">
        <w:rPr>
          <w:b/>
          <w:bCs/>
          <w:spacing w:val="-1"/>
          <w:sz w:val="24"/>
          <w:szCs w:val="24"/>
        </w:rPr>
        <w:t xml:space="preserve"> </w:t>
      </w:r>
      <w:r w:rsidR="00BA20EA" w:rsidRPr="12323493">
        <w:rPr>
          <w:b/>
          <w:bCs/>
          <w:spacing w:val="-2"/>
          <w:sz w:val="24"/>
          <w:szCs w:val="24"/>
        </w:rPr>
        <w:t>Campus</w:t>
      </w:r>
      <w:r w:rsidR="0021626B" w:rsidRPr="12323493">
        <w:rPr>
          <w:rFonts w:eastAsia="Times New Roman"/>
          <w:b/>
          <w:bCs/>
          <w:sz w:val="24"/>
          <w:szCs w:val="24"/>
        </w:rPr>
        <w:t xml:space="preserve">    </w:t>
      </w:r>
      <w:r w:rsidR="00C32ACF" w:rsidRPr="12323493">
        <w:rPr>
          <w:rFonts w:eastAsia="Times New Roman"/>
          <w:b/>
          <w:bCs/>
          <w:sz w:val="24"/>
          <w:szCs w:val="24"/>
        </w:rPr>
        <w:t xml:space="preserve">                        </w:t>
      </w:r>
      <w:r w:rsidR="0021626B" w:rsidRPr="12323493">
        <w:rPr>
          <w:rFonts w:eastAsia="Times New Roman"/>
          <w:b/>
          <w:bCs/>
          <w:sz w:val="24"/>
          <w:szCs w:val="24"/>
        </w:rPr>
        <w:t xml:space="preserve">                          </w:t>
      </w:r>
      <w:r w:rsidR="68CD4E35" w:rsidRPr="12323493">
        <w:rPr>
          <w:spacing w:val="-1"/>
          <w:sz w:val="24"/>
          <w:szCs w:val="24"/>
        </w:rPr>
        <w:t>202</w:t>
      </w:r>
      <w:r w:rsidR="0E3573C0" w:rsidRPr="12323493">
        <w:rPr>
          <w:spacing w:val="-1"/>
          <w:sz w:val="24"/>
          <w:szCs w:val="24"/>
        </w:rPr>
        <w:t>2</w:t>
      </w:r>
      <w:r w:rsidR="00015B63" w:rsidRPr="12323493">
        <w:rPr>
          <w:rFonts w:eastAsia="Times New Roman"/>
          <w:sz w:val="24"/>
          <w:szCs w:val="24"/>
        </w:rPr>
        <w:t xml:space="preserve">     </w:t>
      </w:r>
      <w:r w:rsidR="7F5512F0" w:rsidRPr="12323493">
        <w:rPr>
          <w:rFonts w:eastAsia="Times New Roman"/>
          <w:sz w:val="24"/>
          <w:szCs w:val="24"/>
        </w:rPr>
        <w:t>2023</w:t>
      </w:r>
      <w:r w:rsidR="00015B63" w:rsidRPr="12323493">
        <w:rPr>
          <w:rFonts w:eastAsia="Times New Roman"/>
          <w:sz w:val="24"/>
          <w:szCs w:val="24"/>
        </w:rPr>
        <w:t xml:space="preserve">                   </w:t>
      </w:r>
      <w:r w:rsidR="0021626B" w:rsidRPr="12323493">
        <w:rPr>
          <w:rFonts w:eastAsia="Times New Roman"/>
          <w:b/>
          <w:bCs/>
          <w:sz w:val="24"/>
          <w:szCs w:val="24"/>
        </w:rPr>
        <w:t xml:space="preserve"> </w:t>
      </w:r>
    </w:p>
    <w:tbl>
      <w:tblPr>
        <w:tblW w:w="8868" w:type="dxa"/>
        <w:tblInd w:w="99" w:type="dxa"/>
        <w:tblLayout w:type="fixed"/>
        <w:tblCellMar>
          <w:left w:w="0" w:type="dxa"/>
          <w:right w:w="0" w:type="dxa"/>
        </w:tblCellMar>
        <w:tblLook w:val="01E0" w:firstRow="1" w:lastRow="1" w:firstColumn="1" w:lastColumn="1" w:noHBand="0" w:noVBand="0"/>
      </w:tblPr>
      <w:tblGrid>
        <w:gridCol w:w="7220"/>
        <w:gridCol w:w="824"/>
        <w:gridCol w:w="824"/>
      </w:tblGrid>
      <w:tr w:rsidR="0092589B" w:rsidRPr="00BA4B96" w14:paraId="1A5A9E90" w14:textId="77777777" w:rsidTr="12323493">
        <w:trPr>
          <w:trHeight w:hRule="exact" w:val="300"/>
        </w:trPr>
        <w:tc>
          <w:tcPr>
            <w:tcW w:w="72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DE5F2A" w14:textId="39E79510" w:rsidR="0092589B" w:rsidRPr="00BA4B96" w:rsidRDefault="0092589B" w:rsidP="00C73AFF">
            <w:pPr>
              <w:pStyle w:val="TableParagraph"/>
              <w:spacing w:before="3"/>
              <w:ind w:right="370"/>
              <w:rPr>
                <w:rFonts w:eastAsia="Times New Roman" w:cstheme="minorHAnsi"/>
                <w:bCs/>
                <w:sz w:val="24"/>
                <w:szCs w:val="24"/>
              </w:rPr>
            </w:pPr>
            <w:r>
              <w:rPr>
                <w:rFonts w:eastAsia="Times New Roman" w:cstheme="minorHAnsi"/>
                <w:b/>
                <w:bCs/>
                <w:sz w:val="24"/>
                <w:szCs w:val="24"/>
              </w:rPr>
              <w:t xml:space="preserve"> </w:t>
            </w:r>
            <w:r w:rsidRPr="00BA4B96">
              <w:rPr>
                <w:rFonts w:cstheme="minorHAnsi"/>
                <w:bCs/>
                <w:spacing w:val="-1"/>
                <w:sz w:val="24"/>
                <w:szCs w:val="24"/>
              </w:rPr>
              <w:t xml:space="preserve">Illegal </w:t>
            </w:r>
            <w:r w:rsidRPr="00BA4B96">
              <w:rPr>
                <w:rFonts w:cstheme="minorHAnsi"/>
                <w:bCs/>
                <w:spacing w:val="-2"/>
                <w:sz w:val="24"/>
                <w:szCs w:val="24"/>
              </w:rPr>
              <w:t>Weapons</w:t>
            </w:r>
            <w:r w:rsidRPr="00BA4B96">
              <w:rPr>
                <w:rFonts w:cstheme="minorHAnsi"/>
                <w:bCs/>
                <w:sz w:val="24"/>
                <w:szCs w:val="24"/>
              </w:rPr>
              <w:t xml:space="preserve"> </w:t>
            </w:r>
            <w:r w:rsidRPr="00BA4B96">
              <w:rPr>
                <w:rFonts w:cstheme="minorHAnsi"/>
                <w:bCs/>
                <w:spacing w:val="-1"/>
                <w:sz w:val="24"/>
                <w:szCs w:val="24"/>
              </w:rPr>
              <w:t>Possession</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F5AEFD" w14:textId="77777777" w:rsidR="0092589B" w:rsidRPr="00BA4B96" w:rsidRDefault="0092589B" w:rsidP="00171D92">
            <w:pPr>
              <w:pStyle w:val="TableParagraph"/>
              <w:spacing w:before="3"/>
              <w:jc w:val="center"/>
              <w:rPr>
                <w:rFonts w:eastAsia="Times New Roman" w:cstheme="minorHAnsi"/>
                <w:bCs/>
                <w:sz w:val="24"/>
                <w:szCs w:val="24"/>
              </w:rPr>
            </w:pPr>
            <w:r w:rsidRPr="00BA4B96">
              <w:rPr>
                <w:rFonts w:cstheme="minorHAnsi"/>
                <w:bCs/>
                <w:sz w:val="24"/>
                <w:szCs w:val="24"/>
              </w:rPr>
              <w:t>0</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DAA205" w14:textId="4ED82EC8" w:rsidR="60E9B047" w:rsidRDefault="60E9B047" w:rsidP="12323493">
            <w:pPr>
              <w:pStyle w:val="TableParagraph"/>
              <w:jc w:val="center"/>
              <w:rPr>
                <w:sz w:val="24"/>
                <w:szCs w:val="24"/>
              </w:rPr>
            </w:pPr>
            <w:r w:rsidRPr="12323493">
              <w:rPr>
                <w:sz w:val="24"/>
                <w:szCs w:val="24"/>
              </w:rPr>
              <w:t>0</w:t>
            </w:r>
          </w:p>
        </w:tc>
      </w:tr>
      <w:tr w:rsidR="0092589B" w:rsidRPr="00BA4B96" w14:paraId="4201ECC3" w14:textId="77777777" w:rsidTr="12323493">
        <w:trPr>
          <w:trHeight w:hRule="exact" w:val="300"/>
        </w:trPr>
        <w:tc>
          <w:tcPr>
            <w:tcW w:w="72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81B3B6" w14:textId="5144A539" w:rsidR="0092589B" w:rsidRPr="00BA4B96" w:rsidRDefault="0092589B" w:rsidP="00C73AFF">
            <w:pPr>
              <w:pStyle w:val="TableParagraph"/>
              <w:spacing w:before="3"/>
              <w:ind w:right="370"/>
              <w:rPr>
                <w:rFonts w:eastAsia="Times New Roman" w:cstheme="minorHAnsi"/>
                <w:bCs/>
                <w:sz w:val="24"/>
                <w:szCs w:val="24"/>
              </w:rPr>
            </w:pPr>
            <w:r w:rsidRPr="00BA4B96">
              <w:rPr>
                <w:rFonts w:cstheme="minorHAnsi"/>
                <w:bCs/>
                <w:spacing w:val="-1"/>
                <w:sz w:val="24"/>
                <w:szCs w:val="24"/>
              </w:rPr>
              <w:t>Drug-Law</w:t>
            </w:r>
            <w:r w:rsidRPr="00BA4B96">
              <w:rPr>
                <w:rFonts w:cstheme="minorHAnsi"/>
                <w:bCs/>
                <w:spacing w:val="1"/>
                <w:sz w:val="24"/>
                <w:szCs w:val="24"/>
              </w:rPr>
              <w:t xml:space="preserve"> </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D805D7" w14:textId="75E6A77D" w:rsidR="0092589B" w:rsidRPr="00BA4B96" w:rsidRDefault="0092589B" w:rsidP="00171D92">
            <w:pPr>
              <w:pStyle w:val="TableParagraph"/>
              <w:spacing w:before="3"/>
              <w:jc w:val="center"/>
              <w:rPr>
                <w:rFonts w:eastAsia="Times New Roman" w:cstheme="minorHAnsi"/>
                <w:bCs/>
                <w:sz w:val="24"/>
                <w:szCs w:val="24"/>
              </w:rPr>
            </w:pPr>
            <w:r w:rsidRPr="00BA4B96">
              <w:rPr>
                <w:rFonts w:cstheme="minorHAnsi"/>
                <w:bCs/>
                <w:spacing w:val="1"/>
                <w:sz w:val="24"/>
                <w:szCs w:val="24"/>
              </w:rPr>
              <w:t>0</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6CD843" w14:textId="68DB3864" w:rsidR="60E9B047" w:rsidRDefault="60E9B047" w:rsidP="12323493">
            <w:pPr>
              <w:pStyle w:val="TableParagraph"/>
              <w:jc w:val="center"/>
              <w:rPr>
                <w:sz w:val="24"/>
                <w:szCs w:val="24"/>
              </w:rPr>
            </w:pPr>
            <w:r w:rsidRPr="12323493">
              <w:rPr>
                <w:sz w:val="24"/>
                <w:szCs w:val="24"/>
              </w:rPr>
              <w:t>0</w:t>
            </w:r>
          </w:p>
        </w:tc>
      </w:tr>
      <w:tr w:rsidR="0092589B" w:rsidRPr="00BA4B96" w14:paraId="63A239DD" w14:textId="77777777" w:rsidTr="12323493">
        <w:trPr>
          <w:trHeight w:hRule="exact" w:val="300"/>
        </w:trPr>
        <w:tc>
          <w:tcPr>
            <w:tcW w:w="72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E4D69F" w14:textId="51836701" w:rsidR="0092589B" w:rsidRPr="00BA4B96" w:rsidRDefault="0092589B" w:rsidP="00C73AFF">
            <w:pPr>
              <w:pStyle w:val="TableParagraph"/>
              <w:spacing w:before="3"/>
              <w:ind w:right="370"/>
              <w:rPr>
                <w:rFonts w:eastAsia="Times New Roman" w:cstheme="minorHAnsi"/>
                <w:bCs/>
                <w:sz w:val="24"/>
                <w:szCs w:val="24"/>
              </w:rPr>
            </w:pPr>
            <w:r w:rsidRPr="00BA4B96">
              <w:rPr>
                <w:rFonts w:cstheme="minorHAnsi"/>
                <w:bCs/>
                <w:spacing w:val="-1"/>
                <w:sz w:val="24"/>
                <w:szCs w:val="24"/>
              </w:rPr>
              <w:t>Liquor</w:t>
            </w:r>
            <w:r w:rsidRPr="00BA4B96">
              <w:rPr>
                <w:rFonts w:cstheme="minorHAnsi"/>
                <w:bCs/>
                <w:spacing w:val="-2"/>
                <w:sz w:val="24"/>
                <w:szCs w:val="24"/>
              </w:rPr>
              <w:t xml:space="preserve"> </w:t>
            </w:r>
            <w:r w:rsidRPr="00BA4B96">
              <w:rPr>
                <w:rFonts w:cstheme="minorHAnsi"/>
                <w:bCs/>
                <w:spacing w:val="-1"/>
                <w:sz w:val="24"/>
                <w:szCs w:val="24"/>
              </w:rPr>
              <w:t xml:space="preserve">Law </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0A6D2D" w14:textId="02B9BBB5" w:rsidR="0092589B" w:rsidRPr="00BA4B96" w:rsidRDefault="0092589B" w:rsidP="00171D92">
            <w:pPr>
              <w:pStyle w:val="TableParagraph"/>
              <w:spacing w:before="3"/>
              <w:jc w:val="center"/>
              <w:rPr>
                <w:rFonts w:eastAsia="Times New Roman" w:cstheme="minorHAnsi"/>
                <w:bCs/>
                <w:sz w:val="24"/>
                <w:szCs w:val="24"/>
              </w:rPr>
            </w:pPr>
            <w:r w:rsidRPr="00BA4B96">
              <w:rPr>
                <w:rFonts w:eastAsia="Times New Roman" w:cstheme="minorHAnsi"/>
                <w:bCs/>
                <w:sz w:val="24"/>
                <w:szCs w:val="24"/>
              </w:rPr>
              <w:t>0</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FB78A0" w14:textId="2E2C9879" w:rsidR="113F1B5E" w:rsidRDefault="113F1B5E" w:rsidP="12323493">
            <w:pPr>
              <w:pStyle w:val="TableParagraph"/>
              <w:jc w:val="center"/>
              <w:rPr>
                <w:rFonts w:eastAsia="Times New Roman"/>
                <w:sz w:val="24"/>
                <w:szCs w:val="24"/>
              </w:rPr>
            </w:pPr>
            <w:r w:rsidRPr="12323493">
              <w:rPr>
                <w:rFonts w:eastAsia="Times New Roman"/>
                <w:sz w:val="24"/>
                <w:szCs w:val="24"/>
              </w:rPr>
              <w:t>0</w:t>
            </w:r>
          </w:p>
        </w:tc>
      </w:tr>
    </w:tbl>
    <w:p w14:paraId="52090919" w14:textId="77777777" w:rsidR="00BD3B81" w:rsidRPr="00905D6C" w:rsidRDefault="00BD3B81" w:rsidP="00C73AFF">
      <w:pPr>
        <w:spacing w:before="9"/>
        <w:ind w:right="370"/>
        <w:rPr>
          <w:rFonts w:eastAsia="Times New Roman" w:cstheme="minorHAnsi"/>
          <w:b/>
          <w:bCs/>
          <w:sz w:val="24"/>
          <w:szCs w:val="24"/>
        </w:rPr>
      </w:pPr>
    </w:p>
    <w:p w14:paraId="7E6B94C8" w14:textId="63F44396" w:rsidR="12323493" w:rsidRDefault="12323493" w:rsidP="12323493">
      <w:pPr>
        <w:spacing w:before="80"/>
        <w:ind w:right="370"/>
        <w:rPr>
          <w:rFonts w:eastAsia="Times New Roman"/>
          <w:b/>
          <w:bCs/>
          <w:sz w:val="24"/>
          <w:szCs w:val="24"/>
        </w:rPr>
      </w:pPr>
    </w:p>
    <w:p w14:paraId="77959308" w14:textId="1C103699" w:rsidR="12323493" w:rsidRDefault="12323493" w:rsidP="12323493">
      <w:pPr>
        <w:spacing w:before="80"/>
        <w:ind w:right="370"/>
        <w:rPr>
          <w:rFonts w:eastAsia="Times New Roman"/>
          <w:b/>
          <w:bCs/>
          <w:sz w:val="24"/>
          <w:szCs w:val="24"/>
        </w:rPr>
      </w:pPr>
    </w:p>
    <w:p w14:paraId="1A9538DA" w14:textId="7698714C" w:rsidR="12323493" w:rsidRDefault="12323493" w:rsidP="12323493">
      <w:pPr>
        <w:spacing w:before="80"/>
        <w:ind w:right="370"/>
        <w:rPr>
          <w:rFonts w:eastAsia="Times New Roman"/>
          <w:b/>
          <w:bCs/>
          <w:sz w:val="24"/>
          <w:szCs w:val="24"/>
        </w:rPr>
      </w:pPr>
    </w:p>
    <w:p w14:paraId="3F2EF63B" w14:textId="672866A8" w:rsidR="00BD3B81" w:rsidRPr="00905D6C" w:rsidRDefault="00596BBB" w:rsidP="12323493">
      <w:pPr>
        <w:spacing w:before="80"/>
        <w:ind w:right="370"/>
        <w:rPr>
          <w:rFonts w:eastAsia="Times New Roman"/>
          <w:sz w:val="24"/>
          <w:szCs w:val="24"/>
        </w:rPr>
      </w:pPr>
      <w:r w:rsidRPr="12323493">
        <w:rPr>
          <w:rFonts w:eastAsia="Times New Roman"/>
          <w:b/>
          <w:bCs/>
          <w:spacing w:val="-1"/>
          <w:sz w:val="24"/>
          <w:szCs w:val="24"/>
        </w:rPr>
        <w:t xml:space="preserve">Referrals for </w:t>
      </w:r>
      <w:r w:rsidR="00BA20EA" w:rsidRPr="12323493">
        <w:rPr>
          <w:rFonts w:eastAsia="Times New Roman"/>
          <w:b/>
          <w:bCs/>
          <w:spacing w:val="-1"/>
          <w:sz w:val="24"/>
          <w:szCs w:val="24"/>
        </w:rPr>
        <w:t>Disciplinary</w:t>
      </w:r>
      <w:r w:rsidR="00BA20EA" w:rsidRPr="12323493">
        <w:rPr>
          <w:rFonts w:eastAsia="Times New Roman"/>
          <w:b/>
          <w:bCs/>
          <w:spacing w:val="1"/>
          <w:sz w:val="24"/>
          <w:szCs w:val="24"/>
        </w:rPr>
        <w:t xml:space="preserve"> </w:t>
      </w:r>
      <w:r w:rsidR="00BA20EA" w:rsidRPr="12323493">
        <w:rPr>
          <w:rFonts w:eastAsia="Times New Roman"/>
          <w:b/>
          <w:bCs/>
          <w:spacing w:val="-1"/>
          <w:sz w:val="24"/>
          <w:szCs w:val="24"/>
        </w:rPr>
        <w:t>Actions</w:t>
      </w:r>
      <w:r w:rsidR="00BA20EA" w:rsidRPr="12323493">
        <w:rPr>
          <w:rFonts w:eastAsia="Times New Roman"/>
          <w:b/>
          <w:bCs/>
          <w:sz w:val="24"/>
          <w:szCs w:val="24"/>
        </w:rPr>
        <w:t xml:space="preserve"> –</w:t>
      </w:r>
      <w:r w:rsidR="00BA20EA" w:rsidRPr="12323493">
        <w:rPr>
          <w:rFonts w:eastAsia="Times New Roman"/>
          <w:b/>
          <w:bCs/>
          <w:spacing w:val="-1"/>
          <w:sz w:val="24"/>
          <w:szCs w:val="24"/>
        </w:rPr>
        <w:t xml:space="preserve"> Non-Campus</w:t>
      </w:r>
      <w:r w:rsidR="00990B12" w:rsidRPr="12323493">
        <w:rPr>
          <w:rFonts w:eastAsia="Times New Roman"/>
          <w:b/>
          <w:bCs/>
          <w:spacing w:val="-1"/>
          <w:sz w:val="24"/>
          <w:szCs w:val="24"/>
        </w:rPr>
        <w:t xml:space="preserve">                                </w:t>
      </w:r>
      <w:r w:rsidR="00C32ACF" w:rsidRPr="12323493">
        <w:rPr>
          <w:rFonts w:eastAsia="Times New Roman"/>
          <w:b/>
          <w:bCs/>
          <w:spacing w:val="-1"/>
          <w:sz w:val="24"/>
          <w:szCs w:val="24"/>
        </w:rPr>
        <w:t xml:space="preserve">      </w:t>
      </w:r>
      <w:r w:rsidR="00990B12" w:rsidRPr="12323493">
        <w:rPr>
          <w:rFonts w:eastAsia="Times New Roman"/>
          <w:b/>
          <w:bCs/>
          <w:spacing w:val="-1"/>
          <w:sz w:val="24"/>
          <w:szCs w:val="24"/>
        </w:rPr>
        <w:t xml:space="preserve">         </w:t>
      </w:r>
      <w:r w:rsidR="00C47D92" w:rsidRPr="12323493">
        <w:rPr>
          <w:b/>
          <w:bCs/>
          <w:spacing w:val="-1"/>
          <w:sz w:val="24"/>
          <w:szCs w:val="24"/>
        </w:rPr>
        <w:t xml:space="preserve"> </w:t>
      </w:r>
      <w:r w:rsidR="68CD4E35" w:rsidRPr="12323493">
        <w:rPr>
          <w:spacing w:val="-1"/>
          <w:sz w:val="24"/>
          <w:szCs w:val="24"/>
        </w:rPr>
        <w:t>202</w:t>
      </w:r>
      <w:r w:rsidR="3F07F289" w:rsidRPr="12323493">
        <w:rPr>
          <w:spacing w:val="-1"/>
          <w:sz w:val="24"/>
          <w:szCs w:val="24"/>
        </w:rPr>
        <w:t>2</w:t>
      </w:r>
      <w:r w:rsidR="31D35738" w:rsidRPr="12323493">
        <w:rPr>
          <w:spacing w:val="-1"/>
          <w:sz w:val="24"/>
          <w:szCs w:val="24"/>
        </w:rPr>
        <w:t xml:space="preserve">  </w:t>
      </w:r>
      <w:r w:rsidR="334477C2" w:rsidRPr="12323493">
        <w:rPr>
          <w:spacing w:val="-1"/>
          <w:sz w:val="24"/>
          <w:szCs w:val="24"/>
        </w:rPr>
        <w:t xml:space="preserve"> </w:t>
      </w:r>
      <w:r w:rsidR="31D35738" w:rsidRPr="12323493">
        <w:rPr>
          <w:spacing w:val="-1"/>
          <w:sz w:val="24"/>
          <w:szCs w:val="24"/>
        </w:rPr>
        <w:t>2023</w:t>
      </w:r>
      <w:r w:rsidR="00015B63" w:rsidRPr="12323493">
        <w:rPr>
          <w:rFonts w:eastAsia="Times New Roman"/>
          <w:sz w:val="24"/>
          <w:szCs w:val="24"/>
        </w:rPr>
        <w:t xml:space="preserve">                 </w:t>
      </w:r>
    </w:p>
    <w:p w14:paraId="07A90A1B" w14:textId="77777777" w:rsidR="00BD3B81" w:rsidRPr="00905D6C" w:rsidRDefault="00BD3B81" w:rsidP="00C73AFF">
      <w:pPr>
        <w:ind w:right="370"/>
        <w:rPr>
          <w:rFonts w:eastAsia="Times New Roman" w:cstheme="minorHAnsi"/>
          <w:sz w:val="24"/>
          <w:szCs w:val="24"/>
        </w:rPr>
        <w:sectPr w:rsidR="00BD3B81" w:rsidRPr="00905D6C" w:rsidSect="00990B12">
          <w:type w:val="continuous"/>
          <w:pgSz w:w="12240" w:h="15840"/>
          <w:pgMar w:top="1060" w:right="810" w:bottom="280" w:left="1340" w:header="720" w:footer="720" w:gutter="0"/>
          <w:cols w:space="40"/>
        </w:sectPr>
      </w:pPr>
    </w:p>
    <w:tbl>
      <w:tblPr>
        <w:tblW w:w="8868" w:type="dxa"/>
        <w:tblInd w:w="99" w:type="dxa"/>
        <w:tblLayout w:type="fixed"/>
        <w:tblCellMar>
          <w:left w:w="0" w:type="dxa"/>
          <w:right w:w="0" w:type="dxa"/>
        </w:tblCellMar>
        <w:tblLook w:val="01E0" w:firstRow="1" w:lastRow="1" w:firstColumn="1" w:lastColumn="1" w:noHBand="0" w:noVBand="0"/>
      </w:tblPr>
      <w:tblGrid>
        <w:gridCol w:w="7220"/>
        <w:gridCol w:w="824"/>
        <w:gridCol w:w="824"/>
      </w:tblGrid>
      <w:tr w:rsidR="0092589B" w:rsidRPr="00BA4B96" w14:paraId="52849B6C" w14:textId="77777777" w:rsidTr="12323493">
        <w:trPr>
          <w:trHeight w:hRule="exact" w:val="300"/>
        </w:trPr>
        <w:tc>
          <w:tcPr>
            <w:tcW w:w="72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17AE61" w14:textId="77777777" w:rsidR="0092589B" w:rsidRPr="00BA4B96" w:rsidRDefault="0092589B" w:rsidP="00C73AFF">
            <w:pPr>
              <w:pStyle w:val="TableParagraph"/>
              <w:spacing w:before="3"/>
              <w:ind w:right="370"/>
              <w:rPr>
                <w:rFonts w:eastAsia="Times New Roman" w:cstheme="minorHAnsi"/>
                <w:bCs/>
                <w:sz w:val="24"/>
                <w:szCs w:val="24"/>
              </w:rPr>
            </w:pPr>
            <w:r w:rsidRPr="00BA4B96">
              <w:rPr>
                <w:rFonts w:cstheme="minorHAnsi"/>
                <w:bCs/>
                <w:spacing w:val="-1"/>
                <w:sz w:val="24"/>
                <w:szCs w:val="24"/>
              </w:rPr>
              <w:t xml:space="preserve">Illegal </w:t>
            </w:r>
            <w:r w:rsidRPr="00BA4B96">
              <w:rPr>
                <w:rFonts w:cstheme="minorHAnsi"/>
                <w:bCs/>
                <w:spacing w:val="-2"/>
                <w:sz w:val="24"/>
                <w:szCs w:val="24"/>
              </w:rPr>
              <w:t>Weapons</w:t>
            </w:r>
            <w:r w:rsidRPr="00BA4B96">
              <w:rPr>
                <w:rFonts w:cstheme="minorHAnsi"/>
                <w:bCs/>
                <w:sz w:val="24"/>
                <w:szCs w:val="24"/>
              </w:rPr>
              <w:t xml:space="preserve"> </w:t>
            </w:r>
            <w:r w:rsidRPr="00BA4B96">
              <w:rPr>
                <w:rFonts w:cstheme="minorHAnsi"/>
                <w:bCs/>
                <w:spacing w:val="-1"/>
                <w:sz w:val="24"/>
                <w:szCs w:val="24"/>
              </w:rPr>
              <w:t>Possession</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8999FB" w14:textId="77777777" w:rsidR="0092589B" w:rsidRPr="00BA4B96" w:rsidRDefault="0092589B" w:rsidP="00171D92">
            <w:pPr>
              <w:pStyle w:val="TableParagraph"/>
              <w:spacing w:before="3"/>
              <w:jc w:val="center"/>
              <w:rPr>
                <w:rFonts w:eastAsia="Times New Roman" w:cstheme="minorHAnsi"/>
                <w:bCs/>
                <w:sz w:val="24"/>
                <w:szCs w:val="24"/>
              </w:rPr>
            </w:pPr>
            <w:r w:rsidRPr="00BA4B96">
              <w:rPr>
                <w:rFonts w:cstheme="minorHAnsi"/>
                <w:bCs/>
                <w:sz w:val="24"/>
                <w:szCs w:val="24"/>
              </w:rPr>
              <w:t>0</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15456C" w14:textId="692EB96D" w:rsidR="32EB4FBF" w:rsidRDefault="32EB4FBF" w:rsidP="12323493">
            <w:pPr>
              <w:pStyle w:val="TableParagraph"/>
              <w:jc w:val="center"/>
              <w:rPr>
                <w:sz w:val="24"/>
                <w:szCs w:val="24"/>
              </w:rPr>
            </w:pPr>
            <w:r w:rsidRPr="12323493">
              <w:rPr>
                <w:sz w:val="24"/>
                <w:szCs w:val="24"/>
              </w:rPr>
              <w:t>0</w:t>
            </w:r>
          </w:p>
        </w:tc>
      </w:tr>
      <w:tr w:rsidR="0092589B" w:rsidRPr="00BA4B96" w14:paraId="110BAF94" w14:textId="77777777" w:rsidTr="12323493">
        <w:trPr>
          <w:trHeight w:hRule="exact" w:val="300"/>
        </w:trPr>
        <w:tc>
          <w:tcPr>
            <w:tcW w:w="72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4B6C74" w14:textId="39136F66" w:rsidR="0092589B" w:rsidRPr="00BA4B96" w:rsidRDefault="0092589B" w:rsidP="12323493">
            <w:pPr>
              <w:pStyle w:val="TableParagraph"/>
              <w:spacing w:before="3"/>
              <w:ind w:right="370"/>
              <w:rPr>
                <w:rFonts w:eastAsia="Times New Roman"/>
                <w:sz w:val="24"/>
                <w:szCs w:val="24"/>
              </w:rPr>
            </w:pPr>
            <w:r w:rsidRPr="12323493">
              <w:rPr>
                <w:spacing w:val="-1"/>
                <w:sz w:val="24"/>
                <w:szCs w:val="24"/>
              </w:rPr>
              <w:t>Drug-Law</w:t>
            </w:r>
            <w:r w:rsidRPr="12323493">
              <w:rPr>
                <w:spacing w:val="1"/>
                <w:sz w:val="24"/>
                <w:szCs w:val="24"/>
              </w:rPr>
              <w:t xml:space="preserve"> </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8C7F66" w14:textId="77777777" w:rsidR="0092589B" w:rsidRPr="00BA4B96" w:rsidRDefault="0092589B" w:rsidP="00171D92">
            <w:pPr>
              <w:pStyle w:val="TableParagraph"/>
              <w:spacing w:before="3"/>
              <w:jc w:val="center"/>
              <w:rPr>
                <w:rFonts w:eastAsia="Times New Roman" w:cstheme="minorHAnsi"/>
                <w:bCs/>
                <w:sz w:val="24"/>
                <w:szCs w:val="24"/>
              </w:rPr>
            </w:pPr>
            <w:r w:rsidRPr="00BA4B96">
              <w:rPr>
                <w:rFonts w:cstheme="minorHAnsi"/>
                <w:bCs/>
                <w:sz w:val="24"/>
                <w:szCs w:val="24"/>
              </w:rPr>
              <w:t>0</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BF8A44" w14:textId="21FBCB93" w:rsidR="123CC294" w:rsidRDefault="123CC294" w:rsidP="12323493">
            <w:pPr>
              <w:pStyle w:val="TableParagraph"/>
              <w:jc w:val="center"/>
              <w:rPr>
                <w:sz w:val="24"/>
                <w:szCs w:val="24"/>
              </w:rPr>
            </w:pPr>
            <w:r w:rsidRPr="12323493">
              <w:rPr>
                <w:sz w:val="24"/>
                <w:szCs w:val="24"/>
              </w:rPr>
              <w:t>0</w:t>
            </w:r>
          </w:p>
        </w:tc>
      </w:tr>
      <w:tr w:rsidR="0092589B" w:rsidRPr="00BA4B96" w14:paraId="6ECDDF43" w14:textId="77777777" w:rsidTr="12323493">
        <w:trPr>
          <w:trHeight w:hRule="exact" w:val="300"/>
        </w:trPr>
        <w:tc>
          <w:tcPr>
            <w:tcW w:w="72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5B8926" w14:textId="39A57452" w:rsidR="0092589B" w:rsidRPr="00BA4B96" w:rsidRDefault="0092589B" w:rsidP="00C73AFF">
            <w:pPr>
              <w:pStyle w:val="TableParagraph"/>
              <w:spacing w:before="3"/>
              <w:ind w:right="370"/>
              <w:rPr>
                <w:rFonts w:eastAsia="Times New Roman" w:cstheme="minorHAnsi"/>
                <w:bCs/>
                <w:sz w:val="24"/>
                <w:szCs w:val="24"/>
              </w:rPr>
            </w:pPr>
            <w:r w:rsidRPr="00BA4B96">
              <w:rPr>
                <w:rFonts w:cstheme="minorHAnsi"/>
                <w:bCs/>
                <w:spacing w:val="-1"/>
                <w:sz w:val="24"/>
                <w:szCs w:val="24"/>
              </w:rPr>
              <w:t>Liquor</w:t>
            </w:r>
            <w:r w:rsidRPr="00BA4B96">
              <w:rPr>
                <w:rFonts w:cstheme="minorHAnsi"/>
                <w:bCs/>
                <w:spacing w:val="-2"/>
                <w:sz w:val="24"/>
                <w:szCs w:val="24"/>
              </w:rPr>
              <w:t xml:space="preserve"> </w:t>
            </w:r>
            <w:r w:rsidRPr="00BA4B96">
              <w:rPr>
                <w:rFonts w:cstheme="minorHAnsi"/>
                <w:bCs/>
                <w:spacing w:val="-1"/>
                <w:sz w:val="24"/>
                <w:szCs w:val="24"/>
              </w:rPr>
              <w:t xml:space="preserve">Law </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A93C1D" w14:textId="77777777" w:rsidR="0092589B" w:rsidRPr="00BA4B96" w:rsidRDefault="0092589B" w:rsidP="00171D92">
            <w:pPr>
              <w:pStyle w:val="TableParagraph"/>
              <w:spacing w:before="3"/>
              <w:jc w:val="center"/>
              <w:rPr>
                <w:rFonts w:eastAsia="Times New Roman" w:cstheme="minorHAnsi"/>
                <w:bCs/>
                <w:sz w:val="24"/>
                <w:szCs w:val="24"/>
              </w:rPr>
            </w:pPr>
            <w:r w:rsidRPr="00BA4B96">
              <w:rPr>
                <w:rFonts w:cstheme="minorHAnsi"/>
                <w:bCs/>
                <w:sz w:val="24"/>
                <w:szCs w:val="24"/>
              </w:rPr>
              <w:t>0</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1F9E7F" w14:textId="34AA98F8" w:rsidR="38C380C1" w:rsidRDefault="38C380C1" w:rsidP="12323493">
            <w:pPr>
              <w:pStyle w:val="TableParagraph"/>
              <w:jc w:val="center"/>
              <w:rPr>
                <w:sz w:val="24"/>
                <w:szCs w:val="24"/>
              </w:rPr>
            </w:pPr>
            <w:r w:rsidRPr="12323493">
              <w:rPr>
                <w:sz w:val="24"/>
                <w:szCs w:val="24"/>
              </w:rPr>
              <w:t>0</w:t>
            </w:r>
          </w:p>
        </w:tc>
      </w:tr>
    </w:tbl>
    <w:p w14:paraId="3B072D78" w14:textId="77777777" w:rsidR="00BD3B81" w:rsidRPr="00905D6C" w:rsidRDefault="00BD3B81" w:rsidP="00C73AFF">
      <w:pPr>
        <w:spacing w:before="9"/>
        <w:ind w:right="370"/>
        <w:rPr>
          <w:rFonts w:eastAsia="Times New Roman" w:cstheme="minorHAnsi"/>
          <w:b/>
          <w:bCs/>
          <w:sz w:val="24"/>
          <w:szCs w:val="24"/>
        </w:rPr>
      </w:pPr>
    </w:p>
    <w:p w14:paraId="1D682DFC" w14:textId="77777777" w:rsidR="00BD3B81" w:rsidRPr="00905D6C" w:rsidRDefault="00BD3B81" w:rsidP="00C73AFF">
      <w:pPr>
        <w:ind w:right="370"/>
        <w:rPr>
          <w:rFonts w:eastAsia="Times New Roman" w:cstheme="minorHAnsi"/>
          <w:sz w:val="24"/>
          <w:szCs w:val="24"/>
        </w:rPr>
        <w:sectPr w:rsidR="00BD3B81" w:rsidRPr="00905D6C" w:rsidSect="00C47D92">
          <w:type w:val="continuous"/>
          <w:pgSz w:w="12240" w:h="15840"/>
          <w:pgMar w:top="1060" w:right="810" w:bottom="280" w:left="1340" w:header="720" w:footer="720" w:gutter="0"/>
          <w:cols w:space="720"/>
        </w:sectPr>
      </w:pPr>
    </w:p>
    <w:p w14:paraId="52ABD41B" w14:textId="7BE90CF9" w:rsidR="00BD3B81" w:rsidRPr="00905D6C" w:rsidRDefault="00596BBB" w:rsidP="12323493">
      <w:pPr>
        <w:spacing w:before="80"/>
        <w:ind w:right="370"/>
        <w:rPr>
          <w:rFonts w:eastAsia="Times New Roman"/>
          <w:sz w:val="24"/>
          <w:szCs w:val="24"/>
        </w:rPr>
      </w:pPr>
      <w:r w:rsidRPr="12323493">
        <w:rPr>
          <w:rFonts w:eastAsia="Times New Roman"/>
          <w:b/>
          <w:bCs/>
          <w:spacing w:val="-1"/>
          <w:sz w:val="24"/>
          <w:szCs w:val="24"/>
        </w:rPr>
        <w:t xml:space="preserve">Referrals for </w:t>
      </w:r>
      <w:r w:rsidR="00BA20EA" w:rsidRPr="12323493">
        <w:rPr>
          <w:rFonts w:eastAsia="Times New Roman"/>
          <w:b/>
          <w:bCs/>
          <w:spacing w:val="-1"/>
          <w:sz w:val="24"/>
          <w:szCs w:val="24"/>
        </w:rPr>
        <w:t>Disciplinary</w:t>
      </w:r>
      <w:r w:rsidR="00BA20EA" w:rsidRPr="12323493">
        <w:rPr>
          <w:rFonts w:eastAsia="Times New Roman"/>
          <w:b/>
          <w:bCs/>
          <w:spacing w:val="1"/>
          <w:sz w:val="24"/>
          <w:szCs w:val="24"/>
        </w:rPr>
        <w:t xml:space="preserve"> </w:t>
      </w:r>
      <w:r w:rsidR="00BA20EA" w:rsidRPr="12323493">
        <w:rPr>
          <w:rFonts w:eastAsia="Times New Roman"/>
          <w:b/>
          <w:bCs/>
          <w:spacing w:val="-1"/>
          <w:sz w:val="24"/>
          <w:szCs w:val="24"/>
        </w:rPr>
        <w:t>Actions</w:t>
      </w:r>
      <w:r w:rsidR="00BA20EA" w:rsidRPr="12323493">
        <w:rPr>
          <w:rFonts w:eastAsia="Times New Roman"/>
          <w:b/>
          <w:bCs/>
          <w:sz w:val="24"/>
          <w:szCs w:val="24"/>
        </w:rPr>
        <w:t xml:space="preserve"> –</w:t>
      </w:r>
      <w:r w:rsidR="00BA20EA" w:rsidRPr="12323493">
        <w:rPr>
          <w:rFonts w:eastAsia="Times New Roman"/>
          <w:b/>
          <w:bCs/>
          <w:spacing w:val="-1"/>
          <w:sz w:val="24"/>
          <w:szCs w:val="24"/>
        </w:rPr>
        <w:t xml:space="preserve"> Public</w:t>
      </w:r>
      <w:r w:rsidR="00BA20EA" w:rsidRPr="12323493">
        <w:rPr>
          <w:rFonts w:eastAsia="Times New Roman"/>
          <w:b/>
          <w:bCs/>
          <w:spacing w:val="-2"/>
          <w:sz w:val="24"/>
          <w:szCs w:val="24"/>
        </w:rPr>
        <w:t xml:space="preserve"> </w:t>
      </w:r>
      <w:r w:rsidR="00BA20EA" w:rsidRPr="12323493">
        <w:rPr>
          <w:rFonts w:eastAsia="Times New Roman"/>
          <w:b/>
          <w:bCs/>
          <w:spacing w:val="-1"/>
          <w:sz w:val="24"/>
          <w:szCs w:val="24"/>
        </w:rPr>
        <w:t>Property</w:t>
      </w:r>
      <w:r w:rsidR="00990B12" w:rsidRPr="12323493">
        <w:rPr>
          <w:rFonts w:eastAsia="Times New Roman"/>
          <w:b/>
          <w:bCs/>
          <w:spacing w:val="-1"/>
          <w:sz w:val="24"/>
          <w:szCs w:val="24"/>
        </w:rPr>
        <w:t xml:space="preserve">                                           </w:t>
      </w:r>
      <w:r w:rsidR="68CD4E35" w:rsidRPr="12323493">
        <w:rPr>
          <w:spacing w:val="-1"/>
          <w:sz w:val="24"/>
          <w:szCs w:val="24"/>
        </w:rPr>
        <w:t>202</w:t>
      </w:r>
      <w:r w:rsidR="2EBE97B4" w:rsidRPr="12323493">
        <w:rPr>
          <w:spacing w:val="-1"/>
          <w:sz w:val="24"/>
          <w:szCs w:val="24"/>
        </w:rPr>
        <w:t>2</w:t>
      </w:r>
      <w:r w:rsidR="00015B63" w:rsidRPr="12323493">
        <w:rPr>
          <w:rFonts w:eastAsia="Times New Roman"/>
          <w:sz w:val="24"/>
          <w:szCs w:val="24"/>
        </w:rPr>
        <w:t xml:space="preserve"> </w:t>
      </w:r>
      <w:r w:rsidR="111472AD" w:rsidRPr="12323493">
        <w:rPr>
          <w:rFonts w:eastAsia="Times New Roman"/>
          <w:sz w:val="24"/>
          <w:szCs w:val="24"/>
        </w:rPr>
        <w:t xml:space="preserve">    2023</w:t>
      </w:r>
      <w:r w:rsidR="00015B63" w:rsidRPr="12323493">
        <w:rPr>
          <w:rFonts w:eastAsia="Times New Roman"/>
          <w:sz w:val="24"/>
          <w:szCs w:val="24"/>
        </w:rPr>
        <w:t xml:space="preserve">                    </w:t>
      </w:r>
    </w:p>
    <w:p w14:paraId="24F4E454" w14:textId="77777777" w:rsidR="00BD3B81" w:rsidRPr="00905D6C" w:rsidRDefault="00BD3B81" w:rsidP="00C73AFF">
      <w:pPr>
        <w:ind w:right="370"/>
        <w:rPr>
          <w:rFonts w:eastAsia="Times New Roman" w:cstheme="minorHAnsi"/>
          <w:sz w:val="24"/>
          <w:szCs w:val="24"/>
        </w:rPr>
        <w:sectPr w:rsidR="00BD3B81" w:rsidRPr="00905D6C" w:rsidSect="00990B12">
          <w:type w:val="continuous"/>
          <w:pgSz w:w="12240" w:h="15840"/>
          <w:pgMar w:top="1060" w:right="810" w:bottom="280" w:left="1340" w:header="720" w:footer="720" w:gutter="0"/>
          <w:cols w:space="40"/>
        </w:sectPr>
      </w:pPr>
    </w:p>
    <w:tbl>
      <w:tblPr>
        <w:tblW w:w="9053" w:type="dxa"/>
        <w:tblInd w:w="99" w:type="dxa"/>
        <w:tblLayout w:type="fixed"/>
        <w:tblCellMar>
          <w:left w:w="0" w:type="dxa"/>
          <w:right w:w="0" w:type="dxa"/>
        </w:tblCellMar>
        <w:tblLook w:val="01E0" w:firstRow="1" w:lastRow="1" w:firstColumn="1" w:lastColumn="1" w:noHBand="0" w:noVBand="0"/>
      </w:tblPr>
      <w:tblGrid>
        <w:gridCol w:w="7223"/>
        <w:gridCol w:w="915"/>
        <w:gridCol w:w="915"/>
      </w:tblGrid>
      <w:tr w:rsidR="0092589B" w:rsidRPr="00BA4B96" w14:paraId="4E116E7D" w14:textId="77777777" w:rsidTr="12323493">
        <w:trPr>
          <w:trHeight w:hRule="exact" w:val="300"/>
        </w:trPr>
        <w:tc>
          <w:tcPr>
            <w:tcW w:w="722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F22FF9" w14:textId="77777777" w:rsidR="0092589B" w:rsidRPr="00BA4B96" w:rsidRDefault="0092589B" w:rsidP="00C73AFF">
            <w:pPr>
              <w:pStyle w:val="TableParagraph"/>
              <w:spacing w:before="3"/>
              <w:ind w:right="370"/>
              <w:rPr>
                <w:rFonts w:eastAsia="Times New Roman" w:cstheme="minorHAnsi"/>
                <w:bCs/>
                <w:sz w:val="24"/>
                <w:szCs w:val="24"/>
              </w:rPr>
            </w:pPr>
            <w:r w:rsidRPr="00BA4B96">
              <w:rPr>
                <w:rFonts w:cstheme="minorHAnsi"/>
                <w:bCs/>
                <w:spacing w:val="-1"/>
                <w:sz w:val="24"/>
                <w:szCs w:val="24"/>
              </w:rPr>
              <w:t xml:space="preserve">Illegal </w:t>
            </w:r>
            <w:r w:rsidRPr="00BA4B96">
              <w:rPr>
                <w:rFonts w:cstheme="minorHAnsi"/>
                <w:bCs/>
                <w:spacing w:val="-2"/>
                <w:sz w:val="24"/>
                <w:szCs w:val="24"/>
              </w:rPr>
              <w:t>Weapons</w:t>
            </w:r>
            <w:r w:rsidRPr="00BA4B96">
              <w:rPr>
                <w:rFonts w:cstheme="minorHAnsi"/>
                <w:bCs/>
                <w:sz w:val="24"/>
                <w:szCs w:val="24"/>
              </w:rPr>
              <w:t xml:space="preserve"> </w:t>
            </w:r>
            <w:r w:rsidRPr="00BA4B96">
              <w:rPr>
                <w:rFonts w:cstheme="minorHAnsi"/>
                <w:bCs/>
                <w:spacing w:val="-1"/>
                <w:sz w:val="24"/>
                <w:szCs w:val="24"/>
              </w:rPr>
              <w:t>Possession</w:t>
            </w:r>
          </w:p>
        </w:tc>
        <w:tc>
          <w:tcPr>
            <w:tcW w:w="91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273D72" w14:textId="77777777" w:rsidR="0092589B" w:rsidRPr="00BA4B96" w:rsidRDefault="0092589B" w:rsidP="00171D92">
            <w:pPr>
              <w:pStyle w:val="TableParagraph"/>
              <w:spacing w:before="3"/>
              <w:jc w:val="center"/>
              <w:rPr>
                <w:rFonts w:eastAsia="Times New Roman" w:cstheme="minorHAnsi"/>
                <w:bCs/>
                <w:sz w:val="24"/>
                <w:szCs w:val="24"/>
              </w:rPr>
            </w:pPr>
            <w:r w:rsidRPr="00BA4B96">
              <w:rPr>
                <w:rFonts w:cstheme="minorHAnsi"/>
                <w:bCs/>
                <w:sz w:val="24"/>
                <w:szCs w:val="24"/>
              </w:rPr>
              <w:t>0</w:t>
            </w:r>
          </w:p>
        </w:tc>
        <w:tc>
          <w:tcPr>
            <w:tcW w:w="91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A9ECE0" w14:textId="394E6D0B" w:rsidR="747C0FD9" w:rsidRDefault="747C0FD9" w:rsidP="12323493">
            <w:pPr>
              <w:pStyle w:val="TableParagraph"/>
              <w:jc w:val="center"/>
              <w:rPr>
                <w:sz w:val="24"/>
                <w:szCs w:val="24"/>
              </w:rPr>
            </w:pPr>
            <w:r w:rsidRPr="12323493">
              <w:rPr>
                <w:sz w:val="24"/>
                <w:szCs w:val="24"/>
              </w:rPr>
              <w:t>0</w:t>
            </w:r>
          </w:p>
        </w:tc>
      </w:tr>
      <w:tr w:rsidR="0092589B" w:rsidRPr="00BA4B96" w14:paraId="0D963CF8" w14:textId="77777777" w:rsidTr="12323493">
        <w:trPr>
          <w:trHeight w:hRule="exact" w:val="300"/>
        </w:trPr>
        <w:tc>
          <w:tcPr>
            <w:tcW w:w="722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C89C7C" w14:textId="1B6C4695" w:rsidR="0092589B" w:rsidRPr="00BA4B96" w:rsidRDefault="0092589B" w:rsidP="00C73AFF">
            <w:pPr>
              <w:pStyle w:val="TableParagraph"/>
              <w:spacing w:before="3"/>
              <w:ind w:right="370"/>
              <w:rPr>
                <w:rFonts w:eastAsia="Times New Roman" w:cstheme="minorHAnsi"/>
                <w:bCs/>
                <w:sz w:val="24"/>
                <w:szCs w:val="24"/>
              </w:rPr>
            </w:pPr>
            <w:r w:rsidRPr="00BA4B96">
              <w:rPr>
                <w:rFonts w:cstheme="minorHAnsi"/>
                <w:bCs/>
                <w:spacing w:val="-1"/>
                <w:sz w:val="24"/>
                <w:szCs w:val="24"/>
              </w:rPr>
              <w:t>Drug-Law</w:t>
            </w:r>
            <w:r w:rsidRPr="00BA4B96">
              <w:rPr>
                <w:rFonts w:cstheme="minorHAnsi"/>
                <w:bCs/>
                <w:spacing w:val="1"/>
                <w:sz w:val="24"/>
                <w:szCs w:val="24"/>
              </w:rPr>
              <w:t xml:space="preserve"> </w:t>
            </w:r>
          </w:p>
        </w:tc>
        <w:tc>
          <w:tcPr>
            <w:tcW w:w="91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280A2D" w14:textId="77777777" w:rsidR="0092589B" w:rsidRPr="00BA4B96" w:rsidRDefault="0092589B" w:rsidP="00171D92">
            <w:pPr>
              <w:pStyle w:val="TableParagraph"/>
              <w:spacing w:before="3"/>
              <w:jc w:val="center"/>
              <w:rPr>
                <w:rFonts w:eastAsia="Times New Roman" w:cstheme="minorHAnsi"/>
                <w:bCs/>
                <w:sz w:val="24"/>
                <w:szCs w:val="24"/>
              </w:rPr>
            </w:pPr>
            <w:r w:rsidRPr="00BA4B96">
              <w:rPr>
                <w:rFonts w:cstheme="minorHAnsi"/>
                <w:bCs/>
                <w:sz w:val="24"/>
                <w:szCs w:val="24"/>
              </w:rPr>
              <w:t>0</w:t>
            </w:r>
          </w:p>
        </w:tc>
        <w:tc>
          <w:tcPr>
            <w:tcW w:w="91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17C4E3" w14:textId="596AA57C" w:rsidR="6C4A8686" w:rsidRDefault="6C4A8686" w:rsidP="12323493">
            <w:pPr>
              <w:pStyle w:val="TableParagraph"/>
              <w:jc w:val="center"/>
              <w:rPr>
                <w:sz w:val="24"/>
                <w:szCs w:val="24"/>
              </w:rPr>
            </w:pPr>
            <w:r w:rsidRPr="12323493">
              <w:rPr>
                <w:sz w:val="24"/>
                <w:szCs w:val="24"/>
              </w:rPr>
              <w:t>0</w:t>
            </w:r>
          </w:p>
        </w:tc>
      </w:tr>
      <w:tr w:rsidR="0092589B" w:rsidRPr="00BA4B96" w14:paraId="6FBE8E15" w14:textId="77777777" w:rsidTr="12323493">
        <w:trPr>
          <w:trHeight w:hRule="exact" w:val="300"/>
        </w:trPr>
        <w:tc>
          <w:tcPr>
            <w:tcW w:w="722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ADBB7A" w14:textId="23DC7EF9" w:rsidR="0092589B" w:rsidRPr="00BA4B96" w:rsidRDefault="0092589B" w:rsidP="00C73AFF">
            <w:pPr>
              <w:pStyle w:val="TableParagraph"/>
              <w:spacing w:before="3"/>
              <w:ind w:right="370"/>
              <w:rPr>
                <w:rFonts w:eastAsia="Times New Roman" w:cstheme="minorHAnsi"/>
                <w:bCs/>
                <w:sz w:val="24"/>
                <w:szCs w:val="24"/>
              </w:rPr>
            </w:pPr>
            <w:r w:rsidRPr="00BA4B96">
              <w:rPr>
                <w:rFonts w:cstheme="minorHAnsi"/>
                <w:bCs/>
                <w:spacing w:val="-1"/>
                <w:sz w:val="24"/>
                <w:szCs w:val="24"/>
              </w:rPr>
              <w:t>Liquor</w:t>
            </w:r>
            <w:r w:rsidRPr="00BA4B96">
              <w:rPr>
                <w:rFonts w:cstheme="minorHAnsi"/>
                <w:bCs/>
                <w:spacing w:val="-2"/>
                <w:sz w:val="24"/>
                <w:szCs w:val="24"/>
              </w:rPr>
              <w:t xml:space="preserve"> </w:t>
            </w:r>
            <w:r w:rsidRPr="00BA4B96">
              <w:rPr>
                <w:rFonts w:cstheme="minorHAnsi"/>
                <w:bCs/>
                <w:spacing w:val="-1"/>
                <w:sz w:val="24"/>
                <w:szCs w:val="24"/>
              </w:rPr>
              <w:t xml:space="preserve">Law </w:t>
            </w:r>
          </w:p>
        </w:tc>
        <w:tc>
          <w:tcPr>
            <w:tcW w:w="91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FE18CD" w14:textId="77777777" w:rsidR="0092589B" w:rsidRPr="00BA4B96" w:rsidRDefault="0092589B" w:rsidP="00171D92">
            <w:pPr>
              <w:pStyle w:val="TableParagraph"/>
              <w:spacing w:before="3"/>
              <w:jc w:val="center"/>
              <w:rPr>
                <w:rFonts w:eastAsia="Times New Roman" w:cstheme="minorHAnsi"/>
                <w:bCs/>
                <w:sz w:val="24"/>
                <w:szCs w:val="24"/>
              </w:rPr>
            </w:pPr>
            <w:r w:rsidRPr="00BA4B96">
              <w:rPr>
                <w:rFonts w:cstheme="minorHAnsi"/>
                <w:bCs/>
                <w:sz w:val="24"/>
                <w:szCs w:val="24"/>
              </w:rPr>
              <w:t>0</w:t>
            </w:r>
          </w:p>
        </w:tc>
        <w:tc>
          <w:tcPr>
            <w:tcW w:w="91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DA9032" w14:textId="710E41A0" w:rsidR="6CBFC4A5" w:rsidRDefault="6CBFC4A5" w:rsidP="12323493">
            <w:pPr>
              <w:pStyle w:val="TableParagraph"/>
              <w:jc w:val="center"/>
              <w:rPr>
                <w:sz w:val="24"/>
                <w:szCs w:val="24"/>
              </w:rPr>
            </w:pPr>
            <w:r w:rsidRPr="12323493">
              <w:rPr>
                <w:sz w:val="24"/>
                <w:szCs w:val="24"/>
              </w:rPr>
              <w:t>0</w:t>
            </w:r>
          </w:p>
        </w:tc>
      </w:tr>
    </w:tbl>
    <w:p w14:paraId="7C5D9FCE" w14:textId="77777777" w:rsidR="00BD3B81" w:rsidRPr="00905D6C" w:rsidRDefault="00BD3B81" w:rsidP="00C73AFF">
      <w:pPr>
        <w:spacing w:before="9"/>
        <w:ind w:right="370"/>
        <w:rPr>
          <w:rFonts w:eastAsia="Times New Roman" w:cstheme="minorHAnsi"/>
          <w:b/>
          <w:bCs/>
          <w:sz w:val="24"/>
          <w:szCs w:val="24"/>
        </w:rPr>
      </w:pPr>
    </w:p>
    <w:p w14:paraId="2EC89C7F" w14:textId="77777777" w:rsidR="00BD3B81" w:rsidRPr="00905D6C" w:rsidRDefault="00BD3B81" w:rsidP="00C73AFF">
      <w:pPr>
        <w:ind w:right="370"/>
        <w:rPr>
          <w:rFonts w:eastAsia="Times New Roman" w:cstheme="minorHAnsi"/>
          <w:sz w:val="24"/>
          <w:szCs w:val="24"/>
        </w:rPr>
        <w:sectPr w:rsidR="00BD3B81" w:rsidRPr="00905D6C" w:rsidSect="00C47D92">
          <w:type w:val="continuous"/>
          <w:pgSz w:w="12240" w:h="15840"/>
          <w:pgMar w:top="1060" w:right="810" w:bottom="280" w:left="1340" w:header="720" w:footer="720" w:gutter="0"/>
          <w:cols w:space="720"/>
        </w:sectPr>
      </w:pPr>
    </w:p>
    <w:p w14:paraId="5A60ADC2" w14:textId="5785A5C0" w:rsidR="00BD3B81" w:rsidRPr="00905D6C" w:rsidRDefault="00BA20EA" w:rsidP="12323493">
      <w:pPr>
        <w:spacing w:before="80"/>
        <w:ind w:right="370"/>
        <w:rPr>
          <w:rFonts w:eastAsia="Times New Roman"/>
          <w:sz w:val="24"/>
          <w:szCs w:val="24"/>
        </w:rPr>
      </w:pPr>
      <w:r w:rsidRPr="12323493">
        <w:rPr>
          <w:b/>
          <w:bCs/>
          <w:spacing w:val="-1"/>
          <w:sz w:val="24"/>
          <w:szCs w:val="24"/>
        </w:rPr>
        <w:t>Unfounded</w:t>
      </w:r>
      <w:r w:rsidRPr="12323493">
        <w:rPr>
          <w:b/>
          <w:bCs/>
          <w:spacing w:val="-3"/>
          <w:sz w:val="24"/>
          <w:szCs w:val="24"/>
        </w:rPr>
        <w:t xml:space="preserve"> </w:t>
      </w:r>
      <w:r w:rsidRPr="12323493">
        <w:rPr>
          <w:b/>
          <w:bCs/>
          <w:spacing w:val="-1"/>
          <w:sz w:val="24"/>
          <w:szCs w:val="24"/>
        </w:rPr>
        <w:t>Crimes</w:t>
      </w:r>
      <w:r w:rsidR="00990B12" w:rsidRPr="12323493">
        <w:rPr>
          <w:b/>
          <w:bCs/>
          <w:spacing w:val="-1"/>
          <w:sz w:val="24"/>
          <w:szCs w:val="24"/>
        </w:rPr>
        <w:t xml:space="preserve">                                                                                                   </w:t>
      </w:r>
      <w:r w:rsidR="00C47D92" w:rsidRPr="12323493">
        <w:rPr>
          <w:b/>
          <w:bCs/>
          <w:spacing w:val="-1"/>
          <w:sz w:val="24"/>
          <w:szCs w:val="24"/>
        </w:rPr>
        <w:t xml:space="preserve">   </w:t>
      </w:r>
      <w:r w:rsidR="68CD4E35" w:rsidRPr="12323493">
        <w:rPr>
          <w:spacing w:val="-1"/>
          <w:sz w:val="24"/>
          <w:szCs w:val="24"/>
        </w:rPr>
        <w:t>202</w:t>
      </w:r>
      <w:r w:rsidR="16DE3154" w:rsidRPr="12323493">
        <w:rPr>
          <w:spacing w:val="-1"/>
          <w:sz w:val="24"/>
          <w:szCs w:val="24"/>
        </w:rPr>
        <w:t>2</w:t>
      </w:r>
      <w:r w:rsidR="00015B63" w:rsidRPr="12323493">
        <w:rPr>
          <w:rFonts w:eastAsia="Times New Roman"/>
          <w:sz w:val="24"/>
          <w:szCs w:val="24"/>
        </w:rPr>
        <w:t xml:space="preserve">   </w:t>
      </w:r>
      <w:r w:rsidR="6CB021EA" w:rsidRPr="12323493">
        <w:rPr>
          <w:rFonts w:eastAsia="Times New Roman"/>
          <w:sz w:val="24"/>
          <w:szCs w:val="24"/>
        </w:rPr>
        <w:t xml:space="preserve">  2023</w:t>
      </w:r>
      <w:r w:rsidR="00015B63" w:rsidRPr="12323493">
        <w:rPr>
          <w:rFonts w:eastAsia="Times New Roman"/>
          <w:sz w:val="24"/>
          <w:szCs w:val="24"/>
        </w:rPr>
        <w:t xml:space="preserve">                   </w:t>
      </w:r>
    </w:p>
    <w:p w14:paraId="49F6D0B4" w14:textId="77777777" w:rsidR="00BD3B81" w:rsidRPr="00905D6C" w:rsidRDefault="00BD3B81" w:rsidP="00C73AFF">
      <w:pPr>
        <w:ind w:right="370"/>
        <w:rPr>
          <w:rFonts w:eastAsia="Times New Roman" w:cstheme="minorHAnsi"/>
          <w:sz w:val="24"/>
          <w:szCs w:val="24"/>
        </w:rPr>
        <w:sectPr w:rsidR="00BD3B81" w:rsidRPr="00905D6C" w:rsidSect="00990B12">
          <w:type w:val="continuous"/>
          <w:pgSz w:w="12240" w:h="15840"/>
          <w:pgMar w:top="1060" w:right="810" w:bottom="280" w:left="1340" w:header="720" w:footer="720" w:gutter="0"/>
          <w:cols w:space="40"/>
        </w:sectPr>
      </w:pPr>
    </w:p>
    <w:tbl>
      <w:tblPr>
        <w:tblW w:w="8883" w:type="dxa"/>
        <w:tblInd w:w="84" w:type="dxa"/>
        <w:tblLayout w:type="fixed"/>
        <w:tblCellMar>
          <w:left w:w="0" w:type="dxa"/>
          <w:right w:w="0" w:type="dxa"/>
        </w:tblCellMar>
        <w:tblLook w:val="01E0" w:firstRow="1" w:lastRow="1" w:firstColumn="1" w:lastColumn="1" w:noHBand="0" w:noVBand="0"/>
      </w:tblPr>
      <w:tblGrid>
        <w:gridCol w:w="7235"/>
        <w:gridCol w:w="824"/>
        <w:gridCol w:w="824"/>
      </w:tblGrid>
      <w:tr w:rsidR="0092589B" w:rsidRPr="00BA4B96" w14:paraId="08A81482" w14:textId="77777777" w:rsidTr="12323493">
        <w:trPr>
          <w:trHeight w:hRule="exact" w:val="300"/>
        </w:trPr>
        <w:tc>
          <w:tcPr>
            <w:tcW w:w="723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8025DA" w14:textId="77777777" w:rsidR="0092589B" w:rsidRPr="00BA4B96" w:rsidRDefault="0092589B" w:rsidP="00C73AFF">
            <w:pPr>
              <w:pStyle w:val="TableParagraph"/>
              <w:spacing w:before="3"/>
              <w:ind w:right="370"/>
              <w:rPr>
                <w:rFonts w:eastAsia="Times New Roman" w:cstheme="minorHAnsi"/>
                <w:bCs/>
                <w:sz w:val="24"/>
                <w:szCs w:val="24"/>
              </w:rPr>
            </w:pPr>
            <w:r w:rsidRPr="00BA4B96">
              <w:rPr>
                <w:rFonts w:cstheme="minorHAnsi"/>
                <w:bCs/>
                <w:spacing w:val="-1"/>
                <w:sz w:val="24"/>
                <w:szCs w:val="24"/>
              </w:rPr>
              <w:t>Total</w:t>
            </w:r>
            <w:r w:rsidRPr="00BA4B96">
              <w:rPr>
                <w:rFonts w:cstheme="minorHAnsi"/>
                <w:bCs/>
                <w:spacing w:val="1"/>
                <w:sz w:val="24"/>
                <w:szCs w:val="24"/>
              </w:rPr>
              <w:t xml:space="preserve"> </w:t>
            </w:r>
            <w:r w:rsidRPr="00BA4B96">
              <w:rPr>
                <w:rFonts w:cstheme="minorHAnsi"/>
                <w:bCs/>
                <w:spacing w:val="-1"/>
                <w:sz w:val="24"/>
                <w:szCs w:val="24"/>
              </w:rPr>
              <w:t>Unfounded</w:t>
            </w:r>
            <w:r w:rsidRPr="00BA4B96">
              <w:rPr>
                <w:rFonts w:cstheme="minorHAnsi"/>
                <w:bCs/>
                <w:sz w:val="24"/>
                <w:szCs w:val="24"/>
              </w:rPr>
              <w:t xml:space="preserve"> </w:t>
            </w:r>
            <w:r w:rsidRPr="00BA4B96">
              <w:rPr>
                <w:rFonts w:cstheme="minorHAnsi"/>
                <w:bCs/>
                <w:spacing w:val="-2"/>
                <w:sz w:val="24"/>
                <w:szCs w:val="24"/>
              </w:rPr>
              <w:t>Crimes</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38FD00" w14:textId="77777777" w:rsidR="0092589B" w:rsidRPr="00BA4B96" w:rsidRDefault="0092589B" w:rsidP="00171D92">
            <w:pPr>
              <w:pStyle w:val="TableParagraph"/>
              <w:spacing w:before="3"/>
              <w:ind w:right="40"/>
              <w:jc w:val="center"/>
              <w:rPr>
                <w:rFonts w:eastAsia="Times New Roman" w:cstheme="minorHAnsi"/>
                <w:bCs/>
                <w:sz w:val="24"/>
                <w:szCs w:val="24"/>
              </w:rPr>
            </w:pPr>
            <w:r w:rsidRPr="00BA4B96">
              <w:rPr>
                <w:rFonts w:cstheme="minorHAnsi"/>
                <w:bCs/>
                <w:sz w:val="24"/>
                <w:szCs w:val="24"/>
              </w:rPr>
              <w:t>0</w:t>
            </w:r>
          </w:p>
        </w:tc>
        <w:tc>
          <w:tcPr>
            <w:tcW w:w="8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8ED91E" w14:textId="4B826D39" w:rsidR="686782E8" w:rsidRDefault="686782E8" w:rsidP="12323493">
            <w:pPr>
              <w:pStyle w:val="TableParagraph"/>
              <w:jc w:val="center"/>
              <w:rPr>
                <w:sz w:val="24"/>
                <w:szCs w:val="24"/>
              </w:rPr>
            </w:pPr>
            <w:r w:rsidRPr="12323493">
              <w:rPr>
                <w:sz w:val="24"/>
                <w:szCs w:val="24"/>
              </w:rPr>
              <w:t>0</w:t>
            </w:r>
          </w:p>
        </w:tc>
      </w:tr>
    </w:tbl>
    <w:p w14:paraId="33277241" w14:textId="4F5FD33A" w:rsidR="00BD3B81" w:rsidRDefault="00BD3B81" w:rsidP="00295C77">
      <w:pPr>
        <w:ind w:right="370"/>
        <w:rPr>
          <w:rFonts w:ascii="Times New Roman" w:eastAsia="Times New Roman" w:hAnsi="Times New Roman" w:cs="Times New Roman"/>
          <w:b/>
          <w:bCs/>
          <w:sz w:val="20"/>
          <w:szCs w:val="20"/>
        </w:rPr>
      </w:pPr>
    </w:p>
    <w:sectPr w:rsidR="00BD3B81" w:rsidSect="00D2697A">
      <w:type w:val="continuous"/>
      <w:pgSz w:w="12240" w:h="15840"/>
      <w:pgMar w:top="1060" w:right="810" w:bottom="630" w:left="1340" w:header="720" w:footer="9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DEEA1" w14:textId="77777777" w:rsidR="00A6167B" w:rsidRDefault="00A6167B">
      <w:r>
        <w:separator/>
      </w:r>
    </w:p>
  </w:endnote>
  <w:endnote w:type="continuationSeparator" w:id="0">
    <w:p w14:paraId="319C6D07" w14:textId="77777777" w:rsidR="00A6167B" w:rsidRDefault="00A6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1359365"/>
      <w:docPartObj>
        <w:docPartGallery w:val="Page Numbers (Bottom of Page)"/>
        <w:docPartUnique/>
      </w:docPartObj>
    </w:sdtPr>
    <w:sdtEndPr/>
    <w:sdtContent>
      <w:sdt>
        <w:sdtPr>
          <w:id w:val="-1688287481"/>
          <w:docPartObj>
            <w:docPartGallery w:val="Page Numbers (Top of Page)"/>
            <w:docPartUnique/>
          </w:docPartObj>
        </w:sdtPr>
        <w:sdtEndPr/>
        <w:sdtContent>
          <w:p w14:paraId="58BA314D" w14:textId="25BD1660" w:rsidR="007846A2" w:rsidRDefault="12323493" w:rsidP="000D5814">
            <w:pPr>
              <w:pStyle w:val="Footer"/>
            </w:pPr>
            <w:r w:rsidRPr="12323493">
              <w:rPr>
                <w:sz w:val="16"/>
                <w:szCs w:val="16"/>
              </w:rPr>
              <w:t xml:space="preserve">ASR WesternU CHS-NW Campus for Calendar Year 2023                                                                                                                             Page </w:t>
            </w:r>
            <w:r w:rsidR="009B5F79" w:rsidRPr="12323493">
              <w:rPr>
                <w:b/>
                <w:bCs/>
                <w:noProof/>
                <w:sz w:val="16"/>
                <w:szCs w:val="16"/>
              </w:rPr>
              <w:fldChar w:fldCharType="begin"/>
            </w:r>
            <w:r w:rsidR="009B5F79" w:rsidRPr="12323493">
              <w:rPr>
                <w:b/>
                <w:bCs/>
                <w:sz w:val="16"/>
                <w:szCs w:val="16"/>
              </w:rPr>
              <w:instrText xml:space="preserve"> PAGE </w:instrText>
            </w:r>
            <w:r w:rsidR="009B5F79" w:rsidRPr="12323493">
              <w:rPr>
                <w:b/>
                <w:bCs/>
                <w:sz w:val="16"/>
                <w:szCs w:val="16"/>
              </w:rPr>
              <w:fldChar w:fldCharType="separate"/>
            </w:r>
            <w:r w:rsidRPr="12323493">
              <w:rPr>
                <w:b/>
                <w:bCs/>
                <w:noProof/>
                <w:sz w:val="16"/>
                <w:szCs w:val="16"/>
              </w:rPr>
              <w:t>7</w:t>
            </w:r>
            <w:r w:rsidR="009B5F79" w:rsidRPr="12323493">
              <w:rPr>
                <w:b/>
                <w:bCs/>
                <w:noProof/>
                <w:sz w:val="16"/>
                <w:szCs w:val="16"/>
              </w:rPr>
              <w:fldChar w:fldCharType="end"/>
            </w:r>
            <w:r w:rsidRPr="12323493">
              <w:rPr>
                <w:sz w:val="16"/>
                <w:szCs w:val="16"/>
              </w:rPr>
              <w:t xml:space="preserve"> of </w:t>
            </w:r>
            <w:r w:rsidR="009B5F79" w:rsidRPr="12323493">
              <w:rPr>
                <w:b/>
                <w:bCs/>
                <w:noProof/>
                <w:sz w:val="16"/>
                <w:szCs w:val="16"/>
              </w:rPr>
              <w:fldChar w:fldCharType="begin"/>
            </w:r>
            <w:r w:rsidR="009B5F79" w:rsidRPr="12323493">
              <w:rPr>
                <w:b/>
                <w:bCs/>
                <w:sz w:val="16"/>
                <w:szCs w:val="16"/>
              </w:rPr>
              <w:instrText xml:space="preserve"> NUMPAGES  </w:instrText>
            </w:r>
            <w:r w:rsidR="009B5F79" w:rsidRPr="12323493">
              <w:rPr>
                <w:b/>
                <w:bCs/>
                <w:sz w:val="16"/>
                <w:szCs w:val="16"/>
              </w:rPr>
              <w:fldChar w:fldCharType="separate"/>
            </w:r>
            <w:r w:rsidRPr="12323493">
              <w:rPr>
                <w:b/>
                <w:bCs/>
                <w:noProof/>
                <w:sz w:val="16"/>
                <w:szCs w:val="16"/>
              </w:rPr>
              <w:t>37</w:t>
            </w:r>
            <w:r w:rsidR="009B5F79" w:rsidRPr="12323493">
              <w:rPr>
                <w:b/>
                <w:bCs/>
                <w:noProof/>
                <w:sz w:val="16"/>
                <w:szCs w:val="16"/>
              </w:rPr>
              <w:fldChar w:fldCharType="end"/>
            </w:r>
          </w:p>
        </w:sdtContent>
      </w:sdt>
    </w:sdtContent>
  </w:sdt>
  <w:p w14:paraId="647A35CC" w14:textId="043A3276" w:rsidR="007846A2" w:rsidRDefault="007846A2">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888908"/>
      <w:docPartObj>
        <w:docPartGallery w:val="Page Numbers (Bottom of Page)"/>
        <w:docPartUnique/>
      </w:docPartObj>
    </w:sdtPr>
    <w:sdtEndPr/>
    <w:sdtContent>
      <w:sdt>
        <w:sdtPr>
          <w:id w:val="-882638927"/>
          <w:docPartObj>
            <w:docPartGallery w:val="Page Numbers (Top of Page)"/>
            <w:docPartUnique/>
          </w:docPartObj>
        </w:sdtPr>
        <w:sdtEndPr/>
        <w:sdtContent>
          <w:p w14:paraId="479A7BAB" w14:textId="58BA86D4" w:rsidR="007846A2" w:rsidRDefault="00EB1156" w:rsidP="00D2697A">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sdtContent>
      </w:sdt>
    </w:sdtContent>
  </w:sdt>
  <w:p w14:paraId="4D101191" w14:textId="26426178" w:rsidR="007846A2" w:rsidRDefault="007846A2">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164761"/>
      <w:docPartObj>
        <w:docPartGallery w:val="Page Numbers (Bottom of Page)"/>
        <w:docPartUnique/>
      </w:docPartObj>
    </w:sdtPr>
    <w:sdtEndPr/>
    <w:sdtContent>
      <w:sdt>
        <w:sdtPr>
          <w:id w:val="1728636285"/>
          <w:docPartObj>
            <w:docPartGallery w:val="Page Numbers (Top of Page)"/>
            <w:docPartUnique/>
          </w:docPartObj>
        </w:sdtPr>
        <w:sdtEndPr/>
        <w:sdtContent>
          <w:p w14:paraId="2477B08B" w14:textId="7A0A5E67" w:rsidR="007846A2" w:rsidRDefault="007846A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B63C4">
              <w:rPr>
                <w:b/>
                <w:bCs/>
                <w:noProof/>
              </w:rPr>
              <w:t>37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B63C4">
              <w:rPr>
                <w:b/>
                <w:bCs/>
                <w:noProof/>
              </w:rPr>
              <w:t>37</w:t>
            </w:r>
            <w:r>
              <w:rPr>
                <w:b/>
                <w:bCs/>
                <w:sz w:val="24"/>
                <w:szCs w:val="24"/>
              </w:rPr>
              <w:fldChar w:fldCharType="end"/>
            </w:r>
          </w:p>
        </w:sdtContent>
      </w:sdt>
    </w:sdtContent>
  </w:sdt>
  <w:p w14:paraId="3C69D101" w14:textId="65951C9D" w:rsidR="007846A2" w:rsidRDefault="007846A2">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91E2B" w14:textId="2ACDC12B" w:rsidR="007846A2" w:rsidRPr="00D2697A" w:rsidRDefault="00D2697A" w:rsidP="00D2697A">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D5D5E" w14:textId="77777777" w:rsidR="00A6167B" w:rsidRDefault="00A6167B">
      <w:r>
        <w:separator/>
      </w:r>
    </w:p>
  </w:footnote>
  <w:footnote w:type="continuationSeparator" w:id="0">
    <w:p w14:paraId="64B347D4" w14:textId="77777777" w:rsidR="00A6167B" w:rsidRDefault="00A6167B">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BC3EUS+j05HFFw" int2:id="KU2UaUwg">
      <int2:state int2:value="Rejected" int2:type="AugLoop_Text_Critique"/>
    </int2:textHash>
    <int2:textHash int2:hashCode="wlr4tNix/8SIyG" int2:id="kU3m6Lp3">
      <int2:state int2:value="Rejected" int2:type="AugLoop_Text_Critique"/>
    </int2:textHash>
    <int2:textHash int2:hashCode="/z6UJzR546jehr" int2:id="Xe4DvgoK">
      <int2:state int2:value="Rejected" int2:type="AugLoop_Text_Critique"/>
    </int2:textHash>
    <int2:bookmark int2:bookmarkName="_Int_WKCdsuQC" int2:invalidationBookmarkName="" int2:hashCode="1DZjG/YLS/zWUV" int2:id="zqo196HB">
      <int2:state int2:value="Rejected" int2:type="AugLoop_Text_Critique"/>
    </int2:bookmark>
    <int2:bookmark int2:bookmarkName="_Int_vY3tUVvq" int2:invalidationBookmarkName="" int2:hashCode="1DZjG/YLS/zWUV" int2:id="PSbVAWMU">
      <int2:state int2:value="Rejected" int2:type="AugLoop_Text_Critique"/>
    </int2:bookmark>
    <int2:bookmark int2:bookmarkName="_Int_VM5LprUQ" int2:invalidationBookmarkName="" int2:hashCode="EHdll0PeUYi4fm" int2:id="QFSn1CJK">
      <int2:state int2:value="Rejected" int2:type="AugLoop_Text_Critique"/>
    </int2:bookmark>
    <int2:bookmark int2:bookmarkName="_Int_P6dYxS7f" int2:invalidationBookmarkName="" int2:hashCode="mWkNWNSr0QzQk4" int2:id="Plzpsb9c">
      <int2:state int2:value="Rejected" int2:type="AugLoop_Text_Critique"/>
    </int2:bookmark>
    <int2:bookmark int2:bookmarkName="_Int_jt0vD1bW" int2:invalidationBookmarkName="" int2:hashCode="i5zSQUYLYfTD4Y" int2:id="s3b5lvh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83ED5"/>
    <w:multiLevelType w:val="hybridMultilevel"/>
    <w:tmpl w:val="6860C402"/>
    <w:lvl w:ilvl="0" w:tplc="2D5210F2">
      <w:start w:val="1"/>
      <w:numFmt w:val="bullet"/>
      <w:lvlText w:val=""/>
      <w:lvlJc w:val="left"/>
      <w:pPr>
        <w:ind w:left="820" w:hanging="360"/>
      </w:pPr>
      <w:rPr>
        <w:rFonts w:ascii="Symbol" w:eastAsia="Symbol" w:hAnsi="Symbol" w:hint="default"/>
        <w:sz w:val="24"/>
        <w:szCs w:val="24"/>
      </w:rPr>
    </w:lvl>
    <w:lvl w:ilvl="1" w:tplc="617A2094">
      <w:start w:val="1"/>
      <w:numFmt w:val="bullet"/>
      <w:lvlText w:val="•"/>
      <w:lvlJc w:val="left"/>
      <w:pPr>
        <w:ind w:left="1694" w:hanging="360"/>
      </w:pPr>
      <w:rPr>
        <w:rFonts w:hint="default"/>
      </w:rPr>
    </w:lvl>
    <w:lvl w:ilvl="2" w:tplc="544A0044">
      <w:start w:val="1"/>
      <w:numFmt w:val="bullet"/>
      <w:lvlText w:val="•"/>
      <w:lvlJc w:val="left"/>
      <w:pPr>
        <w:ind w:left="2568" w:hanging="360"/>
      </w:pPr>
      <w:rPr>
        <w:rFonts w:hint="default"/>
      </w:rPr>
    </w:lvl>
    <w:lvl w:ilvl="3" w:tplc="A2843B78">
      <w:start w:val="1"/>
      <w:numFmt w:val="bullet"/>
      <w:lvlText w:val="•"/>
      <w:lvlJc w:val="left"/>
      <w:pPr>
        <w:ind w:left="3442" w:hanging="360"/>
      </w:pPr>
      <w:rPr>
        <w:rFonts w:hint="default"/>
      </w:rPr>
    </w:lvl>
    <w:lvl w:ilvl="4" w:tplc="EB0CBDFA">
      <w:start w:val="1"/>
      <w:numFmt w:val="bullet"/>
      <w:lvlText w:val="•"/>
      <w:lvlJc w:val="left"/>
      <w:pPr>
        <w:ind w:left="4316" w:hanging="360"/>
      </w:pPr>
      <w:rPr>
        <w:rFonts w:hint="default"/>
      </w:rPr>
    </w:lvl>
    <w:lvl w:ilvl="5" w:tplc="BE30CFD0">
      <w:start w:val="1"/>
      <w:numFmt w:val="bullet"/>
      <w:lvlText w:val="•"/>
      <w:lvlJc w:val="left"/>
      <w:pPr>
        <w:ind w:left="5190" w:hanging="360"/>
      </w:pPr>
      <w:rPr>
        <w:rFonts w:hint="default"/>
      </w:rPr>
    </w:lvl>
    <w:lvl w:ilvl="6" w:tplc="E2CE76A8">
      <w:start w:val="1"/>
      <w:numFmt w:val="bullet"/>
      <w:lvlText w:val="•"/>
      <w:lvlJc w:val="left"/>
      <w:pPr>
        <w:ind w:left="6064" w:hanging="360"/>
      </w:pPr>
      <w:rPr>
        <w:rFonts w:hint="default"/>
      </w:rPr>
    </w:lvl>
    <w:lvl w:ilvl="7" w:tplc="9514B36A">
      <w:start w:val="1"/>
      <w:numFmt w:val="bullet"/>
      <w:lvlText w:val="•"/>
      <w:lvlJc w:val="left"/>
      <w:pPr>
        <w:ind w:left="6938" w:hanging="360"/>
      </w:pPr>
      <w:rPr>
        <w:rFonts w:hint="default"/>
      </w:rPr>
    </w:lvl>
    <w:lvl w:ilvl="8" w:tplc="A2062BF8">
      <w:start w:val="1"/>
      <w:numFmt w:val="bullet"/>
      <w:lvlText w:val="•"/>
      <w:lvlJc w:val="left"/>
      <w:pPr>
        <w:ind w:left="7812" w:hanging="360"/>
      </w:pPr>
      <w:rPr>
        <w:rFonts w:hint="default"/>
      </w:rPr>
    </w:lvl>
  </w:abstractNum>
  <w:abstractNum w:abstractNumId="1" w15:restartNumberingAfterBreak="0">
    <w:nsid w:val="05A06E94"/>
    <w:multiLevelType w:val="hybridMultilevel"/>
    <w:tmpl w:val="002E329C"/>
    <w:lvl w:ilvl="0" w:tplc="EC8E994A">
      <w:start w:val="1"/>
      <w:numFmt w:val="bullet"/>
      <w:lvlText w:val=""/>
      <w:lvlJc w:val="left"/>
      <w:pPr>
        <w:ind w:left="820" w:hanging="360"/>
      </w:pPr>
      <w:rPr>
        <w:rFonts w:ascii="Symbol" w:eastAsia="Symbol" w:hAnsi="Symbol" w:hint="default"/>
        <w:sz w:val="24"/>
        <w:szCs w:val="24"/>
      </w:rPr>
    </w:lvl>
    <w:lvl w:ilvl="1" w:tplc="14D699EA">
      <w:start w:val="1"/>
      <w:numFmt w:val="bullet"/>
      <w:lvlText w:val="•"/>
      <w:lvlJc w:val="left"/>
      <w:pPr>
        <w:ind w:left="1694" w:hanging="360"/>
      </w:pPr>
      <w:rPr>
        <w:rFonts w:hint="default"/>
      </w:rPr>
    </w:lvl>
    <w:lvl w:ilvl="2" w:tplc="3F482F28">
      <w:start w:val="1"/>
      <w:numFmt w:val="bullet"/>
      <w:lvlText w:val="•"/>
      <w:lvlJc w:val="left"/>
      <w:pPr>
        <w:ind w:left="2568" w:hanging="360"/>
      </w:pPr>
      <w:rPr>
        <w:rFonts w:hint="default"/>
      </w:rPr>
    </w:lvl>
    <w:lvl w:ilvl="3" w:tplc="641613B8">
      <w:start w:val="1"/>
      <w:numFmt w:val="bullet"/>
      <w:lvlText w:val="•"/>
      <w:lvlJc w:val="left"/>
      <w:pPr>
        <w:ind w:left="3442" w:hanging="360"/>
      </w:pPr>
      <w:rPr>
        <w:rFonts w:hint="default"/>
      </w:rPr>
    </w:lvl>
    <w:lvl w:ilvl="4" w:tplc="BB926BCE">
      <w:start w:val="1"/>
      <w:numFmt w:val="bullet"/>
      <w:lvlText w:val="•"/>
      <w:lvlJc w:val="left"/>
      <w:pPr>
        <w:ind w:left="4316" w:hanging="360"/>
      </w:pPr>
      <w:rPr>
        <w:rFonts w:hint="default"/>
      </w:rPr>
    </w:lvl>
    <w:lvl w:ilvl="5" w:tplc="30EAC972">
      <w:start w:val="1"/>
      <w:numFmt w:val="bullet"/>
      <w:lvlText w:val="•"/>
      <w:lvlJc w:val="left"/>
      <w:pPr>
        <w:ind w:left="5190" w:hanging="360"/>
      </w:pPr>
      <w:rPr>
        <w:rFonts w:hint="default"/>
      </w:rPr>
    </w:lvl>
    <w:lvl w:ilvl="6" w:tplc="B4C471DE">
      <w:start w:val="1"/>
      <w:numFmt w:val="bullet"/>
      <w:lvlText w:val="•"/>
      <w:lvlJc w:val="left"/>
      <w:pPr>
        <w:ind w:left="6064" w:hanging="360"/>
      </w:pPr>
      <w:rPr>
        <w:rFonts w:hint="default"/>
      </w:rPr>
    </w:lvl>
    <w:lvl w:ilvl="7" w:tplc="E22E7962">
      <w:start w:val="1"/>
      <w:numFmt w:val="bullet"/>
      <w:lvlText w:val="•"/>
      <w:lvlJc w:val="left"/>
      <w:pPr>
        <w:ind w:left="6938" w:hanging="360"/>
      </w:pPr>
      <w:rPr>
        <w:rFonts w:hint="default"/>
      </w:rPr>
    </w:lvl>
    <w:lvl w:ilvl="8" w:tplc="0E72AF44">
      <w:start w:val="1"/>
      <w:numFmt w:val="bullet"/>
      <w:lvlText w:val="•"/>
      <w:lvlJc w:val="left"/>
      <w:pPr>
        <w:ind w:left="7812" w:hanging="360"/>
      </w:pPr>
      <w:rPr>
        <w:rFonts w:hint="default"/>
      </w:rPr>
    </w:lvl>
  </w:abstractNum>
  <w:abstractNum w:abstractNumId="2" w15:restartNumberingAfterBreak="0">
    <w:nsid w:val="0911137B"/>
    <w:multiLevelType w:val="hybridMultilevel"/>
    <w:tmpl w:val="D7A46F48"/>
    <w:lvl w:ilvl="0" w:tplc="713442FA">
      <w:start w:val="1"/>
      <w:numFmt w:val="bullet"/>
      <w:lvlText w:val=""/>
      <w:lvlJc w:val="left"/>
      <w:pPr>
        <w:ind w:left="820"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F72A1"/>
    <w:multiLevelType w:val="hybridMultilevel"/>
    <w:tmpl w:val="D6F4EE6E"/>
    <w:lvl w:ilvl="0" w:tplc="B70E22DA">
      <w:start w:val="1"/>
      <w:numFmt w:val="bullet"/>
      <w:lvlText w:val="•"/>
      <w:lvlJc w:val="left"/>
      <w:pPr>
        <w:ind w:left="246" w:hanging="147"/>
      </w:pPr>
      <w:rPr>
        <w:rFonts w:ascii="Times New Roman" w:eastAsia="Times New Roman" w:hAnsi="Times New Roman" w:hint="default"/>
        <w:sz w:val="24"/>
        <w:szCs w:val="24"/>
      </w:rPr>
    </w:lvl>
    <w:lvl w:ilvl="1" w:tplc="77C6647E">
      <w:start w:val="1"/>
      <w:numFmt w:val="bullet"/>
      <w:lvlText w:val="•"/>
      <w:lvlJc w:val="left"/>
      <w:pPr>
        <w:ind w:left="1189" w:hanging="147"/>
      </w:pPr>
      <w:rPr>
        <w:rFonts w:hint="default"/>
      </w:rPr>
    </w:lvl>
    <w:lvl w:ilvl="2" w:tplc="A19C84EA">
      <w:start w:val="1"/>
      <w:numFmt w:val="bullet"/>
      <w:lvlText w:val="•"/>
      <w:lvlJc w:val="left"/>
      <w:pPr>
        <w:ind w:left="2132" w:hanging="147"/>
      </w:pPr>
      <w:rPr>
        <w:rFonts w:hint="default"/>
      </w:rPr>
    </w:lvl>
    <w:lvl w:ilvl="3" w:tplc="8B6A063E">
      <w:start w:val="1"/>
      <w:numFmt w:val="bullet"/>
      <w:lvlText w:val="•"/>
      <w:lvlJc w:val="left"/>
      <w:pPr>
        <w:ind w:left="3076" w:hanging="147"/>
      </w:pPr>
      <w:rPr>
        <w:rFonts w:hint="default"/>
      </w:rPr>
    </w:lvl>
    <w:lvl w:ilvl="4" w:tplc="E7A2EF04">
      <w:start w:val="1"/>
      <w:numFmt w:val="bullet"/>
      <w:lvlText w:val="•"/>
      <w:lvlJc w:val="left"/>
      <w:pPr>
        <w:ind w:left="4019" w:hanging="147"/>
      </w:pPr>
      <w:rPr>
        <w:rFonts w:hint="default"/>
      </w:rPr>
    </w:lvl>
    <w:lvl w:ilvl="5" w:tplc="31608B04">
      <w:start w:val="1"/>
      <w:numFmt w:val="bullet"/>
      <w:lvlText w:val="•"/>
      <w:lvlJc w:val="left"/>
      <w:pPr>
        <w:ind w:left="4963" w:hanging="147"/>
      </w:pPr>
      <w:rPr>
        <w:rFonts w:hint="default"/>
      </w:rPr>
    </w:lvl>
    <w:lvl w:ilvl="6" w:tplc="A3AA5A46">
      <w:start w:val="1"/>
      <w:numFmt w:val="bullet"/>
      <w:lvlText w:val="•"/>
      <w:lvlJc w:val="left"/>
      <w:pPr>
        <w:ind w:left="5906" w:hanging="147"/>
      </w:pPr>
      <w:rPr>
        <w:rFonts w:hint="default"/>
      </w:rPr>
    </w:lvl>
    <w:lvl w:ilvl="7" w:tplc="841A72FE">
      <w:start w:val="1"/>
      <w:numFmt w:val="bullet"/>
      <w:lvlText w:val="•"/>
      <w:lvlJc w:val="left"/>
      <w:pPr>
        <w:ind w:left="6849" w:hanging="147"/>
      </w:pPr>
      <w:rPr>
        <w:rFonts w:hint="default"/>
      </w:rPr>
    </w:lvl>
    <w:lvl w:ilvl="8" w:tplc="E49E2A0E">
      <w:start w:val="1"/>
      <w:numFmt w:val="bullet"/>
      <w:lvlText w:val="•"/>
      <w:lvlJc w:val="left"/>
      <w:pPr>
        <w:ind w:left="7793" w:hanging="147"/>
      </w:pPr>
      <w:rPr>
        <w:rFonts w:hint="default"/>
      </w:rPr>
    </w:lvl>
  </w:abstractNum>
  <w:abstractNum w:abstractNumId="4" w15:restartNumberingAfterBreak="0">
    <w:nsid w:val="11A77944"/>
    <w:multiLevelType w:val="hybridMultilevel"/>
    <w:tmpl w:val="DD4076DC"/>
    <w:lvl w:ilvl="0" w:tplc="B70E22DA">
      <w:start w:val="1"/>
      <w:numFmt w:val="bullet"/>
      <w:lvlText w:val="•"/>
      <w:lvlJc w:val="left"/>
      <w:pPr>
        <w:ind w:left="867" w:hanging="147"/>
      </w:pPr>
      <w:rPr>
        <w:rFonts w:ascii="Times New Roman" w:eastAsia="Times New Roman" w:hAnsi="Times New Roman" w:hint="default"/>
        <w:sz w:val="24"/>
        <w:szCs w:val="24"/>
      </w:rPr>
    </w:lvl>
    <w:lvl w:ilvl="1" w:tplc="04090003" w:tentative="1">
      <w:start w:val="1"/>
      <w:numFmt w:val="bullet"/>
      <w:lvlText w:val="o"/>
      <w:lvlJc w:val="left"/>
      <w:pPr>
        <w:ind w:left="2061" w:hanging="360"/>
      </w:pPr>
      <w:rPr>
        <w:rFonts w:ascii="Courier New" w:hAnsi="Courier New" w:cs="Courier New" w:hint="default"/>
      </w:rPr>
    </w:lvl>
    <w:lvl w:ilvl="2" w:tplc="04090005" w:tentative="1">
      <w:start w:val="1"/>
      <w:numFmt w:val="bullet"/>
      <w:lvlText w:val=""/>
      <w:lvlJc w:val="left"/>
      <w:pPr>
        <w:ind w:left="2781" w:hanging="360"/>
      </w:pPr>
      <w:rPr>
        <w:rFonts w:ascii="Wingdings" w:hAnsi="Wingdings" w:hint="default"/>
      </w:rPr>
    </w:lvl>
    <w:lvl w:ilvl="3" w:tplc="04090001" w:tentative="1">
      <w:start w:val="1"/>
      <w:numFmt w:val="bullet"/>
      <w:lvlText w:val=""/>
      <w:lvlJc w:val="left"/>
      <w:pPr>
        <w:ind w:left="3501" w:hanging="360"/>
      </w:pPr>
      <w:rPr>
        <w:rFonts w:ascii="Symbol" w:hAnsi="Symbol" w:hint="default"/>
      </w:rPr>
    </w:lvl>
    <w:lvl w:ilvl="4" w:tplc="04090003" w:tentative="1">
      <w:start w:val="1"/>
      <w:numFmt w:val="bullet"/>
      <w:lvlText w:val="o"/>
      <w:lvlJc w:val="left"/>
      <w:pPr>
        <w:ind w:left="4221" w:hanging="360"/>
      </w:pPr>
      <w:rPr>
        <w:rFonts w:ascii="Courier New" w:hAnsi="Courier New" w:cs="Courier New" w:hint="default"/>
      </w:rPr>
    </w:lvl>
    <w:lvl w:ilvl="5" w:tplc="04090005" w:tentative="1">
      <w:start w:val="1"/>
      <w:numFmt w:val="bullet"/>
      <w:lvlText w:val=""/>
      <w:lvlJc w:val="left"/>
      <w:pPr>
        <w:ind w:left="4941" w:hanging="360"/>
      </w:pPr>
      <w:rPr>
        <w:rFonts w:ascii="Wingdings" w:hAnsi="Wingdings" w:hint="default"/>
      </w:rPr>
    </w:lvl>
    <w:lvl w:ilvl="6" w:tplc="04090001" w:tentative="1">
      <w:start w:val="1"/>
      <w:numFmt w:val="bullet"/>
      <w:lvlText w:val=""/>
      <w:lvlJc w:val="left"/>
      <w:pPr>
        <w:ind w:left="5661" w:hanging="360"/>
      </w:pPr>
      <w:rPr>
        <w:rFonts w:ascii="Symbol" w:hAnsi="Symbol" w:hint="default"/>
      </w:rPr>
    </w:lvl>
    <w:lvl w:ilvl="7" w:tplc="04090003" w:tentative="1">
      <w:start w:val="1"/>
      <w:numFmt w:val="bullet"/>
      <w:lvlText w:val="o"/>
      <w:lvlJc w:val="left"/>
      <w:pPr>
        <w:ind w:left="6381" w:hanging="360"/>
      </w:pPr>
      <w:rPr>
        <w:rFonts w:ascii="Courier New" w:hAnsi="Courier New" w:cs="Courier New" w:hint="default"/>
      </w:rPr>
    </w:lvl>
    <w:lvl w:ilvl="8" w:tplc="04090005" w:tentative="1">
      <w:start w:val="1"/>
      <w:numFmt w:val="bullet"/>
      <w:lvlText w:val=""/>
      <w:lvlJc w:val="left"/>
      <w:pPr>
        <w:ind w:left="7101" w:hanging="360"/>
      </w:pPr>
      <w:rPr>
        <w:rFonts w:ascii="Wingdings" w:hAnsi="Wingdings" w:hint="default"/>
      </w:rPr>
    </w:lvl>
  </w:abstractNum>
  <w:abstractNum w:abstractNumId="5" w15:restartNumberingAfterBreak="0">
    <w:nsid w:val="13985CA5"/>
    <w:multiLevelType w:val="hybridMultilevel"/>
    <w:tmpl w:val="CFCAF580"/>
    <w:lvl w:ilvl="0" w:tplc="D50E27BA">
      <w:start w:val="1"/>
      <w:numFmt w:val="decimal"/>
      <w:lvlText w:val="%1."/>
      <w:lvlJc w:val="left"/>
      <w:pPr>
        <w:ind w:left="820" w:hanging="360"/>
      </w:pPr>
      <w:rPr>
        <w:rFonts w:ascii="Times New Roman" w:eastAsia="Times New Roman" w:hAnsi="Times New Roman" w:hint="default"/>
        <w:sz w:val="24"/>
        <w:szCs w:val="24"/>
      </w:rPr>
    </w:lvl>
    <w:lvl w:ilvl="1" w:tplc="53D0E6DC">
      <w:start w:val="1"/>
      <w:numFmt w:val="bullet"/>
      <w:lvlText w:val="•"/>
      <w:lvlJc w:val="left"/>
      <w:pPr>
        <w:ind w:left="1898" w:hanging="365"/>
      </w:pPr>
      <w:rPr>
        <w:rFonts w:ascii="Times New Roman" w:eastAsia="Times New Roman" w:hAnsi="Times New Roman" w:hint="default"/>
        <w:sz w:val="24"/>
        <w:szCs w:val="24"/>
      </w:rPr>
    </w:lvl>
    <w:lvl w:ilvl="2" w:tplc="036490EA">
      <w:start w:val="1"/>
      <w:numFmt w:val="bullet"/>
      <w:lvlText w:val="•"/>
      <w:lvlJc w:val="left"/>
      <w:pPr>
        <w:ind w:left="2760" w:hanging="365"/>
      </w:pPr>
      <w:rPr>
        <w:rFonts w:hint="default"/>
      </w:rPr>
    </w:lvl>
    <w:lvl w:ilvl="3" w:tplc="DD1C0BE0">
      <w:start w:val="1"/>
      <w:numFmt w:val="bullet"/>
      <w:lvlText w:val="•"/>
      <w:lvlJc w:val="left"/>
      <w:pPr>
        <w:ind w:left="3622" w:hanging="365"/>
      </w:pPr>
      <w:rPr>
        <w:rFonts w:hint="default"/>
      </w:rPr>
    </w:lvl>
    <w:lvl w:ilvl="4" w:tplc="E2FA1206">
      <w:start w:val="1"/>
      <w:numFmt w:val="bullet"/>
      <w:lvlText w:val="•"/>
      <w:lvlJc w:val="left"/>
      <w:pPr>
        <w:ind w:left="4485" w:hanging="365"/>
      </w:pPr>
      <w:rPr>
        <w:rFonts w:hint="default"/>
      </w:rPr>
    </w:lvl>
    <w:lvl w:ilvl="5" w:tplc="F26A51D6">
      <w:start w:val="1"/>
      <w:numFmt w:val="bullet"/>
      <w:lvlText w:val="•"/>
      <w:lvlJc w:val="left"/>
      <w:pPr>
        <w:ind w:left="5347" w:hanging="365"/>
      </w:pPr>
      <w:rPr>
        <w:rFonts w:hint="default"/>
      </w:rPr>
    </w:lvl>
    <w:lvl w:ilvl="6" w:tplc="020A7DCC">
      <w:start w:val="1"/>
      <w:numFmt w:val="bullet"/>
      <w:lvlText w:val="•"/>
      <w:lvlJc w:val="left"/>
      <w:pPr>
        <w:ind w:left="6210" w:hanging="365"/>
      </w:pPr>
      <w:rPr>
        <w:rFonts w:hint="default"/>
      </w:rPr>
    </w:lvl>
    <w:lvl w:ilvl="7" w:tplc="90161062">
      <w:start w:val="1"/>
      <w:numFmt w:val="bullet"/>
      <w:lvlText w:val="•"/>
      <w:lvlJc w:val="left"/>
      <w:pPr>
        <w:ind w:left="7072" w:hanging="365"/>
      </w:pPr>
      <w:rPr>
        <w:rFonts w:hint="default"/>
      </w:rPr>
    </w:lvl>
    <w:lvl w:ilvl="8" w:tplc="03E6D74E">
      <w:start w:val="1"/>
      <w:numFmt w:val="bullet"/>
      <w:lvlText w:val="•"/>
      <w:lvlJc w:val="left"/>
      <w:pPr>
        <w:ind w:left="7935" w:hanging="365"/>
      </w:pPr>
      <w:rPr>
        <w:rFonts w:hint="default"/>
      </w:rPr>
    </w:lvl>
  </w:abstractNum>
  <w:abstractNum w:abstractNumId="6" w15:restartNumberingAfterBreak="0">
    <w:nsid w:val="19A044F5"/>
    <w:multiLevelType w:val="hybridMultilevel"/>
    <w:tmpl w:val="079C5086"/>
    <w:lvl w:ilvl="0" w:tplc="AF6424E0">
      <w:start w:val="1"/>
      <w:numFmt w:val="decimal"/>
      <w:lvlText w:val="%1)"/>
      <w:lvlJc w:val="left"/>
      <w:pPr>
        <w:ind w:left="820" w:hanging="360"/>
      </w:pPr>
      <w:rPr>
        <w:rFonts w:asciiTheme="minorHAnsi" w:eastAsia="Times New Roman" w:hAnsiTheme="minorHAnsi" w:cstheme="minorHAnsi" w:hint="default"/>
        <w:sz w:val="24"/>
        <w:szCs w:val="24"/>
      </w:rPr>
    </w:lvl>
    <w:lvl w:ilvl="1" w:tplc="4BAEC9DE">
      <w:start w:val="1"/>
      <w:numFmt w:val="bullet"/>
      <w:lvlText w:val="•"/>
      <w:lvlJc w:val="left"/>
      <w:pPr>
        <w:ind w:left="1718" w:hanging="360"/>
      </w:pPr>
      <w:rPr>
        <w:rFonts w:hint="default"/>
      </w:rPr>
    </w:lvl>
    <w:lvl w:ilvl="2" w:tplc="C1126AA6">
      <w:start w:val="1"/>
      <w:numFmt w:val="bullet"/>
      <w:lvlText w:val="•"/>
      <w:lvlJc w:val="left"/>
      <w:pPr>
        <w:ind w:left="2616" w:hanging="360"/>
      </w:pPr>
      <w:rPr>
        <w:rFonts w:hint="default"/>
      </w:rPr>
    </w:lvl>
    <w:lvl w:ilvl="3" w:tplc="DEE22460">
      <w:start w:val="1"/>
      <w:numFmt w:val="bullet"/>
      <w:lvlText w:val="•"/>
      <w:lvlJc w:val="left"/>
      <w:pPr>
        <w:ind w:left="3514" w:hanging="360"/>
      </w:pPr>
      <w:rPr>
        <w:rFonts w:hint="default"/>
      </w:rPr>
    </w:lvl>
    <w:lvl w:ilvl="4" w:tplc="CB54E424">
      <w:start w:val="1"/>
      <w:numFmt w:val="bullet"/>
      <w:lvlText w:val="•"/>
      <w:lvlJc w:val="left"/>
      <w:pPr>
        <w:ind w:left="4412" w:hanging="360"/>
      </w:pPr>
      <w:rPr>
        <w:rFonts w:hint="default"/>
      </w:rPr>
    </w:lvl>
    <w:lvl w:ilvl="5" w:tplc="C5D62848">
      <w:start w:val="1"/>
      <w:numFmt w:val="bullet"/>
      <w:lvlText w:val="•"/>
      <w:lvlJc w:val="left"/>
      <w:pPr>
        <w:ind w:left="5310" w:hanging="360"/>
      </w:pPr>
      <w:rPr>
        <w:rFonts w:hint="default"/>
      </w:rPr>
    </w:lvl>
    <w:lvl w:ilvl="6" w:tplc="C8644D7A">
      <w:start w:val="1"/>
      <w:numFmt w:val="bullet"/>
      <w:lvlText w:val="•"/>
      <w:lvlJc w:val="left"/>
      <w:pPr>
        <w:ind w:left="6208" w:hanging="360"/>
      </w:pPr>
      <w:rPr>
        <w:rFonts w:hint="default"/>
      </w:rPr>
    </w:lvl>
    <w:lvl w:ilvl="7" w:tplc="D3CCE468">
      <w:start w:val="1"/>
      <w:numFmt w:val="bullet"/>
      <w:lvlText w:val="•"/>
      <w:lvlJc w:val="left"/>
      <w:pPr>
        <w:ind w:left="7106" w:hanging="360"/>
      </w:pPr>
      <w:rPr>
        <w:rFonts w:hint="default"/>
      </w:rPr>
    </w:lvl>
    <w:lvl w:ilvl="8" w:tplc="0DCEDFE8">
      <w:start w:val="1"/>
      <w:numFmt w:val="bullet"/>
      <w:lvlText w:val="•"/>
      <w:lvlJc w:val="left"/>
      <w:pPr>
        <w:ind w:left="8004" w:hanging="360"/>
      </w:pPr>
      <w:rPr>
        <w:rFonts w:hint="default"/>
      </w:rPr>
    </w:lvl>
  </w:abstractNum>
  <w:abstractNum w:abstractNumId="7" w15:restartNumberingAfterBreak="0">
    <w:nsid w:val="1B791B1F"/>
    <w:multiLevelType w:val="hybridMultilevel"/>
    <w:tmpl w:val="6964A0BE"/>
    <w:lvl w:ilvl="0" w:tplc="713442FA">
      <w:start w:val="1"/>
      <w:numFmt w:val="bullet"/>
      <w:lvlText w:val=""/>
      <w:lvlJc w:val="left"/>
      <w:pPr>
        <w:ind w:left="1900" w:hanging="360"/>
      </w:pPr>
      <w:rPr>
        <w:rFonts w:ascii="Symbol" w:eastAsia="Symbol" w:hAnsi="Symbol" w:hint="default"/>
        <w:w w:val="99"/>
        <w:sz w:val="20"/>
        <w:szCs w:val="20"/>
      </w:rPr>
    </w:lvl>
    <w:lvl w:ilvl="1" w:tplc="045EC4E2">
      <w:start w:val="1"/>
      <w:numFmt w:val="bullet"/>
      <w:lvlText w:val="•"/>
      <w:lvlJc w:val="left"/>
      <w:pPr>
        <w:ind w:left="2774" w:hanging="360"/>
      </w:pPr>
      <w:rPr>
        <w:rFonts w:hint="default"/>
      </w:rPr>
    </w:lvl>
    <w:lvl w:ilvl="2" w:tplc="CEBA3DDE">
      <w:start w:val="1"/>
      <w:numFmt w:val="bullet"/>
      <w:lvlText w:val="•"/>
      <w:lvlJc w:val="left"/>
      <w:pPr>
        <w:ind w:left="3648" w:hanging="360"/>
      </w:pPr>
      <w:rPr>
        <w:rFonts w:hint="default"/>
      </w:rPr>
    </w:lvl>
    <w:lvl w:ilvl="3" w:tplc="CF1E2690">
      <w:start w:val="1"/>
      <w:numFmt w:val="bullet"/>
      <w:lvlText w:val="•"/>
      <w:lvlJc w:val="left"/>
      <w:pPr>
        <w:ind w:left="4522" w:hanging="360"/>
      </w:pPr>
      <w:rPr>
        <w:rFonts w:hint="default"/>
      </w:rPr>
    </w:lvl>
    <w:lvl w:ilvl="4" w:tplc="CE86A708">
      <w:start w:val="1"/>
      <w:numFmt w:val="bullet"/>
      <w:lvlText w:val="•"/>
      <w:lvlJc w:val="left"/>
      <w:pPr>
        <w:ind w:left="5396" w:hanging="360"/>
      </w:pPr>
      <w:rPr>
        <w:rFonts w:hint="default"/>
      </w:rPr>
    </w:lvl>
    <w:lvl w:ilvl="5" w:tplc="8EB089FA">
      <w:start w:val="1"/>
      <w:numFmt w:val="bullet"/>
      <w:lvlText w:val="•"/>
      <w:lvlJc w:val="left"/>
      <w:pPr>
        <w:ind w:left="6270" w:hanging="360"/>
      </w:pPr>
      <w:rPr>
        <w:rFonts w:hint="default"/>
      </w:rPr>
    </w:lvl>
    <w:lvl w:ilvl="6" w:tplc="CD9C4DBA">
      <w:start w:val="1"/>
      <w:numFmt w:val="bullet"/>
      <w:lvlText w:val="•"/>
      <w:lvlJc w:val="left"/>
      <w:pPr>
        <w:ind w:left="7144" w:hanging="360"/>
      </w:pPr>
      <w:rPr>
        <w:rFonts w:hint="default"/>
      </w:rPr>
    </w:lvl>
    <w:lvl w:ilvl="7" w:tplc="43766E66">
      <w:start w:val="1"/>
      <w:numFmt w:val="bullet"/>
      <w:lvlText w:val="•"/>
      <w:lvlJc w:val="left"/>
      <w:pPr>
        <w:ind w:left="8018" w:hanging="360"/>
      </w:pPr>
      <w:rPr>
        <w:rFonts w:hint="default"/>
      </w:rPr>
    </w:lvl>
    <w:lvl w:ilvl="8" w:tplc="E2B49430">
      <w:start w:val="1"/>
      <w:numFmt w:val="bullet"/>
      <w:lvlText w:val="•"/>
      <w:lvlJc w:val="left"/>
      <w:pPr>
        <w:ind w:left="8892" w:hanging="360"/>
      </w:pPr>
      <w:rPr>
        <w:rFonts w:hint="default"/>
      </w:rPr>
    </w:lvl>
  </w:abstractNum>
  <w:abstractNum w:abstractNumId="8" w15:restartNumberingAfterBreak="0">
    <w:nsid w:val="26F955E0"/>
    <w:multiLevelType w:val="hybridMultilevel"/>
    <w:tmpl w:val="96E45380"/>
    <w:lvl w:ilvl="0" w:tplc="A770F938">
      <w:start w:val="1"/>
      <w:numFmt w:val="bullet"/>
      <w:lvlText w:val=""/>
      <w:lvlJc w:val="left"/>
      <w:pPr>
        <w:ind w:left="820" w:hanging="360"/>
      </w:pPr>
      <w:rPr>
        <w:rFonts w:ascii="Symbol" w:eastAsia="Symbol" w:hAnsi="Symbol" w:hint="default"/>
        <w:sz w:val="22"/>
        <w:szCs w:val="22"/>
      </w:rPr>
    </w:lvl>
    <w:lvl w:ilvl="1" w:tplc="9DB84C24">
      <w:start w:val="1"/>
      <w:numFmt w:val="bullet"/>
      <w:lvlText w:val="•"/>
      <w:lvlJc w:val="left"/>
      <w:pPr>
        <w:ind w:left="1694" w:hanging="360"/>
      </w:pPr>
      <w:rPr>
        <w:rFonts w:hint="default"/>
      </w:rPr>
    </w:lvl>
    <w:lvl w:ilvl="2" w:tplc="981CF7B0">
      <w:start w:val="1"/>
      <w:numFmt w:val="bullet"/>
      <w:lvlText w:val="•"/>
      <w:lvlJc w:val="left"/>
      <w:pPr>
        <w:ind w:left="2568" w:hanging="360"/>
      </w:pPr>
      <w:rPr>
        <w:rFonts w:hint="default"/>
      </w:rPr>
    </w:lvl>
    <w:lvl w:ilvl="3" w:tplc="DEC48904">
      <w:start w:val="1"/>
      <w:numFmt w:val="bullet"/>
      <w:lvlText w:val="•"/>
      <w:lvlJc w:val="left"/>
      <w:pPr>
        <w:ind w:left="3442" w:hanging="360"/>
      </w:pPr>
      <w:rPr>
        <w:rFonts w:hint="default"/>
      </w:rPr>
    </w:lvl>
    <w:lvl w:ilvl="4" w:tplc="DE18C042">
      <w:start w:val="1"/>
      <w:numFmt w:val="bullet"/>
      <w:lvlText w:val="•"/>
      <w:lvlJc w:val="left"/>
      <w:pPr>
        <w:ind w:left="4316" w:hanging="360"/>
      </w:pPr>
      <w:rPr>
        <w:rFonts w:hint="default"/>
      </w:rPr>
    </w:lvl>
    <w:lvl w:ilvl="5" w:tplc="30245EEC">
      <w:start w:val="1"/>
      <w:numFmt w:val="bullet"/>
      <w:lvlText w:val="•"/>
      <w:lvlJc w:val="left"/>
      <w:pPr>
        <w:ind w:left="5190" w:hanging="360"/>
      </w:pPr>
      <w:rPr>
        <w:rFonts w:hint="default"/>
      </w:rPr>
    </w:lvl>
    <w:lvl w:ilvl="6" w:tplc="ECD09C08">
      <w:start w:val="1"/>
      <w:numFmt w:val="bullet"/>
      <w:lvlText w:val="•"/>
      <w:lvlJc w:val="left"/>
      <w:pPr>
        <w:ind w:left="6064" w:hanging="360"/>
      </w:pPr>
      <w:rPr>
        <w:rFonts w:hint="default"/>
      </w:rPr>
    </w:lvl>
    <w:lvl w:ilvl="7" w:tplc="5A1A1724">
      <w:start w:val="1"/>
      <w:numFmt w:val="bullet"/>
      <w:lvlText w:val="•"/>
      <w:lvlJc w:val="left"/>
      <w:pPr>
        <w:ind w:left="6938" w:hanging="360"/>
      </w:pPr>
      <w:rPr>
        <w:rFonts w:hint="default"/>
      </w:rPr>
    </w:lvl>
    <w:lvl w:ilvl="8" w:tplc="09B854B4">
      <w:start w:val="1"/>
      <w:numFmt w:val="bullet"/>
      <w:lvlText w:val="•"/>
      <w:lvlJc w:val="left"/>
      <w:pPr>
        <w:ind w:left="7812" w:hanging="360"/>
      </w:pPr>
      <w:rPr>
        <w:rFonts w:hint="default"/>
      </w:rPr>
    </w:lvl>
  </w:abstractNum>
  <w:abstractNum w:abstractNumId="9" w15:restartNumberingAfterBreak="0">
    <w:nsid w:val="2A304035"/>
    <w:multiLevelType w:val="hybridMultilevel"/>
    <w:tmpl w:val="05EA3986"/>
    <w:lvl w:ilvl="0" w:tplc="3FE47116">
      <w:start w:val="1"/>
      <w:numFmt w:val="decimal"/>
      <w:lvlText w:val="%1."/>
      <w:lvlJc w:val="left"/>
      <w:pPr>
        <w:ind w:left="820" w:hanging="360"/>
      </w:pPr>
      <w:rPr>
        <w:rFonts w:ascii="Times New Roman" w:eastAsia="Times New Roman" w:hAnsi="Times New Roman" w:hint="default"/>
        <w:sz w:val="24"/>
        <w:szCs w:val="24"/>
      </w:rPr>
    </w:lvl>
    <w:lvl w:ilvl="1" w:tplc="F2621C86">
      <w:start w:val="1"/>
      <w:numFmt w:val="bullet"/>
      <w:lvlText w:val="•"/>
      <w:lvlJc w:val="left"/>
      <w:pPr>
        <w:ind w:left="1710" w:hanging="360"/>
      </w:pPr>
      <w:rPr>
        <w:rFonts w:hint="default"/>
      </w:rPr>
    </w:lvl>
    <w:lvl w:ilvl="2" w:tplc="86E801A8">
      <w:start w:val="1"/>
      <w:numFmt w:val="bullet"/>
      <w:lvlText w:val="•"/>
      <w:lvlJc w:val="left"/>
      <w:pPr>
        <w:ind w:left="2600" w:hanging="360"/>
      </w:pPr>
      <w:rPr>
        <w:rFonts w:hint="default"/>
      </w:rPr>
    </w:lvl>
    <w:lvl w:ilvl="3" w:tplc="F202ECBC">
      <w:start w:val="1"/>
      <w:numFmt w:val="bullet"/>
      <w:lvlText w:val="•"/>
      <w:lvlJc w:val="left"/>
      <w:pPr>
        <w:ind w:left="3490" w:hanging="360"/>
      </w:pPr>
      <w:rPr>
        <w:rFonts w:hint="default"/>
      </w:rPr>
    </w:lvl>
    <w:lvl w:ilvl="4" w:tplc="7CDCA664">
      <w:start w:val="1"/>
      <w:numFmt w:val="bullet"/>
      <w:lvlText w:val="•"/>
      <w:lvlJc w:val="left"/>
      <w:pPr>
        <w:ind w:left="4380" w:hanging="360"/>
      </w:pPr>
      <w:rPr>
        <w:rFonts w:hint="default"/>
      </w:rPr>
    </w:lvl>
    <w:lvl w:ilvl="5" w:tplc="C6B21D92">
      <w:start w:val="1"/>
      <w:numFmt w:val="bullet"/>
      <w:lvlText w:val="•"/>
      <w:lvlJc w:val="left"/>
      <w:pPr>
        <w:ind w:left="5270" w:hanging="360"/>
      </w:pPr>
      <w:rPr>
        <w:rFonts w:hint="default"/>
      </w:rPr>
    </w:lvl>
    <w:lvl w:ilvl="6" w:tplc="AC468260">
      <w:start w:val="1"/>
      <w:numFmt w:val="bullet"/>
      <w:lvlText w:val="•"/>
      <w:lvlJc w:val="left"/>
      <w:pPr>
        <w:ind w:left="6160" w:hanging="360"/>
      </w:pPr>
      <w:rPr>
        <w:rFonts w:hint="default"/>
      </w:rPr>
    </w:lvl>
    <w:lvl w:ilvl="7" w:tplc="184A1FC8">
      <w:start w:val="1"/>
      <w:numFmt w:val="bullet"/>
      <w:lvlText w:val="•"/>
      <w:lvlJc w:val="left"/>
      <w:pPr>
        <w:ind w:left="7050" w:hanging="360"/>
      </w:pPr>
      <w:rPr>
        <w:rFonts w:hint="default"/>
      </w:rPr>
    </w:lvl>
    <w:lvl w:ilvl="8" w:tplc="8CF40952">
      <w:start w:val="1"/>
      <w:numFmt w:val="bullet"/>
      <w:lvlText w:val="•"/>
      <w:lvlJc w:val="left"/>
      <w:pPr>
        <w:ind w:left="7940" w:hanging="360"/>
      </w:pPr>
      <w:rPr>
        <w:rFonts w:hint="default"/>
      </w:rPr>
    </w:lvl>
  </w:abstractNum>
  <w:abstractNum w:abstractNumId="10" w15:restartNumberingAfterBreak="0">
    <w:nsid w:val="2A60672E"/>
    <w:multiLevelType w:val="hybridMultilevel"/>
    <w:tmpl w:val="201897BC"/>
    <w:lvl w:ilvl="0" w:tplc="A270331E">
      <w:start w:val="1"/>
      <w:numFmt w:val="decimal"/>
      <w:lvlText w:val="%1."/>
      <w:lvlJc w:val="left"/>
      <w:pPr>
        <w:ind w:left="820" w:hanging="360"/>
      </w:pPr>
      <w:rPr>
        <w:rFonts w:ascii="Times New Roman" w:eastAsia="Times New Roman" w:hAnsi="Times New Roman" w:hint="default"/>
        <w:sz w:val="24"/>
        <w:szCs w:val="24"/>
      </w:rPr>
    </w:lvl>
    <w:lvl w:ilvl="1" w:tplc="51BE58CC">
      <w:start w:val="1"/>
      <w:numFmt w:val="decimal"/>
      <w:lvlText w:val="%2."/>
      <w:lvlJc w:val="left"/>
      <w:pPr>
        <w:ind w:left="933" w:hanging="332"/>
      </w:pPr>
      <w:rPr>
        <w:rFonts w:ascii="Times New Roman" w:eastAsia="Times New Roman" w:hAnsi="Times New Roman" w:hint="default"/>
        <w:spacing w:val="1"/>
        <w:w w:val="102"/>
        <w:sz w:val="23"/>
        <w:szCs w:val="23"/>
      </w:rPr>
    </w:lvl>
    <w:lvl w:ilvl="2" w:tplc="EAA2C820">
      <w:start w:val="1"/>
      <w:numFmt w:val="bullet"/>
      <w:lvlText w:val="•"/>
      <w:lvlJc w:val="left"/>
      <w:pPr>
        <w:ind w:left="1142" w:hanging="348"/>
      </w:pPr>
      <w:rPr>
        <w:rFonts w:ascii="Times New Roman" w:eastAsia="Times New Roman" w:hAnsi="Times New Roman" w:hint="default"/>
        <w:sz w:val="23"/>
        <w:szCs w:val="23"/>
      </w:rPr>
    </w:lvl>
    <w:lvl w:ilvl="3" w:tplc="0E6485F0">
      <w:start w:val="1"/>
      <w:numFmt w:val="bullet"/>
      <w:lvlText w:val="•"/>
      <w:lvlJc w:val="left"/>
      <w:pPr>
        <w:ind w:left="2206" w:hanging="348"/>
      </w:pPr>
      <w:rPr>
        <w:rFonts w:hint="default"/>
      </w:rPr>
    </w:lvl>
    <w:lvl w:ilvl="4" w:tplc="BA166AE6">
      <w:start w:val="1"/>
      <w:numFmt w:val="bullet"/>
      <w:lvlText w:val="•"/>
      <w:lvlJc w:val="left"/>
      <w:pPr>
        <w:ind w:left="3271" w:hanging="348"/>
      </w:pPr>
      <w:rPr>
        <w:rFonts w:hint="default"/>
      </w:rPr>
    </w:lvl>
    <w:lvl w:ilvl="5" w:tplc="60E6F4EA">
      <w:start w:val="1"/>
      <w:numFmt w:val="bullet"/>
      <w:lvlText w:val="•"/>
      <w:lvlJc w:val="left"/>
      <w:pPr>
        <w:ind w:left="4336" w:hanging="348"/>
      </w:pPr>
      <w:rPr>
        <w:rFonts w:hint="default"/>
      </w:rPr>
    </w:lvl>
    <w:lvl w:ilvl="6" w:tplc="786083D2">
      <w:start w:val="1"/>
      <w:numFmt w:val="bullet"/>
      <w:lvlText w:val="•"/>
      <w:lvlJc w:val="left"/>
      <w:pPr>
        <w:ind w:left="5401" w:hanging="348"/>
      </w:pPr>
      <w:rPr>
        <w:rFonts w:hint="default"/>
      </w:rPr>
    </w:lvl>
    <w:lvl w:ilvl="7" w:tplc="6FC09828">
      <w:start w:val="1"/>
      <w:numFmt w:val="bullet"/>
      <w:lvlText w:val="•"/>
      <w:lvlJc w:val="left"/>
      <w:pPr>
        <w:ind w:left="6465" w:hanging="348"/>
      </w:pPr>
      <w:rPr>
        <w:rFonts w:hint="default"/>
      </w:rPr>
    </w:lvl>
    <w:lvl w:ilvl="8" w:tplc="B8BEF17E">
      <w:start w:val="1"/>
      <w:numFmt w:val="bullet"/>
      <w:lvlText w:val="•"/>
      <w:lvlJc w:val="left"/>
      <w:pPr>
        <w:ind w:left="7530" w:hanging="348"/>
      </w:pPr>
      <w:rPr>
        <w:rFonts w:hint="default"/>
      </w:rPr>
    </w:lvl>
  </w:abstractNum>
  <w:abstractNum w:abstractNumId="11" w15:restartNumberingAfterBreak="0">
    <w:nsid w:val="38667319"/>
    <w:multiLevelType w:val="hybridMultilevel"/>
    <w:tmpl w:val="90CA1E44"/>
    <w:lvl w:ilvl="0" w:tplc="B70E22DA">
      <w:start w:val="1"/>
      <w:numFmt w:val="bullet"/>
      <w:lvlText w:val="•"/>
      <w:lvlJc w:val="left"/>
      <w:pPr>
        <w:ind w:left="246" w:hanging="147"/>
      </w:pPr>
      <w:rPr>
        <w:rFonts w:ascii="Times New Roman" w:eastAsia="Times New Roman" w:hAnsi="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082C54"/>
    <w:multiLevelType w:val="hybridMultilevel"/>
    <w:tmpl w:val="B33815E0"/>
    <w:lvl w:ilvl="0" w:tplc="0409000F">
      <w:start w:val="1"/>
      <w:numFmt w:val="decimal"/>
      <w:lvlText w:val="%1."/>
      <w:lvlJc w:val="left"/>
      <w:pPr>
        <w:ind w:left="246" w:hanging="147"/>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D1A14"/>
    <w:multiLevelType w:val="hybridMultilevel"/>
    <w:tmpl w:val="612C2C20"/>
    <w:lvl w:ilvl="0" w:tplc="2DE8A388">
      <w:start w:val="1"/>
      <w:numFmt w:val="bullet"/>
      <w:lvlText w:val="•"/>
      <w:lvlJc w:val="left"/>
      <w:pPr>
        <w:ind w:left="916" w:hanging="617"/>
      </w:pPr>
      <w:rPr>
        <w:rFonts w:ascii="Times New Roman" w:eastAsia="Times New Roman" w:hAnsi="Times New Roman" w:hint="default"/>
        <w:sz w:val="24"/>
        <w:szCs w:val="24"/>
      </w:rPr>
    </w:lvl>
    <w:lvl w:ilvl="1" w:tplc="190E86B2">
      <w:start w:val="1"/>
      <w:numFmt w:val="bullet"/>
      <w:lvlText w:val="•"/>
      <w:lvlJc w:val="left"/>
      <w:pPr>
        <w:ind w:left="1796" w:hanging="617"/>
      </w:pPr>
      <w:rPr>
        <w:rFonts w:hint="default"/>
      </w:rPr>
    </w:lvl>
    <w:lvl w:ilvl="2" w:tplc="04EE7D18">
      <w:start w:val="1"/>
      <w:numFmt w:val="bullet"/>
      <w:lvlText w:val="•"/>
      <w:lvlJc w:val="left"/>
      <w:pPr>
        <w:ind w:left="2677" w:hanging="617"/>
      </w:pPr>
      <w:rPr>
        <w:rFonts w:hint="default"/>
      </w:rPr>
    </w:lvl>
    <w:lvl w:ilvl="3" w:tplc="717C1982">
      <w:start w:val="1"/>
      <w:numFmt w:val="bullet"/>
      <w:lvlText w:val="•"/>
      <w:lvlJc w:val="left"/>
      <w:pPr>
        <w:ind w:left="3557" w:hanging="617"/>
      </w:pPr>
      <w:rPr>
        <w:rFonts w:hint="default"/>
      </w:rPr>
    </w:lvl>
    <w:lvl w:ilvl="4" w:tplc="DC429184">
      <w:start w:val="1"/>
      <w:numFmt w:val="bullet"/>
      <w:lvlText w:val="•"/>
      <w:lvlJc w:val="left"/>
      <w:pPr>
        <w:ind w:left="4437" w:hanging="617"/>
      </w:pPr>
      <w:rPr>
        <w:rFonts w:hint="default"/>
      </w:rPr>
    </w:lvl>
    <w:lvl w:ilvl="5" w:tplc="00004A4A">
      <w:start w:val="1"/>
      <w:numFmt w:val="bullet"/>
      <w:lvlText w:val="•"/>
      <w:lvlJc w:val="left"/>
      <w:pPr>
        <w:ind w:left="5318" w:hanging="617"/>
      </w:pPr>
      <w:rPr>
        <w:rFonts w:hint="default"/>
      </w:rPr>
    </w:lvl>
    <w:lvl w:ilvl="6" w:tplc="4E904B08">
      <w:start w:val="1"/>
      <w:numFmt w:val="bullet"/>
      <w:lvlText w:val="•"/>
      <w:lvlJc w:val="left"/>
      <w:pPr>
        <w:ind w:left="6198" w:hanging="617"/>
      </w:pPr>
      <w:rPr>
        <w:rFonts w:hint="default"/>
      </w:rPr>
    </w:lvl>
    <w:lvl w:ilvl="7" w:tplc="F3905CE0">
      <w:start w:val="1"/>
      <w:numFmt w:val="bullet"/>
      <w:lvlText w:val="•"/>
      <w:lvlJc w:val="left"/>
      <w:pPr>
        <w:ind w:left="7078" w:hanging="617"/>
      </w:pPr>
      <w:rPr>
        <w:rFonts w:hint="default"/>
      </w:rPr>
    </w:lvl>
    <w:lvl w:ilvl="8" w:tplc="98520AD4">
      <w:start w:val="1"/>
      <w:numFmt w:val="bullet"/>
      <w:lvlText w:val="•"/>
      <w:lvlJc w:val="left"/>
      <w:pPr>
        <w:ind w:left="7959" w:hanging="617"/>
      </w:pPr>
      <w:rPr>
        <w:rFonts w:hint="default"/>
      </w:rPr>
    </w:lvl>
  </w:abstractNum>
  <w:abstractNum w:abstractNumId="14" w15:restartNumberingAfterBreak="0">
    <w:nsid w:val="46B843F3"/>
    <w:multiLevelType w:val="hybridMultilevel"/>
    <w:tmpl w:val="2140F2EC"/>
    <w:lvl w:ilvl="0" w:tplc="09D47944">
      <w:start w:val="1"/>
      <w:numFmt w:val="bullet"/>
      <w:lvlText w:val="-"/>
      <w:lvlJc w:val="left"/>
      <w:pPr>
        <w:ind w:left="1540" w:hanging="720"/>
      </w:pPr>
      <w:rPr>
        <w:rFonts w:ascii="Times New Roman" w:eastAsia="Times New Roman" w:hAnsi="Times New Roman" w:hint="default"/>
        <w:sz w:val="24"/>
        <w:szCs w:val="24"/>
      </w:rPr>
    </w:lvl>
    <w:lvl w:ilvl="1" w:tplc="92D8D5B8">
      <w:start w:val="1"/>
      <w:numFmt w:val="bullet"/>
      <w:lvlText w:val="•"/>
      <w:lvlJc w:val="left"/>
      <w:pPr>
        <w:ind w:left="2338" w:hanging="720"/>
      </w:pPr>
      <w:rPr>
        <w:rFonts w:hint="default"/>
      </w:rPr>
    </w:lvl>
    <w:lvl w:ilvl="2" w:tplc="924AB428">
      <w:start w:val="1"/>
      <w:numFmt w:val="bullet"/>
      <w:lvlText w:val="•"/>
      <w:lvlJc w:val="left"/>
      <w:pPr>
        <w:ind w:left="3136" w:hanging="720"/>
      </w:pPr>
      <w:rPr>
        <w:rFonts w:hint="default"/>
      </w:rPr>
    </w:lvl>
    <w:lvl w:ilvl="3" w:tplc="0B96C720">
      <w:start w:val="1"/>
      <w:numFmt w:val="bullet"/>
      <w:lvlText w:val="•"/>
      <w:lvlJc w:val="left"/>
      <w:pPr>
        <w:ind w:left="3934" w:hanging="720"/>
      </w:pPr>
      <w:rPr>
        <w:rFonts w:hint="default"/>
      </w:rPr>
    </w:lvl>
    <w:lvl w:ilvl="4" w:tplc="92CCFF5E">
      <w:start w:val="1"/>
      <w:numFmt w:val="bullet"/>
      <w:lvlText w:val="•"/>
      <w:lvlJc w:val="left"/>
      <w:pPr>
        <w:ind w:left="4732" w:hanging="720"/>
      </w:pPr>
      <w:rPr>
        <w:rFonts w:hint="default"/>
      </w:rPr>
    </w:lvl>
    <w:lvl w:ilvl="5" w:tplc="3D80BB98">
      <w:start w:val="1"/>
      <w:numFmt w:val="bullet"/>
      <w:lvlText w:val="•"/>
      <w:lvlJc w:val="left"/>
      <w:pPr>
        <w:ind w:left="5530" w:hanging="720"/>
      </w:pPr>
      <w:rPr>
        <w:rFonts w:hint="default"/>
      </w:rPr>
    </w:lvl>
    <w:lvl w:ilvl="6" w:tplc="69B85616">
      <w:start w:val="1"/>
      <w:numFmt w:val="bullet"/>
      <w:lvlText w:val="•"/>
      <w:lvlJc w:val="left"/>
      <w:pPr>
        <w:ind w:left="6328" w:hanging="720"/>
      </w:pPr>
      <w:rPr>
        <w:rFonts w:hint="default"/>
      </w:rPr>
    </w:lvl>
    <w:lvl w:ilvl="7" w:tplc="E22C6130">
      <w:start w:val="1"/>
      <w:numFmt w:val="bullet"/>
      <w:lvlText w:val="•"/>
      <w:lvlJc w:val="left"/>
      <w:pPr>
        <w:ind w:left="7126" w:hanging="720"/>
      </w:pPr>
      <w:rPr>
        <w:rFonts w:hint="default"/>
      </w:rPr>
    </w:lvl>
    <w:lvl w:ilvl="8" w:tplc="EF1A50EC">
      <w:start w:val="1"/>
      <w:numFmt w:val="bullet"/>
      <w:lvlText w:val="•"/>
      <w:lvlJc w:val="left"/>
      <w:pPr>
        <w:ind w:left="7924" w:hanging="720"/>
      </w:pPr>
      <w:rPr>
        <w:rFonts w:hint="default"/>
      </w:rPr>
    </w:lvl>
  </w:abstractNum>
  <w:abstractNum w:abstractNumId="15" w15:restartNumberingAfterBreak="0">
    <w:nsid w:val="49620046"/>
    <w:multiLevelType w:val="hybridMultilevel"/>
    <w:tmpl w:val="18B89F2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6" w15:restartNumberingAfterBreak="0">
    <w:nsid w:val="49AC0832"/>
    <w:multiLevelType w:val="hybridMultilevel"/>
    <w:tmpl w:val="2020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14A88"/>
    <w:multiLevelType w:val="hybridMultilevel"/>
    <w:tmpl w:val="0D0E4C80"/>
    <w:lvl w:ilvl="0" w:tplc="5264263C">
      <w:start w:val="2"/>
      <w:numFmt w:val="decimal"/>
      <w:lvlText w:val="(%1)"/>
      <w:lvlJc w:val="left"/>
      <w:pPr>
        <w:ind w:left="100" w:hanging="327"/>
      </w:pPr>
      <w:rPr>
        <w:rFonts w:ascii="Times New Roman" w:eastAsia="Times New Roman" w:hAnsi="Times New Roman" w:hint="default"/>
        <w:sz w:val="24"/>
        <w:szCs w:val="24"/>
      </w:rPr>
    </w:lvl>
    <w:lvl w:ilvl="1" w:tplc="13589D30">
      <w:start w:val="1"/>
      <w:numFmt w:val="bullet"/>
      <w:lvlText w:val=""/>
      <w:lvlJc w:val="left"/>
      <w:pPr>
        <w:ind w:left="1240" w:hanging="360"/>
      </w:pPr>
      <w:rPr>
        <w:rFonts w:ascii="Symbol" w:eastAsia="Symbol" w:hAnsi="Symbol" w:hint="default"/>
        <w:color w:val="333333"/>
        <w:w w:val="99"/>
        <w:sz w:val="20"/>
        <w:szCs w:val="20"/>
      </w:rPr>
    </w:lvl>
    <w:lvl w:ilvl="2" w:tplc="DCEE3D24">
      <w:start w:val="1"/>
      <w:numFmt w:val="bullet"/>
      <w:lvlText w:val="•"/>
      <w:lvlJc w:val="left"/>
      <w:pPr>
        <w:ind w:left="2182" w:hanging="360"/>
      </w:pPr>
      <w:rPr>
        <w:rFonts w:hint="default"/>
      </w:rPr>
    </w:lvl>
    <w:lvl w:ilvl="3" w:tplc="1A348328">
      <w:start w:val="1"/>
      <w:numFmt w:val="bullet"/>
      <w:lvlText w:val="•"/>
      <w:lvlJc w:val="left"/>
      <w:pPr>
        <w:ind w:left="3124" w:hanging="360"/>
      </w:pPr>
      <w:rPr>
        <w:rFonts w:hint="default"/>
      </w:rPr>
    </w:lvl>
    <w:lvl w:ilvl="4" w:tplc="307ECBBC">
      <w:start w:val="1"/>
      <w:numFmt w:val="bullet"/>
      <w:lvlText w:val="•"/>
      <w:lvlJc w:val="left"/>
      <w:pPr>
        <w:ind w:left="4066" w:hanging="360"/>
      </w:pPr>
      <w:rPr>
        <w:rFonts w:hint="default"/>
      </w:rPr>
    </w:lvl>
    <w:lvl w:ilvl="5" w:tplc="8046755E">
      <w:start w:val="1"/>
      <w:numFmt w:val="bullet"/>
      <w:lvlText w:val="•"/>
      <w:lvlJc w:val="left"/>
      <w:pPr>
        <w:ind w:left="5009" w:hanging="360"/>
      </w:pPr>
      <w:rPr>
        <w:rFonts w:hint="default"/>
      </w:rPr>
    </w:lvl>
    <w:lvl w:ilvl="6" w:tplc="25104A48">
      <w:start w:val="1"/>
      <w:numFmt w:val="bullet"/>
      <w:lvlText w:val="•"/>
      <w:lvlJc w:val="left"/>
      <w:pPr>
        <w:ind w:left="5951" w:hanging="360"/>
      </w:pPr>
      <w:rPr>
        <w:rFonts w:hint="default"/>
      </w:rPr>
    </w:lvl>
    <w:lvl w:ilvl="7" w:tplc="F8E28ED4">
      <w:start w:val="1"/>
      <w:numFmt w:val="bullet"/>
      <w:lvlText w:val="•"/>
      <w:lvlJc w:val="left"/>
      <w:pPr>
        <w:ind w:left="6893" w:hanging="360"/>
      </w:pPr>
      <w:rPr>
        <w:rFonts w:hint="default"/>
      </w:rPr>
    </w:lvl>
    <w:lvl w:ilvl="8" w:tplc="D70EEC9E">
      <w:start w:val="1"/>
      <w:numFmt w:val="bullet"/>
      <w:lvlText w:val="•"/>
      <w:lvlJc w:val="left"/>
      <w:pPr>
        <w:ind w:left="7835" w:hanging="360"/>
      </w:pPr>
      <w:rPr>
        <w:rFonts w:hint="default"/>
      </w:rPr>
    </w:lvl>
  </w:abstractNum>
  <w:abstractNum w:abstractNumId="18" w15:restartNumberingAfterBreak="0">
    <w:nsid w:val="51C256A5"/>
    <w:multiLevelType w:val="hybridMultilevel"/>
    <w:tmpl w:val="99DC27C4"/>
    <w:lvl w:ilvl="0" w:tplc="B70E22DA">
      <w:start w:val="1"/>
      <w:numFmt w:val="bullet"/>
      <w:lvlText w:val="•"/>
      <w:lvlJc w:val="left"/>
      <w:pPr>
        <w:ind w:left="246" w:hanging="147"/>
      </w:pPr>
      <w:rPr>
        <w:rFonts w:ascii="Times New Roman" w:eastAsia="Times New Roman" w:hAnsi="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A47CCE"/>
    <w:multiLevelType w:val="hybridMultilevel"/>
    <w:tmpl w:val="0F88210E"/>
    <w:lvl w:ilvl="0" w:tplc="B70E22DA">
      <w:start w:val="1"/>
      <w:numFmt w:val="bullet"/>
      <w:lvlText w:val="•"/>
      <w:lvlJc w:val="left"/>
      <w:pPr>
        <w:ind w:left="934" w:hanging="147"/>
      </w:pPr>
      <w:rPr>
        <w:rFonts w:ascii="Times New Roman" w:eastAsia="Times New Roman" w:hAnsi="Times New Roman" w:hint="default"/>
        <w:sz w:val="24"/>
        <w:szCs w:val="24"/>
      </w:rPr>
    </w:lvl>
    <w:lvl w:ilvl="1" w:tplc="04090003" w:tentative="1">
      <w:start w:val="1"/>
      <w:numFmt w:val="bullet"/>
      <w:lvlText w:val="o"/>
      <w:lvlJc w:val="left"/>
      <w:pPr>
        <w:ind w:left="2128" w:hanging="360"/>
      </w:pPr>
      <w:rPr>
        <w:rFonts w:ascii="Courier New" w:hAnsi="Courier New" w:cs="Courier New" w:hint="default"/>
      </w:rPr>
    </w:lvl>
    <w:lvl w:ilvl="2" w:tplc="04090005" w:tentative="1">
      <w:start w:val="1"/>
      <w:numFmt w:val="bullet"/>
      <w:lvlText w:val=""/>
      <w:lvlJc w:val="left"/>
      <w:pPr>
        <w:ind w:left="2848" w:hanging="360"/>
      </w:pPr>
      <w:rPr>
        <w:rFonts w:ascii="Wingdings" w:hAnsi="Wingdings" w:hint="default"/>
      </w:rPr>
    </w:lvl>
    <w:lvl w:ilvl="3" w:tplc="04090001" w:tentative="1">
      <w:start w:val="1"/>
      <w:numFmt w:val="bullet"/>
      <w:lvlText w:val=""/>
      <w:lvlJc w:val="left"/>
      <w:pPr>
        <w:ind w:left="3568" w:hanging="360"/>
      </w:pPr>
      <w:rPr>
        <w:rFonts w:ascii="Symbol" w:hAnsi="Symbol" w:hint="default"/>
      </w:rPr>
    </w:lvl>
    <w:lvl w:ilvl="4" w:tplc="04090003" w:tentative="1">
      <w:start w:val="1"/>
      <w:numFmt w:val="bullet"/>
      <w:lvlText w:val="o"/>
      <w:lvlJc w:val="left"/>
      <w:pPr>
        <w:ind w:left="4288" w:hanging="360"/>
      </w:pPr>
      <w:rPr>
        <w:rFonts w:ascii="Courier New" w:hAnsi="Courier New" w:cs="Courier New" w:hint="default"/>
      </w:rPr>
    </w:lvl>
    <w:lvl w:ilvl="5" w:tplc="04090005" w:tentative="1">
      <w:start w:val="1"/>
      <w:numFmt w:val="bullet"/>
      <w:lvlText w:val=""/>
      <w:lvlJc w:val="left"/>
      <w:pPr>
        <w:ind w:left="5008" w:hanging="360"/>
      </w:pPr>
      <w:rPr>
        <w:rFonts w:ascii="Wingdings" w:hAnsi="Wingdings" w:hint="default"/>
      </w:rPr>
    </w:lvl>
    <w:lvl w:ilvl="6" w:tplc="04090001" w:tentative="1">
      <w:start w:val="1"/>
      <w:numFmt w:val="bullet"/>
      <w:lvlText w:val=""/>
      <w:lvlJc w:val="left"/>
      <w:pPr>
        <w:ind w:left="5728" w:hanging="360"/>
      </w:pPr>
      <w:rPr>
        <w:rFonts w:ascii="Symbol" w:hAnsi="Symbol" w:hint="default"/>
      </w:rPr>
    </w:lvl>
    <w:lvl w:ilvl="7" w:tplc="04090003" w:tentative="1">
      <w:start w:val="1"/>
      <w:numFmt w:val="bullet"/>
      <w:lvlText w:val="o"/>
      <w:lvlJc w:val="left"/>
      <w:pPr>
        <w:ind w:left="6448" w:hanging="360"/>
      </w:pPr>
      <w:rPr>
        <w:rFonts w:ascii="Courier New" w:hAnsi="Courier New" w:cs="Courier New" w:hint="default"/>
      </w:rPr>
    </w:lvl>
    <w:lvl w:ilvl="8" w:tplc="04090005" w:tentative="1">
      <w:start w:val="1"/>
      <w:numFmt w:val="bullet"/>
      <w:lvlText w:val=""/>
      <w:lvlJc w:val="left"/>
      <w:pPr>
        <w:ind w:left="7168" w:hanging="360"/>
      </w:pPr>
      <w:rPr>
        <w:rFonts w:ascii="Wingdings" w:hAnsi="Wingdings" w:hint="default"/>
      </w:rPr>
    </w:lvl>
  </w:abstractNum>
  <w:abstractNum w:abstractNumId="20" w15:restartNumberingAfterBreak="0">
    <w:nsid w:val="56BC3C3C"/>
    <w:multiLevelType w:val="hybridMultilevel"/>
    <w:tmpl w:val="2BC4568E"/>
    <w:lvl w:ilvl="0" w:tplc="0C186778">
      <w:start w:val="1"/>
      <w:numFmt w:val="bullet"/>
      <w:lvlText w:val=""/>
      <w:lvlJc w:val="left"/>
      <w:pPr>
        <w:ind w:left="820" w:hanging="360"/>
      </w:pPr>
      <w:rPr>
        <w:rFonts w:ascii="Symbol" w:eastAsia="Symbol" w:hAnsi="Symbol" w:hint="default"/>
        <w:sz w:val="24"/>
        <w:szCs w:val="24"/>
      </w:rPr>
    </w:lvl>
    <w:lvl w:ilvl="1" w:tplc="D0D6277E">
      <w:start w:val="1"/>
      <w:numFmt w:val="bullet"/>
      <w:lvlText w:val="•"/>
      <w:lvlJc w:val="left"/>
      <w:pPr>
        <w:ind w:left="1694" w:hanging="360"/>
      </w:pPr>
      <w:rPr>
        <w:rFonts w:hint="default"/>
      </w:rPr>
    </w:lvl>
    <w:lvl w:ilvl="2" w:tplc="74FEC770">
      <w:start w:val="1"/>
      <w:numFmt w:val="bullet"/>
      <w:lvlText w:val="•"/>
      <w:lvlJc w:val="left"/>
      <w:pPr>
        <w:ind w:left="2568" w:hanging="360"/>
      </w:pPr>
      <w:rPr>
        <w:rFonts w:hint="default"/>
      </w:rPr>
    </w:lvl>
    <w:lvl w:ilvl="3" w:tplc="A0CEAF9C">
      <w:start w:val="1"/>
      <w:numFmt w:val="bullet"/>
      <w:lvlText w:val="•"/>
      <w:lvlJc w:val="left"/>
      <w:pPr>
        <w:ind w:left="3442" w:hanging="360"/>
      </w:pPr>
      <w:rPr>
        <w:rFonts w:hint="default"/>
      </w:rPr>
    </w:lvl>
    <w:lvl w:ilvl="4" w:tplc="90C0BC74">
      <w:start w:val="1"/>
      <w:numFmt w:val="bullet"/>
      <w:lvlText w:val="•"/>
      <w:lvlJc w:val="left"/>
      <w:pPr>
        <w:ind w:left="4316" w:hanging="360"/>
      </w:pPr>
      <w:rPr>
        <w:rFonts w:hint="default"/>
      </w:rPr>
    </w:lvl>
    <w:lvl w:ilvl="5" w:tplc="3970D474">
      <w:start w:val="1"/>
      <w:numFmt w:val="bullet"/>
      <w:lvlText w:val="•"/>
      <w:lvlJc w:val="left"/>
      <w:pPr>
        <w:ind w:left="5190" w:hanging="360"/>
      </w:pPr>
      <w:rPr>
        <w:rFonts w:hint="default"/>
      </w:rPr>
    </w:lvl>
    <w:lvl w:ilvl="6" w:tplc="EACC4D56">
      <w:start w:val="1"/>
      <w:numFmt w:val="bullet"/>
      <w:lvlText w:val="•"/>
      <w:lvlJc w:val="left"/>
      <w:pPr>
        <w:ind w:left="6064" w:hanging="360"/>
      </w:pPr>
      <w:rPr>
        <w:rFonts w:hint="default"/>
      </w:rPr>
    </w:lvl>
    <w:lvl w:ilvl="7" w:tplc="449C67B2">
      <w:start w:val="1"/>
      <w:numFmt w:val="bullet"/>
      <w:lvlText w:val="•"/>
      <w:lvlJc w:val="left"/>
      <w:pPr>
        <w:ind w:left="6938" w:hanging="360"/>
      </w:pPr>
      <w:rPr>
        <w:rFonts w:hint="default"/>
      </w:rPr>
    </w:lvl>
    <w:lvl w:ilvl="8" w:tplc="6D168662">
      <w:start w:val="1"/>
      <w:numFmt w:val="bullet"/>
      <w:lvlText w:val="•"/>
      <w:lvlJc w:val="left"/>
      <w:pPr>
        <w:ind w:left="7812" w:hanging="360"/>
      </w:pPr>
      <w:rPr>
        <w:rFonts w:hint="default"/>
      </w:rPr>
    </w:lvl>
  </w:abstractNum>
  <w:abstractNum w:abstractNumId="21" w15:restartNumberingAfterBreak="0">
    <w:nsid w:val="5D415BEE"/>
    <w:multiLevelType w:val="hybridMultilevel"/>
    <w:tmpl w:val="F294C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D2FAF"/>
    <w:multiLevelType w:val="hybridMultilevel"/>
    <w:tmpl w:val="16B6A2C6"/>
    <w:lvl w:ilvl="0" w:tplc="13FAA68A">
      <w:start w:val="1"/>
      <w:numFmt w:val="bullet"/>
      <w:lvlText w:val=""/>
      <w:lvlJc w:val="left"/>
      <w:pPr>
        <w:ind w:left="460" w:hanging="360"/>
      </w:pPr>
      <w:rPr>
        <w:rFonts w:ascii="Wingdings" w:eastAsia="Wingdings" w:hAnsi="Wingdings" w:hint="default"/>
        <w:w w:val="99"/>
        <w:sz w:val="20"/>
        <w:szCs w:val="20"/>
      </w:rPr>
    </w:lvl>
    <w:lvl w:ilvl="1" w:tplc="A85A0086">
      <w:start w:val="1"/>
      <w:numFmt w:val="bullet"/>
      <w:lvlText w:val=""/>
      <w:lvlJc w:val="left"/>
      <w:pPr>
        <w:ind w:left="820" w:hanging="360"/>
      </w:pPr>
      <w:rPr>
        <w:rFonts w:ascii="Symbol" w:eastAsia="Symbol" w:hAnsi="Symbol" w:hint="default"/>
        <w:sz w:val="24"/>
        <w:szCs w:val="24"/>
      </w:rPr>
    </w:lvl>
    <w:lvl w:ilvl="2" w:tplc="6554DE14">
      <w:start w:val="1"/>
      <w:numFmt w:val="bullet"/>
      <w:lvlText w:val="•"/>
      <w:lvlJc w:val="left"/>
      <w:pPr>
        <w:ind w:left="1789" w:hanging="360"/>
      </w:pPr>
      <w:rPr>
        <w:rFonts w:hint="default"/>
      </w:rPr>
    </w:lvl>
    <w:lvl w:ilvl="3" w:tplc="1F52FE6E">
      <w:start w:val="1"/>
      <w:numFmt w:val="bullet"/>
      <w:lvlText w:val="•"/>
      <w:lvlJc w:val="left"/>
      <w:pPr>
        <w:ind w:left="2758" w:hanging="360"/>
      </w:pPr>
      <w:rPr>
        <w:rFonts w:hint="default"/>
      </w:rPr>
    </w:lvl>
    <w:lvl w:ilvl="4" w:tplc="79D8CD4E">
      <w:start w:val="1"/>
      <w:numFmt w:val="bullet"/>
      <w:lvlText w:val="•"/>
      <w:lvlJc w:val="left"/>
      <w:pPr>
        <w:ind w:left="3726" w:hanging="360"/>
      </w:pPr>
      <w:rPr>
        <w:rFonts w:hint="default"/>
      </w:rPr>
    </w:lvl>
    <w:lvl w:ilvl="5" w:tplc="D102CA3E">
      <w:start w:val="1"/>
      <w:numFmt w:val="bullet"/>
      <w:lvlText w:val="•"/>
      <w:lvlJc w:val="left"/>
      <w:pPr>
        <w:ind w:left="4695" w:hanging="360"/>
      </w:pPr>
      <w:rPr>
        <w:rFonts w:hint="default"/>
      </w:rPr>
    </w:lvl>
    <w:lvl w:ilvl="6" w:tplc="2870A186">
      <w:start w:val="1"/>
      <w:numFmt w:val="bullet"/>
      <w:lvlText w:val="•"/>
      <w:lvlJc w:val="left"/>
      <w:pPr>
        <w:ind w:left="5664" w:hanging="360"/>
      </w:pPr>
      <w:rPr>
        <w:rFonts w:hint="default"/>
      </w:rPr>
    </w:lvl>
    <w:lvl w:ilvl="7" w:tplc="32961C20">
      <w:start w:val="1"/>
      <w:numFmt w:val="bullet"/>
      <w:lvlText w:val="•"/>
      <w:lvlJc w:val="left"/>
      <w:pPr>
        <w:ind w:left="6633" w:hanging="360"/>
      </w:pPr>
      <w:rPr>
        <w:rFonts w:hint="default"/>
      </w:rPr>
    </w:lvl>
    <w:lvl w:ilvl="8" w:tplc="6206DF86">
      <w:start w:val="1"/>
      <w:numFmt w:val="bullet"/>
      <w:lvlText w:val="•"/>
      <w:lvlJc w:val="left"/>
      <w:pPr>
        <w:ind w:left="7602" w:hanging="360"/>
      </w:pPr>
      <w:rPr>
        <w:rFonts w:hint="default"/>
      </w:rPr>
    </w:lvl>
  </w:abstractNum>
  <w:abstractNum w:abstractNumId="23" w15:restartNumberingAfterBreak="0">
    <w:nsid w:val="60816E48"/>
    <w:multiLevelType w:val="hybridMultilevel"/>
    <w:tmpl w:val="265E63A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60E32EFF"/>
    <w:multiLevelType w:val="hybridMultilevel"/>
    <w:tmpl w:val="2D1C1558"/>
    <w:lvl w:ilvl="0" w:tplc="20A60158">
      <w:start w:val="1"/>
      <w:numFmt w:val="lowerLetter"/>
      <w:lvlText w:val="(%1)"/>
      <w:lvlJc w:val="left"/>
      <w:pPr>
        <w:ind w:left="100" w:hanging="325"/>
      </w:pPr>
      <w:rPr>
        <w:rFonts w:ascii="Times New Roman" w:eastAsia="Times New Roman" w:hAnsi="Times New Roman" w:hint="default"/>
        <w:sz w:val="24"/>
        <w:szCs w:val="24"/>
      </w:rPr>
    </w:lvl>
    <w:lvl w:ilvl="1" w:tplc="EAD69DF0">
      <w:start w:val="1"/>
      <w:numFmt w:val="bullet"/>
      <w:lvlText w:val=""/>
      <w:lvlJc w:val="left"/>
      <w:pPr>
        <w:ind w:left="820" w:hanging="360"/>
      </w:pPr>
      <w:rPr>
        <w:rFonts w:ascii="Symbol" w:eastAsia="Symbol" w:hAnsi="Symbol" w:hint="default"/>
        <w:sz w:val="24"/>
        <w:szCs w:val="24"/>
      </w:rPr>
    </w:lvl>
    <w:lvl w:ilvl="2" w:tplc="68889C0A">
      <w:start w:val="1"/>
      <w:numFmt w:val="bullet"/>
      <w:lvlText w:val="•"/>
      <w:lvlJc w:val="left"/>
      <w:pPr>
        <w:ind w:left="1791" w:hanging="360"/>
      </w:pPr>
      <w:rPr>
        <w:rFonts w:hint="default"/>
      </w:rPr>
    </w:lvl>
    <w:lvl w:ilvl="3" w:tplc="B80E7688">
      <w:start w:val="1"/>
      <w:numFmt w:val="bullet"/>
      <w:lvlText w:val="•"/>
      <w:lvlJc w:val="left"/>
      <w:pPr>
        <w:ind w:left="2762" w:hanging="360"/>
      </w:pPr>
      <w:rPr>
        <w:rFonts w:hint="default"/>
      </w:rPr>
    </w:lvl>
    <w:lvl w:ilvl="4" w:tplc="B350918A">
      <w:start w:val="1"/>
      <w:numFmt w:val="bullet"/>
      <w:lvlText w:val="•"/>
      <w:lvlJc w:val="left"/>
      <w:pPr>
        <w:ind w:left="3733" w:hanging="360"/>
      </w:pPr>
      <w:rPr>
        <w:rFonts w:hint="default"/>
      </w:rPr>
    </w:lvl>
    <w:lvl w:ilvl="5" w:tplc="0804CD5A">
      <w:start w:val="1"/>
      <w:numFmt w:val="bullet"/>
      <w:lvlText w:val="•"/>
      <w:lvlJc w:val="left"/>
      <w:pPr>
        <w:ind w:left="4704" w:hanging="360"/>
      </w:pPr>
      <w:rPr>
        <w:rFonts w:hint="default"/>
      </w:rPr>
    </w:lvl>
    <w:lvl w:ilvl="6" w:tplc="7F649522">
      <w:start w:val="1"/>
      <w:numFmt w:val="bullet"/>
      <w:lvlText w:val="•"/>
      <w:lvlJc w:val="left"/>
      <w:pPr>
        <w:ind w:left="5675" w:hanging="360"/>
      </w:pPr>
      <w:rPr>
        <w:rFonts w:hint="default"/>
      </w:rPr>
    </w:lvl>
    <w:lvl w:ilvl="7" w:tplc="AB486278">
      <w:start w:val="1"/>
      <w:numFmt w:val="bullet"/>
      <w:lvlText w:val="•"/>
      <w:lvlJc w:val="left"/>
      <w:pPr>
        <w:ind w:left="6646" w:hanging="360"/>
      </w:pPr>
      <w:rPr>
        <w:rFonts w:hint="default"/>
      </w:rPr>
    </w:lvl>
    <w:lvl w:ilvl="8" w:tplc="12F2227E">
      <w:start w:val="1"/>
      <w:numFmt w:val="bullet"/>
      <w:lvlText w:val="•"/>
      <w:lvlJc w:val="left"/>
      <w:pPr>
        <w:ind w:left="7617" w:hanging="360"/>
      </w:pPr>
      <w:rPr>
        <w:rFonts w:hint="default"/>
      </w:rPr>
    </w:lvl>
  </w:abstractNum>
  <w:abstractNum w:abstractNumId="25" w15:restartNumberingAfterBreak="0">
    <w:nsid w:val="63201686"/>
    <w:multiLevelType w:val="hybridMultilevel"/>
    <w:tmpl w:val="07128A4E"/>
    <w:lvl w:ilvl="0" w:tplc="63287ED6">
      <w:start w:val="1"/>
      <w:numFmt w:val="decimal"/>
      <w:lvlText w:val="%1."/>
      <w:lvlJc w:val="left"/>
      <w:pPr>
        <w:ind w:left="820" w:hanging="360"/>
      </w:pPr>
      <w:rPr>
        <w:rFonts w:asciiTheme="minorHAnsi" w:eastAsia="Times New Roman" w:hAnsiTheme="minorHAnsi" w:cstheme="minorHAnsi" w:hint="default"/>
        <w:sz w:val="24"/>
        <w:szCs w:val="24"/>
      </w:rPr>
    </w:lvl>
    <w:lvl w:ilvl="1" w:tplc="96F84EA0">
      <w:start w:val="1"/>
      <w:numFmt w:val="bullet"/>
      <w:lvlText w:val="•"/>
      <w:lvlJc w:val="left"/>
      <w:pPr>
        <w:ind w:left="1686" w:hanging="360"/>
      </w:pPr>
      <w:rPr>
        <w:rFonts w:hint="default"/>
      </w:rPr>
    </w:lvl>
    <w:lvl w:ilvl="2" w:tplc="AA483F28">
      <w:start w:val="1"/>
      <w:numFmt w:val="bullet"/>
      <w:lvlText w:val="•"/>
      <w:lvlJc w:val="left"/>
      <w:pPr>
        <w:ind w:left="2552" w:hanging="360"/>
      </w:pPr>
      <w:rPr>
        <w:rFonts w:hint="default"/>
      </w:rPr>
    </w:lvl>
    <w:lvl w:ilvl="3" w:tplc="6ADA9386">
      <w:start w:val="1"/>
      <w:numFmt w:val="bullet"/>
      <w:lvlText w:val="•"/>
      <w:lvlJc w:val="left"/>
      <w:pPr>
        <w:ind w:left="3418" w:hanging="360"/>
      </w:pPr>
      <w:rPr>
        <w:rFonts w:hint="default"/>
      </w:rPr>
    </w:lvl>
    <w:lvl w:ilvl="4" w:tplc="E976D040">
      <w:start w:val="1"/>
      <w:numFmt w:val="bullet"/>
      <w:lvlText w:val="•"/>
      <w:lvlJc w:val="left"/>
      <w:pPr>
        <w:ind w:left="4284" w:hanging="360"/>
      </w:pPr>
      <w:rPr>
        <w:rFonts w:hint="default"/>
      </w:rPr>
    </w:lvl>
    <w:lvl w:ilvl="5" w:tplc="B2BECD32">
      <w:start w:val="1"/>
      <w:numFmt w:val="bullet"/>
      <w:lvlText w:val="•"/>
      <w:lvlJc w:val="left"/>
      <w:pPr>
        <w:ind w:left="5150" w:hanging="360"/>
      </w:pPr>
      <w:rPr>
        <w:rFonts w:hint="default"/>
      </w:rPr>
    </w:lvl>
    <w:lvl w:ilvl="6" w:tplc="703C1360">
      <w:start w:val="1"/>
      <w:numFmt w:val="bullet"/>
      <w:lvlText w:val="•"/>
      <w:lvlJc w:val="left"/>
      <w:pPr>
        <w:ind w:left="6016" w:hanging="360"/>
      </w:pPr>
      <w:rPr>
        <w:rFonts w:hint="default"/>
      </w:rPr>
    </w:lvl>
    <w:lvl w:ilvl="7" w:tplc="D1844D40">
      <w:start w:val="1"/>
      <w:numFmt w:val="bullet"/>
      <w:lvlText w:val="•"/>
      <w:lvlJc w:val="left"/>
      <w:pPr>
        <w:ind w:left="6882" w:hanging="360"/>
      </w:pPr>
      <w:rPr>
        <w:rFonts w:hint="default"/>
      </w:rPr>
    </w:lvl>
    <w:lvl w:ilvl="8" w:tplc="FB56BC3C">
      <w:start w:val="1"/>
      <w:numFmt w:val="bullet"/>
      <w:lvlText w:val="•"/>
      <w:lvlJc w:val="left"/>
      <w:pPr>
        <w:ind w:left="7748" w:hanging="360"/>
      </w:pPr>
      <w:rPr>
        <w:rFonts w:hint="default"/>
      </w:rPr>
    </w:lvl>
  </w:abstractNum>
  <w:abstractNum w:abstractNumId="26" w15:restartNumberingAfterBreak="0">
    <w:nsid w:val="633668B4"/>
    <w:multiLevelType w:val="hybridMultilevel"/>
    <w:tmpl w:val="135028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3D9559F"/>
    <w:multiLevelType w:val="hybridMultilevel"/>
    <w:tmpl w:val="18ACFBDA"/>
    <w:lvl w:ilvl="0" w:tplc="750A756E">
      <w:start w:val="1"/>
      <w:numFmt w:val="bullet"/>
      <w:lvlText w:val=""/>
      <w:lvlJc w:val="left"/>
      <w:pPr>
        <w:ind w:left="1000" w:hanging="360"/>
      </w:pPr>
      <w:rPr>
        <w:rFonts w:ascii="Symbol" w:eastAsia="Symbol" w:hAnsi="Symbol" w:hint="default"/>
        <w:sz w:val="24"/>
        <w:szCs w:val="24"/>
      </w:rPr>
    </w:lvl>
    <w:lvl w:ilvl="1" w:tplc="88DCE822">
      <w:start w:val="1"/>
      <w:numFmt w:val="bullet"/>
      <w:lvlText w:val="•"/>
      <w:lvlJc w:val="left"/>
      <w:pPr>
        <w:ind w:left="1876" w:hanging="360"/>
      </w:pPr>
      <w:rPr>
        <w:rFonts w:hint="default"/>
      </w:rPr>
    </w:lvl>
    <w:lvl w:ilvl="2" w:tplc="E3F236BC">
      <w:start w:val="1"/>
      <w:numFmt w:val="bullet"/>
      <w:lvlText w:val="•"/>
      <w:lvlJc w:val="left"/>
      <w:pPr>
        <w:ind w:left="2752" w:hanging="360"/>
      </w:pPr>
      <w:rPr>
        <w:rFonts w:hint="default"/>
      </w:rPr>
    </w:lvl>
    <w:lvl w:ilvl="3" w:tplc="3B9E78C2">
      <w:start w:val="1"/>
      <w:numFmt w:val="bullet"/>
      <w:lvlText w:val="•"/>
      <w:lvlJc w:val="left"/>
      <w:pPr>
        <w:ind w:left="3628" w:hanging="360"/>
      </w:pPr>
      <w:rPr>
        <w:rFonts w:hint="default"/>
      </w:rPr>
    </w:lvl>
    <w:lvl w:ilvl="4" w:tplc="3D3A330C">
      <w:start w:val="1"/>
      <w:numFmt w:val="bullet"/>
      <w:lvlText w:val="•"/>
      <w:lvlJc w:val="left"/>
      <w:pPr>
        <w:ind w:left="4504" w:hanging="360"/>
      </w:pPr>
      <w:rPr>
        <w:rFonts w:hint="default"/>
      </w:rPr>
    </w:lvl>
    <w:lvl w:ilvl="5" w:tplc="AFCEE3F0">
      <w:start w:val="1"/>
      <w:numFmt w:val="bullet"/>
      <w:lvlText w:val="•"/>
      <w:lvlJc w:val="left"/>
      <w:pPr>
        <w:ind w:left="5380" w:hanging="360"/>
      </w:pPr>
      <w:rPr>
        <w:rFonts w:hint="default"/>
      </w:rPr>
    </w:lvl>
    <w:lvl w:ilvl="6" w:tplc="F6FCDCA0">
      <w:start w:val="1"/>
      <w:numFmt w:val="bullet"/>
      <w:lvlText w:val="•"/>
      <w:lvlJc w:val="left"/>
      <w:pPr>
        <w:ind w:left="6256" w:hanging="360"/>
      </w:pPr>
      <w:rPr>
        <w:rFonts w:hint="default"/>
      </w:rPr>
    </w:lvl>
    <w:lvl w:ilvl="7" w:tplc="9F82AD5E">
      <w:start w:val="1"/>
      <w:numFmt w:val="bullet"/>
      <w:lvlText w:val="•"/>
      <w:lvlJc w:val="left"/>
      <w:pPr>
        <w:ind w:left="7132" w:hanging="360"/>
      </w:pPr>
      <w:rPr>
        <w:rFonts w:hint="default"/>
      </w:rPr>
    </w:lvl>
    <w:lvl w:ilvl="8" w:tplc="94D89A98">
      <w:start w:val="1"/>
      <w:numFmt w:val="bullet"/>
      <w:lvlText w:val="•"/>
      <w:lvlJc w:val="left"/>
      <w:pPr>
        <w:ind w:left="8008" w:hanging="360"/>
      </w:pPr>
      <w:rPr>
        <w:rFonts w:hint="default"/>
      </w:rPr>
    </w:lvl>
  </w:abstractNum>
  <w:abstractNum w:abstractNumId="28" w15:restartNumberingAfterBreak="0">
    <w:nsid w:val="658E3B69"/>
    <w:multiLevelType w:val="hybridMultilevel"/>
    <w:tmpl w:val="FF90FA50"/>
    <w:lvl w:ilvl="0" w:tplc="91620664">
      <w:start w:val="1"/>
      <w:numFmt w:val="decimal"/>
      <w:lvlText w:val="%1."/>
      <w:lvlJc w:val="left"/>
      <w:pPr>
        <w:ind w:left="820" w:hanging="360"/>
      </w:pPr>
      <w:rPr>
        <w:rFonts w:asciiTheme="minorHAnsi" w:eastAsia="Times New Roman" w:hAnsiTheme="minorHAnsi" w:cstheme="minorHAnsi" w:hint="default"/>
        <w:sz w:val="24"/>
        <w:szCs w:val="24"/>
      </w:rPr>
    </w:lvl>
    <w:lvl w:ilvl="1" w:tplc="8DC09FCA">
      <w:start w:val="1"/>
      <w:numFmt w:val="bullet"/>
      <w:lvlText w:val="•"/>
      <w:lvlJc w:val="left"/>
      <w:pPr>
        <w:ind w:left="1690" w:hanging="360"/>
      </w:pPr>
      <w:rPr>
        <w:rFonts w:hint="default"/>
      </w:rPr>
    </w:lvl>
    <w:lvl w:ilvl="2" w:tplc="B4105996">
      <w:start w:val="1"/>
      <w:numFmt w:val="bullet"/>
      <w:lvlText w:val="•"/>
      <w:lvlJc w:val="left"/>
      <w:pPr>
        <w:ind w:left="2560" w:hanging="360"/>
      </w:pPr>
      <w:rPr>
        <w:rFonts w:hint="default"/>
      </w:rPr>
    </w:lvl>
    <w:lvl w:ilvl="3" w:tplc="5B36B026">
      <w:start w:val="1"/>
      <w:numFmt w:val="bullet"/>
      <w:lvlText w:val="•"/>
      <w:lvlJc w:val="left"/>
      <w:pPr>
        <w:ind w:left="3430" w:hanging="360"/>
      </w:pPr>
      <w:rPr>
        <w:rFonts w:hint="default"/>
      </w:rPr>
    </w:lvl>
    <w:lvl w:ilvl="4" w:tplc="28B6522A">
      <w:start w:val="1"/>
      <w:numFmt w:val="bullet"/>
      <w:lvlText w:val="•"/>
      <w:lvlJc w:val="left"/>
      <w:pPr>
        <w:ind w:left="4300" w:hanging="360"/>
      </w:pPr>
      <w:rPr>
        <w:rFonts w:hint="default"/>
      </w:rPr>
    </w:lvl>
    <w:lvl w:ilvl="5" w:tplc="A2CC034E">
      <w:start w:val="1"/>
      <w:numFmt w:val="bullet"/>
      <w:lvlText w:val="•"/>
      <w:lvlJc w:val="left"/>
      <w:pPr>
        <w:ind w:left="5170" w:hanging="360"/>
      </w:pPr>
      <w:rPr>
        <w:rFonts w:hint="default"/>
      </w:rPr>
    </w:lvl>
    <w:lvl w:ilvl="6" w:tplc="04464750">
      <w:start w:val="1"/>
      <w:numFmt w:val="bullet"/>
      <w:lvlText w:val="•"/>
      <w:lvlJc w:val="left"/>
      <w:pPr>
        <w:ind w:left="6040" w:hanging="360"/>
      </w:pPr>
      <w:rPr>
        <w:rFonts w:hint="default"/>
      </w:rPr>
    </w:lvl>
    <w:lvl w:ilvl="7" w:tplc="1D000B10">
      <w:start w:val="1"/>
      <w:numFmt w:val="bullet"/>
      <w:lvlText w:val="•"/>
      <w:lvlJc w:val="left"/>
      <w:pPr>
        <w:ind w:left="6910" w:hanging="360"/>
      </w:pPr>
      <w:rPr>
        <w:rFonts w:hint="default"/>
      </w:rPr>
    </w:lvl>
    <w:lvl w:ilvl="8" w:tplc="A45CE8B2">
      <w:start w:val="1"/>
      <w:numFmt w:val="bullet"/>
      <w:lvlText w:val="•"/>
      <w:lvlJc w:val="left"/>
      <w:pPr>
        <w:ind w:left="7780" w:hanging="360"/>
      </w:pPr>
      <w:rPr>
        <w:rFonts w:hint="default"/>
      </w:rPr>
    </w:lvl>
  </w:abstractNum>
  <w:abstractNum w:abstractNumId="29" w15:restartNumberingAfterBreak="0">
    <w:nsid w:val="6BAC6BD8"/>
    <w:multiLevelType w:val="multilevel"/>
    <w:tmpl w:val="5AC84662"/>
    <w:lvl w:ilvl="0">
      <w:start w:val="1"/>
      <w:numFmt w:val="lowerLetter"/>
      <w:lvlText w:val="%1"/>
      <w:lvlJc w:val="left"/>
      <w:pPr>
        <w:ind w:left="100" w:hanging="474"/>
      </w:pPr>
      <w:rPr>
        <w:rFonts w:hint="default"/>
      </w:rPr>
    </w:lvl>
    <w:lvl w:ilvl="1">
      <w:start w:val="13"/>
      <w:numFmt w:val="lowerLetter"/>
      <w:lvlText w:val="%1.%2."/>
      <w:lvlJc w:val="left"/>
      <w:pPr>
        <w:ind w:left="100" w:hanging="474"/>
      </w:pPr>
      <w:rPr>
        <w:rFonts w:ascii="Times New Roman" w:eastAsia="Times New Roman" w:hAnsi="Times New Roman" w:hint="default"/>
        <w:spacing w:val="-1"/>
        <w:sz w:val="24"/>
        <w:szCs w:val="24"/>
      </w:rPr>
    </w:lvl>
    <w:lvl w:ilvl="2">
      <w:start w:val="1"/>
      <w:numFmt w:val="bullet"/>
      <w:lvlText w:val="•"/>
      <w:lvlJc w:val="left"/>
      <w:pPr>
        <w:ind w:left="964" w:hanging="144"/>
      </w:pPr>
      <w:rPr>
        <w:rFonts w:ascii="Times New Roman" w:eastAsia="Times New Roman" w:hAnsi="Times New Roman" w:hint="default"/>
        <w:sz w:val="24"/>
        <w:szCs w:val="24"/>
      </w:rPr>
    </w:lvl>
    <w:lvl w:ilvl="3">
      <w:start w:val="1"/>
      <w:numFmt w:val="bullet"/>
      <w:lvlText w:val="•"/>
      <w:lvlJc w:val="left"/>
      <w:pPr>
        <w:ind w:left="2905" w:hanging="144"/>
      </w:pPr>
      <w:rPr>
        <w:rFonts w:hint="default"/>
      </w:rPr>
    </w:lvl>
    <w:lvl w:ilvl="4">
      <w:start w:val="1"/>
      <w:numFmt w:val="bullet"/>
      <w:lvlText w:val="•"/>
      <w:lvlJc w:val="left"/>
      <w:pPr>
        <w:ind w:left="3876" w:hanging="144"/>
      </w:pPr>
      <w:rPr>
        <w:rFonts w:hint="default"/>
      </w:rPr>
    </w:lvl>
    <w:lvl w:ilvl="5">
      <w:start w:val="1"/>
      <w:numFmt w:val="bullet"/>
      <w:lvlText w:val="•"/>
      <w:lvlJc w:val="left"/>
      <w:pPr>
        <w:ind w:left="4846" w:hanging="144"/>
      </w:pPr>
      <w:rPr>
        <w:rFonts w:hint="default"/>
      </w:rPr>
    </w:lvl>
    <w:lvl w:ilvl="6">
      <w:start w:val="1"/>
      <w:numFmt w:val="bullet"/>
      <w:lvlText w:val="•"/>
      <w:lvlJc w:val="left"/>
      <w:pPr>
        <w:ind w:left="5817" w:hanging="144"/>
      </w:pPr>
      <w:rPr>
        <w:rFonts w:hint="default"/>
      </w:rPr>
    </w:lvl>
    <w:lvl w:ilvl="7">
      <w:start w:val="1"/>
      <w:numFmt w:val="bullet"/>
      <w:lvlText w:val="•"/>
      <w:lvlJc w:val="left"/>
      <w:pPr>
        <w:ind w:left="6788" w:hanging="144"/>
      </w:pPr>
      <w:rPr>
        <w:rFonts w:hint="default"/>
      </w:rPr>
    </w:lvl>
    <w:lvl w:ilvl="8">
      <w:start w:val="1"/>
      <w:numFmt w:val="bullet"/>
      <w:lvlText w:val="•"/>
      <w:lvlJc w:val="left"/>
      <w:pPr>
        <w:ind w:left="7758" w:hanging="144"/>
      </w:pPr>
      <w:rPr>
        <w:rFonts w:hint="default"/>
      </w:rPr>
    </w:lvl>
  </w:abstractNum>
  <w:abstractNum w:abstractNumId="30" w15:restartNumberingAfterBreak="0">
    <w:nsid w:val="6DAD6543"/>
    <w:multiLevelType w:val="hybridMultilevel"/>
    <w:tmpl w:val="1ACC4362"/>
    <w:lvl w:ilvl="0" w:tplc="5E7E7072">
      <w:start w:val="1"/>
      <w:numFmt w:val="bullet"/>
      <w:lvlText w:val=""/>
      <w:lvlJc w:val="left"/>
      <w:pPr>
        <w:ind w:left="820" w:hanging="360"/>
      </w:pPr>
      <w:rPr>
        <w:rFonts w:ascii="Symbol" w:eastAsia="Symbol" w:hAnsi="Symbol" w:hint="default"/>
        <w:w w:val="99"/>
        <w:sz w:val="20"/>
        <w:szCs w:val="20"/>
      </w:rPr>
    </w:lvl>
    <w:lvl w:ilvl="1" w:tplc="388A7592">
      <w:start w:val="1"/>
      <w:numFmt w:val="bullet"/>
      <w:lvlText w:val="•"/>
      <w:lvlJc w:val="left"/>
      <w:pPr>
        <w:ind w:left="1694" w:hanging="360"/>
      </w:pPr>
      <w:rPr>
        <w:rFonts w:hint="default"/>
      </w:rPr>
    </w:lvl>
    <w:lvl w:ilvl="2" w:tplc="C42428D0">
      <w:start w:val="1"/>
      <w:numFmt w:val="bullet"/>
      <w:lvlText w:val="•"/>
      <w:lvlJc w:val="left"/>
      <w:pPr>
        <w:ind w:left="2568" w:hanging="360"/>
      </w:pPr>
      <w:rPr>
        <w:rFonts w:hint="default"/>
      </w:rPr>
    </w:lvl>
    <w:lvl w:ilvl="3" w:tplc="1328521C">
      <w:start w:val="1"/>
      <w:numFmt w:val="bullet"/>
      <w:lvlText w:val="•"/>
      <w:lvlJc w:val="left"/>
      <w:pPr>
        <w:ind w:left="3442" w:hanging="360"/>
      </w:pPr>
      <w:rPr>
        <w:rFonts w:hint="default"/>
      </w:rPr>
    </w:lvl>
    <w:lvl w:ilvl="4" w:tplc="88AA857C">
      <w:start w:val="1"/>
      <w:numFmt w:val="bullet"/>
      <w:lvlText w:val="•"/>
      <w:lvlJc w:val="left"/>
      <w:pPr>
        <w:ind w:left="4316" w:hanging="360"/>
      </w:pPr>
      <w:rPr>
        <w:rFonts w:hint="default"/>
      </w:rPr>
    </w:lvl>
    <w:lvl w:ilvl="5" w:tplc="82FC80FE">
      <w:start w:val="1"/>
      <w:numFmt w:val="bullet"/>
      <w:lvlText w:val="•"/>
      <w:lvlJc w:val="left"/>
      <w:pPr>
        <w:ind w:left="5190" w:hanging="360"/>
      </w:pPr>
      <w:rPr>
        <w:rFonts w:hint="default"/>
      </w:rPr>
    </w:lvl>
    <w:lvl w:ilvl="6" w:tplc="F42280BE">
      <w:start w:val="1"/>
      <w:numFmt w:val="bullet"/>
      <w:lvlText w:val="•"/>
      <w:lvlJc w:val="left"/>
      <w:pPr>
        <w:ind w:left="6064" w:hanging="360"/>
      </w:pPr>
      <w:rPr>
        <w:rFonts w:hint="default"/>
      </w:rPr>
    </w:lvl>
    <w:lvl w:ilvl="7" w:tplc="7C680D54">
      <w:start w:val="1"/>
      <w:numFmt w:val="bullet"/>
      <w:lvlText w:val="•"/>
      <w:lvlJc w:val="left"/>
      <w:pPr>
        <w:ind w:left="6938" w:hanging="360"/>
      </w:pPr>
      <w:rPr>
        <w:rFonts w:hint="default"/>
      </w:rPr>
    </w:lvl>
    <w:lvl w:ilvl="8" w:tplc="A19A3FD2">
      <w:start w:val="1"/>
      <w:numFmt w:val="bullet"/>
      <w:lvlText w:val="•"/>
      <w:lvlJc w:val="left"/>
      <w:pPr>
        <w:ind w:left="7812" w:hanging="360"/>
      </w:pPr>
      <w:rPr>
        <w:rFonts w:hint="default"/>
      </w:rPr>
    </w:lvl>
  </w:abstractNum>
  <w:abstractNum w:abstractNumId="31" w15:restartNumberingAfterBreak="0">
    <w:nsid w:val="6EDC43CD"/>
    <w:multiLevelType w:val="hybridMultilevel"/>
    <w:tmpl w:val="77FC67F4"/>
    <w:lvl w:ilvl="0" w:tplc="B70E22DA">
      <w:start w:val="1"/>
      <w:numFmt w:val="bullet"/>
      <w:lvlText w:val="•"/>
      <w:lvlJc w:val="left"/>
      <w:pPr>
        <w:ind w:left="1066" w:hanging="147"/>
      </w:pPr>
      <w:rPr>
        <w:rFonts w:ascii="Times New Roman" w:eastAsia="Times New Roman" w:hAnsi="Times New Roman" w:hint="default"/>
        <w:sz w:val="24"/>
        <w:szCs w:val="24"/>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2" w15:restartNumberingAfterBreak="0">
    <w:nsid w:val="70030384"/>
    <w:multiLevelType w:val="hybridMultilevel"/>
    <w:tmpl w:val="39F26220"/>
    <w:lvl w:ilvl="0" w:tplc="FE76ABE0">
      <w:start w:val="1"/>
      <w:numFmt w:val="decimal"/>
      <w:lvlText w:val="%1."/>
      <w:lvlJc w:val="left"/>
      <w:pPr>
        <w:ind w:left="460" w:hanging="361"/>
      </w:pPr>
      <w:rPr>
        <w:rFonts w:asciiTheme="minorHAnsi" w:eastAsia="Times New Roman" w:hAnsiTheme="minorHAnsi" w:cstheme="minorHAnsi" w:hint="default"/>
        <w:sz w:val="24"/>
        <w:szCs w:val="24"/>
      </w:rPr>
    </w:lvl>
    <w:lvl w:ilvl="1" w:tplc="F4F88762">
      <w:start w:val="1"/>
      <w:numFmt w:val="bullet"/>
      <w:lvlText w:val=""/>
      <w:lvlJc w:val="left"/>
      <w:pPr>
        <w:ind w:left="820" w:hanging="360"/>
      </w:pPr>
      <w:rPr>
        <w:rFonts w:ascii="Symbol" w:eastAsia="Symbol" w:hAnsi="Symbol" w:hint="default"/>
        <w:w w:val="99"/>
        <w:sz w:val="20"/>
        <w:szCs w:val="20"/>
      </w:rPr>
    </w:lvl>
    <w:lvl w:ilvl="2" w:tplc="5288B7C2">
      <w:start w:val="1"/>
      <w:numFmt w:val="bullet"/>
      <w:lvlText w:val="o"/>
      <w:lvlJc w:val="left"/>
      <w:pPr>
        <w:ind w:left="810" w:hanging="360"/>
      </w:pPr>
      <w:rPr>
        <w:rFonts w:ascii="Courier New" w:eastAsia="Courier New" w:hAnsi="Courier New" w:hint="default"/>
        <w:w w:val="99"/>
        <w:sz w:val="20"/>
        <w:szCs w:val="20"/>
      </w:rPr>
    </w:lvl>
    <w:lvl w:ilvl="3" w:tplc="242E5B08">
      <w:start w:val="1"/>
      <w:numFmt w:val="bullet"/>
      <w:lvlText w:val="•"/>
      <w:lvlJc w:val="left"/>
      <w:pPr>
        <w:ind w:left="2560" w:hanging="360"/>
      </w:pPr>
      <w:rPr>
        <w:rFonts w:hint="default"/>
      </w:rPr>
    </w:lvl>
    <w:lvl w:ilvl="4" w:tplc="BFCEFD5A">
      <w:start w:val="1"/>
      <w:numFmt w:val="bullet"/>
      <w:lvlText w:val="•"/>
      <w:lvlJc w:val="left"/>
      <w:pPr>
        <w:ind w:left="3580" w:hanging="360"/>
      </w:pPr>
      <w:rPr>
        <w:rFonts w:hint="default"/>
      </w:rPr>
    </w:lvl>
    <w:lvl w:ilvl="5" w:tplc="1F567F62">
      <w:start w:val="1"/>
      <w:numFmt w:val="bullet"/>
      <w:lvlText w:val="•"/>
      <w:lvlJc w:val="left"/>
      <w:pPr>
        <w:ind w:left="4600" w:hanging="360"/>
      </w:pPr>
      <w:rPr>
        <w:rFonts w:hint="default"/>
      </w:rPr>
    </w:lvl>
    <w:lvl w:ilvl="6" w:tplc="54C80442">
      <w:start w:val="1"/>
      <w:numFmt w:val="bullet"/>
      <w:lvlText w:val="•"/>
      <w:lvlJc w:val="left"/>
      <w:pPr>
        <w:ind w:left="5620" w:hanging="360"/>
      </w:pPr>
      <w:rPr>
        <w:rFonts w:hint="default"/>
      </w:rPr>
    </w:lvl>
    <w:lvl w:ilvl="7" w:tplc="D40A296C">
      <w:start w:val="1"/>
      <w:numFmt w:val="bullet"/>
      <w:lvlText w:val="•"/>
      <w:lvlJc w:val="left"/>
      <w:pPr>
        <w:ind w:left="6640" w:hanging="360"/>
      </w:pPr>
      <w:rPr>
        <w:rFonts w:hint="default"/>
      </w:rPr>
    </w:lvl>
    <w:lvl w:ilvl="8" w:tplc="6BE235DE">
      <w:start w:val="1"/>
      <w:numFmt w:val="bullet"/>
      <w:lvlText w:val="•"/>
      <w:lvlJc w:val="left"/>
      <w:pPr>
        <w:ind w:left="7660" w:hanging="360"/>
      </w:pPr>
      <w:rPr>
        <w:rFonts w:hint="default"/>
      </w:rPr>
    </w:lvl>
  </w:abstractNum>
  <w:abstractNum w:abstractNumId="33" w15:restartNumberingAfterBreak="0">
    <w:nsid w:val="72073B97"/>
    <w:multiLevelType w:val="hybridMultilevel"/>
    <w:tmpl w:val="98DE0D34"/>
    <w:lvl w:ilvl="0" w:tplc="713442FA">
      <w:start w:val="1"/>
      <w:numFmt w:val="bullet"/>
      <w:lvlText w:val=""/>
      <w:lvlJc w:val="left"/>
      <w:pPr>
        <w:ind w:left="460" w:hanging="360"/>
      </w:pPr>
      <w:rPr>
        <w:rFonts w:ascii="Symbol" w:eastAsia="Symbol" w:hAnsi="Symbol" w:hint="default"/>
        <w:w w:val="99"/>
        <w:sz w:val="20"/>
        <w:szCs w:val="20"/>
      </w:rPr>
    </w:lvl>
    <w:lvl w:ilvl="1" w:tplc="A85A0086">
      <w:start w:val="1"/>
      <w:numFmt w:val="bullet"/>
      <w:lvlText w:val=""/>
      <w:lvlJc w:val="left"/>
      <w:pPr>
        <w:ind w:left="820" w:hanging="360"/>
      </w:pPr>
      <w:rPr>
        <w:rFonts w:ascii="Symbol" w:eastAsia="Symbol" w:hAnsi="Symbol" w:hint="default"/>
        <w:sz w:val="24"/>
        <w:szCs w:val="24"/>
      </w:rPr>
    </w:lvl>
    <w:lvl w:ilvl="2" w:tplc="6554DE14">
      <w:start w:val="1"/>
      <w:numFmt w:val="bullet"/>
      <w:lvlText w:val="•"/>
      <w:lvlJc w:val="left"/>
      <w:pPr>
        <w:ind w:left="1789" w:hanging="360"/>
      </w:pPr>
      <w:rPr>
        <w:rFonts w:hint="default"/>
      </w:rPr>
    </w:lvl>
    <w:lvl w:ilvl="3" w:tplc="1F52FE6E">
      <w:start w:val="1"/>
      <w:numFmt w:val="bullet"/>
      <w:lvlText w:val="•"/>
      <w:lvlJc w:val="left"/>
      <w:pPr>
        <w:ind w:left="2758" w:hanging="360"/>
      </w:pPr>
      <w:rPr>
        <w:rFonts w:hint="default"/>
      </w:rPr>
    </w:lvl>
    <w:lvl w:ilvl="4" w:tplc="79D8CD4E">
      <w:start w:val="1"/>
      <w:numFmt w:val="bullet"/>
      <w:lvlText w:val="•"/>
      <w:lvlJc w:val="left"/>
      <w:pPr>
        <w:ind w:left="3726" w:hanging="360"/>
      </w:pPr>
      <w:rPr>
        <w:rFonts w:hint="default"/>
      </w:rPr>
    </w:lvl>
    <w:lvl w:ilvl="5" w:tplc="D102CA3E">
      <w:start w:val="1"/>
      <w:numFmt w:val="bullet"/>
      <w:lvlText w:val="•"/>
      <w:lvlJc w:val="left"/>
      <w:pPr>
        <w:ind w:left="4695" w:hanging="360"/>
      </w:pPr>
      <w:rPr>
        <w:rFonts w:hint="default"/>
      </w:rPr>
    </w:lvl>
    <w:lvl w:ilvl="6" w:tplc="2870A186">
      <w:start w:val="1"/>
      <w:numFmt w:val="bullet"/>
      <w:lvlText w:val="•"/>
      <w:lvlJc w:val="left"/>
      <w:pPr>
        <w:ind w:left="5664" w:hanging="360"/>
      </w:pPr>
      <w:rPr>
        <w:rFonts w:hint="default"/>
      </w:rPr>
    </w:lvl>
    <w:lvl w:ilvl="7" w:tplc="32961C20">
      <w:start w:val="1"/>
      <w:numFmt w:val="bullet"/>
      <w:lvlText w:val="•"/>
      <w:lvlJc w:val="left"/>
      <w:pPr>
        <w:ind w:left="6633" w:hanging="360"/>
      </w:pPr>
      <w:rPr>
        <w:rFonts w:hint="default"/>
      </w:rPr>
    </w:lvl>
    <w:lvl w:ilvl="8" w:tplc="6206DF86">
      <w:start w:val="1"/>
      <w:numFmt w:val="bullet"/>
      <w:lvlText w:val="•"/>
      <w:lvlJc w:val="left"/>
      <w:pPr>
        <w:ind w:left="7602" w:hanging="360"/>
      </w:pPr>
      <w:rPr>
        <w:rFonts w:hint="default"/>
      </w:rPr>
    </w:lvl>
  </w:abstractNum>
  <w:abstractNum w:abstractNumId="34" w15:restartNumberingAfterBreak="0">
    <w:nsid w:val="73C924B4"/>
    <w:multiLevelType w:val="hybridMultilevel"/>
    <w:tmpl w:val="A1525EA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5" w15:restartNumberingAfterBreak="0">
    <w:nsid w:val="784B2159"/>
    <w:multiLevelType w:val="hybridMultilevel"/>
    <w:tmpl w:val="3AF8AF44"/>
    <w:lvl w:ilvl="0" w:tplc="2E8C092C">
      <w:start w:val="1"/>
      <w:numFmt w:val="bullet"/>
      <w:lvlText w:val=""/>
      <w:lvlJc w:val="left"/>
      <w:pPr>
        <w:ind w:left="700" w:hanging="360"/>
      </w:pPr>
      <w:rPr>
        <w:rFonts w:ascii="Symbol" w:eastAsia="Symbol" w:hAnsi="Symbol" w:hint="default"/>
        <w:w w:val="99"/>
        <w:sz w:val="20"/>
        <w:szCs w:val="20"/>
      </w:rPr>
    </w:lvl>
    <w:lvl w:ilvl="1" w:tplc="580AEB58">
      <w:start w:val="1"/>
      <w:numFmt w:val="bullet"/>
      <w:lvlText w:val=""/>
      <w:lvlJc w:val="left"/>
      <w:pPr>
        <w:ind w:left="820" w:hanging="360"/>
      </w:pPr>
      <w:rPr>
        <w:rFonts w:ascii="Symbol" w:eastAsia="Symbol" w:hAnsi="Symbol" w:hint="default"/>
        <w:sz w:val="24"/>
        <w:szCs w:val="24"/>
      </w:rPr>
    </w:lvl>
    <w:lvl w:ilvl="2" w:tplc="3F3893C4">
      <w:start w:val="1"/>
      <w:numFmt w:val="bullet"/>
      <w:lvlText w:val="•"/>
      <w:lvlJc w:val="left"/>
      <w:pPr>
        <w:ind w:left="1782" w:hanging="360"/>
      </w:pPr>
      <w:rPr>
        <w:rFonts w:hint="default"/>
      </w:rPr>
    </w:lvl>
    <w:lvl w:ilvl="3" w:tplc="4334AC52">
      <w:start w:val="1"/>
      <w:numFmt w:val="bullet"/>
      <w:lvlText w:val="•"/>
      <w:lvlJc w:val="left"/>
      <w:pPr>
        <w:ind w:left="2744" w:hanging="360"/>
      </w:pPr>
      <w:rPr>
        <w:rFonts w:hint="default"/>
      </w:rPr>
    </w:lvl>
    <w:lvl w:ilvl="4" w:tplc="56AA482E">
      <w:start w:val="1"/>
      <w:numFmt w:val="bullet"/>
      <w:lvlText w:val="•"/>
      <w:lvlJc w:val="left"/>
      <w:pPr>
        <w:ind w:left="3706" w:hanging="360"/>
      </w:pPr>
      <w:rPr>
        <w:rFonts w:hint="default"/>
      </w:rPr>
    </w:lvl>
    <w:lvl w:ilvl="5" w:tplc="85488206">
      <w:start w:val="1"/>
      <w:numFmt w:val="bullet"/>
      <w:lvlText w:val="•"/>
      <w:lvlJc w:val="left"/>
      <w:pPr>
        <w:ind w:left="4669" w:hanging="360"/>
      </w:pPr>
      <w:rPr>
        <w:rFonts w:hint="default"/>
      </w:rPr>
    </w:lvl>
    <w:lvl w:ilvl="6" w:tplc="AC666F36">
      <w:start w:val="1"/>
      <w:numFmt w:val="bullet"/>
      <w:lvlText w:val="•"/>
      <w:lvlJc w:val="left"/>
      <w:pPr>
        <w:ind w:left="5631" w:hanging="360"/>
      </w:pPr>
      <w:rPr>
        <w:rFonts w:hint="default"/>
      </w:rPr>
    </w:lvl>
    <w:lvl w:ilvl="7" w:tplc="C598F7A2">
      <w:start w:val="1"/>
      <w:numFmt w:val="bullet"/>
      <w:lvlText w:val="•"/>
      <w:lvlJc w:val="left"/>
      <w:pPr>
        <w:ind w:left="6593" w:hanging="360"/>
      </w:pPr>
      <w:rPr>
        <w:rFonts w:hint="default"/>
      </w:rPr>
    </w:lvl>
    <w:lvl w:ilvl="8" w:tplc="A4F493D0">
      <w:start w:val="1"/>
      <w:numFmt w:val="bullet"/>
      <w:lvlText w:val="•"/>
      <w:lvlJc w:val="left"/>
      <w:pPr>
        <w:ind w:left="7555" w:hanging="360"/>
      </w:pPr>
      <w:rPr>
        <w:rFonts w:hint="default"/>
      </w:rPr>
    </w:lvl>
  </w:abstractNum>
  <w:abstractNum w:abstractNumId="36" w15:restartNumberingAfterBreak="0">
    <w:nsid w:val="78505B78"/>
    <w:multiLevelType w:val="hybridMultilevel"/>
    <w:tmpl w:val="5DD4E7BC"/>
    <w:lvl w:ilvl="0" w:tplc="AE3EEFE6">
      <w:start w:val="1"/>
      <w:numFmt w:val="decimal"/>
      <w:lvlText w:val="%1)"/>
      <w:lvlJc w:val="left"/>
      <w:pPr>
        <w:ind w:left="820" w:hanging="360"/>
      </w:pPr>
      <w:rPr>
        <w:rFonts w:asciiTheme="minorHAnsi" w:eastAsia="Times New Roman" w:hAnsiTheme="minorHAnsi" w:cstheme="minorHAnsi" w:hint="default"/>
        <w:sz w:val="24"/>
        <w:szCs w:val="24"/>
      </w:rPr>
    </w:lvl>
    <w:lvl w:ilvl="1" w:tplc="EEBEA5F0">
      <w:start w:val="1"/>
      <w:numFmt w:val="bullet"/>
      <w:lvlText w:val="•"/>
      <w:lvlJc w:val="left"/>
      <w:pPr>
        <w:ind w:left="1718" w:hanging="360"/>
      </w:pPr>
      <w:rPr>
        <w:rFonts w:hint="default"/>
      </w:rPr>
    </w:lvl>
    <w:lvl w:ilvl="2" w:tplc="83DCFE00">
      <w:start w:val="1"/>
      <w:numFmt w:val="bullet"/>
      <w:lvlText w:val="•"/>
      <w:lvlJc w:val="left"/>
      <w:pPr>
        <w:ind w:left="2616" w:hanging="360"/>
      </w:pPr>
      <w:rPr>
        <w:rFonts w:hint="default"/>
      </w:rPr>
    </w:lvl>
    <w:lvl w:ilvl="3" w:tplc="D58CE1E2">
      <w:start w:val="1"/>
      <w:numFmt w:val="bullet"/>
      <w:lvlText w:val="•"/>
      <w:lvlJc w:val="left"/>
      <w:pPr>
        <w:ind w:left="3514" w:hanging="360"/>
      </w:pPr>
      <w:rPr>
        <w:rFonts w:hint="default"/>
      </w:rPr>
    </w:lvl>
    <w:lvl w:ilvl="4" w:tplc="290870EE">
      <w:start w:val="1"/>
      <w:numFmt w:val="bullet"/>
      <w:lvlText w:val="•"/>
      <w:lvlJc w:val="left"/>
      <w:pPr>
        <w:ind w:left="4412" w:hanging="360"/>
      </w:pPr>
      <w:rPr>
        <w:rFonts w:hint="default"/>
      </w:rPr>
    </w:lvl>
    <w:lvl w:ilvl="5" w:tplc="FEE2DB3C">
      <w:start w:val="1"/>
      <w:numFmt w:val="bullet"/>
      <w:lvlText w:val="•"/>
      <w:lvlJc w:val="left"/>
      <w:pPr>
        <w:ind w:left="5310" w:hanging="360"/>
      </w:pPr>
      <w:rPr>
        <w:rFonts w:hint="default"/>
      </w:rPr>
    </w:lvl>
    <w:lvl w:ilvl="6" w:tplc="270AF96A">
      <w:start w:val="1"/>
      <w:numFmt w:val="bullet"/>
      <w:lvlText w:val="•"/>
      <w:lvlJc w:val="left"/>
      <w:pPr>
        <w:ind w:left="6208" w:hanging="360"/>
      </w:pPr>
      <w:rPr>
        <w:rFonts w:hint="default"/>
      </w:rPr>
    </w:lvl>
    <w:lvl w:ilvl="7" w:tplc="ED7EA6C2">
      <w:start w:val="1"/>
      <w:numFmt w:val="bullet"/>
      <w:lvlText w:val="•"/>
      <w:lvlJc w:val="left"/>
      <w:pPr>
        <w:ind w:left="7106" w:hanging="360"/>
      </w:pPr>
      <w:rPr>
        <w:rFonts w:hint="default"/>
      </w:rPr>
    </w:lvl>
    <w:lvl w:ilvl="8" w:tplc="DF26592A">
      <w:start w:val="1"/>
      <w:numFmt w:val="bullet"/>
      <w:lvlText w:val="•"/>
      <w:lvlJc w:val="left"/>
      <w:pPr>
        <w:ind w:left="8004" w:hanging="360"/>
      </w:pPr>
      <w:rPr>
        <w:rFonts w:hint="default"/>
      </w:rPr>
    </w:lvl>
  </w:abstractNum>
  <w:abstractNum w:abstractNumId="37" w15:restartNumberingAfterBreak="0">
    <w:nsid w:val="7B8D1A8F"/>
    <w:multiLevelType w:val="hybridMultilevel"/>
    <w:tmpl w:val="2DF8E3CE"/>
    <w:lvl w:ilvl="0" w:tplc="B70E22DA">
      <w:start w:val="1"/>
      <w:numFmt w:val="bullet"/>
      <w:lvlText w:val="•"/>
      <w:lvlJc w:val="left"/>
      <w:pPr>
        <w:ind w:left="336" w:hanging="147"/>
      </w:pPr>
      <w:rPr>
        <w:rFonts w:ascii="Times New Roman" w:eastAsia="Times New Roman" w:hAnsi="Times New Roman"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B9D065D"/>
    <w:multiLevelType w:val="hybridMultilevel"/>
    <w:tmpl w:val="8D8CA45A"/>
    <w:lvl w:ilvl="0" w:tplc="B5E0E0B2">
      <w:start w:val="1"/>
      <w:numFmt w:val="bullet"/>
      <w:lvlText w:val=""/>
      <w:lvlJc w:val="left"/>
      <w:pPr>
        <w:ind w:left="1180" w:hanging="360"/>
      </w:pPr>
      <w:rPr>
        <w:rFonts w:ascii="Symbol" w:eastAsia="Symbol" w:hAnsi="Symbol" w:hint="default"/>
        <w:sz w:val="24"/>
        <w:szCs w:val="24"/>
      </w:rPr>
    </w:lvl>
    <w:lvl w:ilvl="1" w:tplc="C366D51E">
      <w:start w:val="1"/>
      <w:numFmt w:val="bullet"/>
      <w:lvlText w:val="•"/>
      <w:lvlJc w:val="left"/>
      <w:pPr>
        <w:ind w:left="2050" w:hanging="360"/>
      </w:pPr>
      <w:rPr>
        <w:rFonts w:hint="default"/>
      </w:rPr>
    </w:lvl>
    <w:lvl w:ilvl="2" w:tplc="75720B1A">
      <w:start w:val="1"/>
      <w:numFmt w:val="bullet"/>
      <w:lvlText w:val="•"/>
      <w:lvlJc w:val="left"/>
      <w:pPr>
        <w:ind w:left="2920" w:hanging="360"/>
      </w:pPr>
      <w:rPr>
        <w:rFonts w:hint="default"/>
      </w:rPr>
    </w:lvl>
    <w:lvl w:ilvl="3" w:tplc="5B6217AC">
      <w:start w:val="1"/>
      <w:numFmt w:val="bullet"/>
      <w:lvlText w:val="•"/>
      <w:lvlJc w:val="left"/>
      <w:pPr>
        <w:ind w:left="3790" w:hanging="360"/>
      </w:pPr>
      <w:rPr>
        <w:rFonts w:hint="default"/>
      </w:rPr>
    </w:lvl>
    <w:lvl w:ilvl="4" w:tplc="8AAEB0FE">
      <w:start w:val="1"/>
      <w:numFmt w:val="bullet"/>
      <w:lvlText w:val="•"/>
      <w:lvlJc w:val="left"/>
      <w:pPr>
        <w:ind w:left="4660" w:hanging="360"/>
      </w:pPr>
      <w:rPr>
        <w:rFonts w:hint="default"/>
      </w:rPr>
    </w:lvl>
    <w:lvl w:ilvl="5" w:tplc="B5CAA39C">
      <w:start w:val="1"/>
      <w:numFmt w:val="bullet"/>
      <w:lvlText w:val="•"/>
      <w:lvlJc w:val="left"/>
      <w:pPr>
        <w:ind w:left="5530" w:hanging="360"/>
      </w:pPr>
      <w:rPr>
        <w:rFonts w:hint="default"/>
      </w:rPr>
    </w:lvl>
    <w:lvl w:ilvl="6" w:tplc="39F83EAE">
      <w:start w:val="1"/>
      <w:numFmt w:val="bullet"/>
      <w:lvlText w:val="•"/>
      <w:lvlJc w:val="left"/>
      <w:pPr>
        <w:ind w:left="6400" w:hanging="360"/>
      </w:pPr>
      <w:rPr>
        <w:rFonts w:hint="default"/>
      </w:rPr>
    </w:lvl>
    <w:lvl w:ilvl="7" w:tplc="F552CB82">
      <w:start w:val="1"/>
      <w:numFmt w:val="bullet"/>
      <w:lvlText w:val="•"/>
      <w:lvlJc w:val="left"/>
      <w:pPr>
        <w:ind w:left="7270" w:hanging="360"/>
      </w:pPr>
      <w:rPr>
        <w:rFonts w:hint="default"/>
      </w:rPr>
    </w:lvl>
    <w:lvl w:ilvl="8" w:tplc="B0ECDE42">
      <w:start w:val="1"/>
      <w:numFmt w:val="bullet"/>
      <w:lvlText w:val="•"/>
      <w:lvlJc w:val="left"/>
      <w:pPr>
        <w:ind w:left="8140" w:hanging="360"/>
      </w:pPr>
      <w:rPr>
        <w:rFonts w:hint="default"/>
      </w:rPr>
    </w:lvl>
  </w:abstractNum>
  <w:num w:numId="1" w16cid:durableId="2043282444">
    <w:abstractNumId w:val="27"/>
  </w:num>
  <w:num w:numId="2" w16cid:durableId="378406753">
    <w:abstractNumId w:val="6"/>
  </w:num>
  <w:num w:numId="3" w16cid:durableId="164126048">
    <w:abstractNumId w:val="13"/>
  </w:num>
  <w:num w:numId="4" w16cid:durableId="673414236">
    <w:abstractNumId w:val="28"/>
  </w:num>
  <w:num w:numId="5" w16cid:durableId="1130054117">
    <w:abstractNumId w:val="22"/>
  </w:num>
  <w:num w:numId="6" w16cid:durableId="629552499">
    <w:abstractNumId w:val="20"/>
  </w:num>
  <w:num w:numId="7" w16cid:durableId="1302342937">
    <w:abstractNumId w:val="30"/>
  </w:num>
  <w:num w:numId="8" w16cid:durableId="1874490646">
    <w:abstractNumId w:val="24"/>
  </w:num>
  <w:num w:numId="9" w16cid:durableId="1258638507">
    <w:abstractNumId w:val="25"/>
  </w:num>
  <w:num w:numId="10" w16cid:durableId="1222979865">
    <w:abstractNumId w:val="38"/>
  </w:num>
  <w:num w:numId="11" w16cid:durableId="1066954321">
    <w:abstractNumId w:val="7"/>
  </w:num>
  <w:num w:numId="12" w16cid:durableId="2074742454">
    <w:abstractNumId w:val="14"/>
  </w:num>
  <w:num w:numId="13" w16cid:durableId="125468476">
    <w:abstractNumId w:val="35"/>
  </w:num>
  <w:num w:numId="14" w16cid:durableId="1388721563">
    <w:abstractNumId w:val="1"/>
  </w:num>
  <w:num w:numId="15" w16cid:durableId="2054646003">
    <w:abstractNumId w:val="8"/>
  </w:num>
  <w:num w:numId="16" w16cid:durableId="198520348">
    <w:abstractNumId w:val="0"/>
  </w:num>
  <w:num w:numId="17" w16cid:durableId="535780651">
    <w:abstractNumId w:val="10"/>
  </w:num>
  <w:num w:numId="18" w16cid:durableId="1206257630">
    <w:abstractNumId w:val="5"/>
  </w:num>
  <w:num w:numId="19" w16cid:durableId="669219659">
    <w:abstractNumId w:val="9"/>
  </w:num>
  <w:num w:numId="20" w16cid:durableId="692848246">
    <w:abstractNumId w:val="29"/>
  </w:num>
  <w:num w:numId="21" w16cid:durableId="781190682">
    <w:abstractNumId w:val="32"/>
  </w:num>
  <w:num w:numId="22" w16cid:durableId="886379419">
    <w:abstractNumId w:val="36"/>
  </w:num>
  <w:num w:numId="23" w16cid:durableId="307902554">
    <w:abstractNumId w:val="3"/>
  </w:num>
  <w:num w:numId="24" w16cid:durableId="1665820908">
    <w:abstractNumId w:val="17"/>
  </w:num>
  <w:num w:numId="25" w16cid:durableId="1113209638">
    <w:abstractNumId w:val="34"/>
  </w:num>
  <w:num w:numId="26" w16cid:durableId="1321732373">
    <w:abstractNumId w:val="18"/>
  </w:num>
  <w:num w:numId="27" w16cid:durableId="455753998">
    <w:abstractNumId w:val="21"/>
  </w:num>
  <w:num w:numId="28" w16cid:durableId="1201092770">
    <w:abstractNumId w:val="4"/>
  </w:num>
  <w:num w:numId="29" w16cid:durableId="858618852">
    <w:abstractNumId w:val="12"/>
  </w:num>
  <w:num w:numId="30" w16cid:durableId="1040743976">
    <w:abstractNumId w:val="19"/>
  </w:num>
  <w:num w:numId="31" w16cid:durableId="618535904">
    <w:abstractNumId w:val="31"/>
  </w:num>
  <w:num w:numId="32" w16cid:durableId="347410701">
    <w:abstractNumId w:val="11"/>
  </w:num>
  <w:num w:numId="33" w16cid:durableId="1184830193">
    <w:abstractNumId w:val="37"/>
  </w:num>
  <w:num w:numId="34" w16cid:durableId="1689063051">
    <w:abstractNumId w:val="16"/>
  </w:num>
  <w:num w:numId="35" w16cid:durableId="1406802592">
    <w:abstractNumId w:val="15"/>
  </w:num>
  <w:num w:numId="36" w16cid:durableId="1527254373">
    <w:abstractNumId w:val="23"/>
  </w:num>
  <w:num w:numId="37" w16cid:durableId="961837398">
    <w:abstractNumId w:val="2"/>
  </w:num>
  <w:num w:numId="38" w16cid:durableId="748162287">
    <w:abstractNumId w:val="33"/>
  </w:num>
  <w:num w:numId="39" w16cid:durableId="15731554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B81"/>
    <w:rsid w:val="00001EEF"/>
    <w:rsid w:val="000031EB"/>
    <w:rsid w:val="00004FF6"/>
    <w:rsid w:val="00015B63"/>
    <w:rsid w:val="000216F1"/>
    <w:rsid w:val="000224A0"/>
    <w:rsid w:val="00025BA1"/>
    <w:rsid w:val="00030A76"/>
    <w:rsid w:val="00036E64"/>
    <w:rsid w:val="00042C82"/>
    <w:rsid w:val="00043154"/>
    <w:rsid w:val="00047FC9"/>
    <w:rsid w:val="000579E0"/>
    <w:rsid w:val="00062AC6"/>
    <w:rsid w:val="00066134"/>
    <w:rsid w:val="000716A1"/>
    <w:rsid w:val="000719EC"/>
    <w:rsid w:val="00082CD8"/>
    <w:rsid w:val="00085EC0"/>
    <w:rsid w:val="00086F1C"/>
    <w:rsid w:val="0008769F"/>
    <w:rsid w:val="00093577"/>
    <w:rsid w:val="000946EF"/>
    <w:rsid w:val="00094F3D"/>
    <w:rsid w:val="000B17CF"/>
    <w:rsid w:val="000B6618"/>
    <w:rsid w:val="000B7CF0"/>
    <w:rsid w:val="000C07C8"/>
    <w:rsid w:val="000C0E5C"/>
    <w:rsid w:val="000C403B"/>
    <w:rsid w:val="000C5367"/>
    <w:rsid w:val="000D096D"/>
    <w:rsid w:val="000D1FA2"/>
    <w:rsid w:val="000D36FC"/>
    <w:rsid w:val="000D3783"/>
    <w:rsid w:val="000D5814"/>
    <w:rsid w:val="000D7E26"/>
    <w:rsid w:val="000E3C74"/>
    <w:rsid w:val="000F2317"/>
    <w:rsid w:val="000F2D86"/>
    <w:rsid w:val="000F4DF7"/>
    <w:rsid w:val="000F5064"/>
    <w:rsid w:val="000F610F"/>
    <w:rsid w:val="001003A0"/>
    <w:rsid w:val="0010244F"/>
    <w:rsid w:val="00102E84"/>
    <w:rsid w:val="001059E1"/>
    <w:rsid w:val="001061D1"/>
    <w:rsid w:val="00111210"/>
    <w:rsid w:val="001119AA"/>
    <w:rsid w:val="00111CC0"/>
    <w:rsid w:val="001146B9"/>
    <w:rsid w:val="00116BD6"/>
    <w:rsid w:val="00121954"/>
    <w:rsid w:val="00125A52"/>
    <w:rsid w:val="0013044B"/>
    <w:rsid w:val="00131054"/>
    <w:rsid w:val="0013305B"/>
    <w:rsid w:val="001423CE"/>
    <w:rsid w:val="00142588"/>
    <w:rsid w:val="00145BE2"/>
    <w:rsid w:val="00151EAB"/>
    <w:rsid w:val="00152AF6"/>
    <w:rsid w:val="00155659"/>
    <w:rsid w:val="0016465E"/>
    <w:rsid w:val="0016548F"/>
    <w:rsid w:val="00165DF0"/>
    <w:rsid w:val="00171D92"/>
    <w:rsid w:val="00180176"/>
    <w:rsid w:val="00192485"/>
    <w:rsid w:val="00192EC2"/>
    <w:rsid w:val="001A12CB"/>
    <w:rsid w:val="001A38FE"/>
    <w:rsid w:val="001A5651"/>
    <w:rsid w:val="001B162C"/>
    <w:rsid w:val="001B3250"/>
    <w:rsid w:val="001B367B"/>
    <w:rsid w:val="001C5B07"/>
    <w:rsid w:val="001C791C"/>
    <w:rsid w:val="001D4CA9"/>
    <w:rsid w:val="001D5798"/>
    <w:rsid w:val="001D761C"/>
    <w:rsid w:val="001F3F84"/>
    <w:rsid w:val="0020157B"/>
    <w:rsid w:val="0020241A"/>
    <w:rsid w:val="00204F3B"/>
    <w:rsid w:val="002069DD"/>
    <w:rsid w:val="00214AAF"/>
    <w:rsid w:val="0021626B"/>
    <w:rsid w:val="002239DA"/>
    <w:rsid w:val="00225AB5"/>
    <w:rsid w:val="0023233D"/>
    <w:rsid w:val="002342EF"/>
    <w:rsid w:val="00235C9C"/>
    <w:rsid w:val="00236C95"/>
    <w:rsid w:val="00255727"/>
    <w:rsid w:val="00260CEB"/>
    <w:rsid w:val="0026368C"/>
    <w:rsid w:val="0026423C"/>
    <w:rsid w:val="00274E46"/>
    <w:rsid w:val="00275894"/>
    <w:rsid w:val="00277672"/>
    <w:rsid w:val="002830A6"/>
    <w:rsid w:val="00283554"/>
    <w:rsid w:val="00283CDE"/>
    <w:rsid w:val="00284D8A"/>
    <w:rsid w:val="00292383"/>
    <w:rsid w:val="00294FF4"/>
    <w:rsid w:val="00295C77"/>
    <w:rsid w:val="002A5F02"/>
    <w:rsid w:val="002B6AAE"/>
    <w:rsid w:val="002D4058"/>
    <w:rsid w:val="002D5845"/>
    <w:rsid w:val="002F19BF"/>
    <w:rsid w:val="002F42D6"/>
    <w:rsid w:val="00300A06"/>
    <w:rsid w:val="0030430D"/>
    <w:rsid w:val="0031256B"/>
    <w:rsid w:val="00313021"/>
    <w:rsid w:val="003165CD"/>
    <w:rsid w:val="00317CEE"/>
    <w:rsid w:val="00322C2D"/>
    <w:rsid w:val="00334558"/>
    <w:rsid w:val="003400AB"/>
    <w:rsid w:val="00342638"/>
    <w:rsid w:val="00343F41"/>
    <w:rsid w:val="00352D8D"/>
    <w:rsid w:val="00355EF0"/>
    <w:rsid w:val="0035764D"/>
    <w:rsid w:val="003618B4"/>
    <w:rsid w:val="003644DD"/>
    <w:rsid w:val="00376350"/>
    <w:rsid w:val="003846DE"/>
    <w:rsid w:val="00390EB0"/>
    <w:rsid w:val="0039420A"/>
    <w:rsid w:val="003A0B1A"/>
    <w:rsid w:val="003A1A17"/>
    <w:rsid w:val="003C0951"/>
    <w:rsid w:val="003C1718"/>
    <w:rsid w:val="003C2725"/>
    <w:rsid w:val="003D0259"/>
    <w:rsid w:val="003D77E8"/>
    <w:rsid w:val="003D7B52"/>
    <w:rsid w:val="003E21D9"/>
    <w:rsid w:val="003E4201"/>
    <w:rsid w:val="004012A5"/>
    <w:rsid w:val="00405D7B"/>
    <w:rsid w:val="00412D91"/>
    <w:rsid w:val="00416D8B"/>
    <w:rsid w:val="00417677"/>
    <w:rsid w:val="00423850"/>
    <w:rsid w:val="004337AF"/>
    <w:rsid w:val="00436535"/>
    <w:rsid w:val="0043780B"/>
    <w:rsid w:val="0044478E"/>
    <w:rsid w:val="004525CC"/>
    <w:rsid w:val="004565EA"/>
    <w:rsid w:val="00463558"/>
    <w:rsid w:val="004653CC"/>
    <w:rsid w:val="00467BF2"/>
    <w:rsid w:val="00477095"/>
    <w:rsid w:val="00477F88"/>
    <w:rsid w:val="00484090"/>
    <w:rsid w:val="004856F6"/>
    <w:rsid w:val="00485778"/>
    <w:rsid w:val="004946DE"/>
    <w:rsid w:val="00497676"/>
    <w:rsid w:val="004A432C"/>
    <w:rsid w:val="004A496E"/>
    <w:rsid w:val="004A78A4"/>
    <w:rsid w:val="004B1489"/>
    <w:rsid w:val="004B5CFE"/>
    <w:rsid w:val="004C3FF2"/>
    <w:rsid w:val="004C7F12"/>
    <w:rsid w:val="004D0B60"/>
    <w:rsid w:val="004D298F"/>
    <w:rsid w:val="004D3DD1"/>
    <w:rsid w:val="004E184A"/>
    <w:rsid w:val="004E2D58"/>
    <w:rsid w:val="004E3C49"/>
    <w:rsid w:val="004E42A4"/>
    <w:rsid w:val="00505DC9"/>
    <w:rsid w:val="00511D3B"/>
    <w:rsid w:val="005134FB"/>
    <w:rsid w:val="0051419F"/>
    <w:rsid w:val="0052146C"/>
    <w:rsid w:val="005240A2"/>
    <w:rsid w:val="00525616"/>
    <w:rsid w:val="00531995"/>
    <w:rsid w:val="00534C8D"/>
    <w:rsid w:val="00536C0E"/>
    <w:rsid w:val="005476F6"/>
    <w:rsid w:val="00551B21"/>
    <w:rsid w:val="00554AC3"/>
    <w:rsid w:val="0055720D"/>
    <w:rsid w:val="005628BA"/>
    <w:rsid w:val="00565A4C"/>
    <w:rsid w:val="00575541"/>
    <w:rsid w:val="00581C59"/>
    <w:rsid w:val="00583A7B"/>
    <w:rsid w:val="00585468"/>
    <w:rsid w:val="0059406F"/>
    <w:rsid w:val="00596BBB"/>
    <w:rsid w:val="005B0F31"/>
    <w:rsid w:val="005B1CD6"/>
    <w:rsid w:val="005B42F9"/>
    <w:rsid w:val="005C65FA"/>
    <w:rsid w:val="005C6D74"/>
    <w:rsid w:val="005D0BCF"/>
    <w:rsid w:val="005D2612"/>
    <w:rsid w:val="005D6F1F"/>
    <w:rsid w:val="005D7406"/>
    <w:rsid w:val="005E2D14"/>
    <w:rsid w:val="005E3277"/>
    <w:rsid w:val="005E5A64"/>
    <w:rsid w:val="005E6423"/>
    <w:rsid w:val="005F5D95"/>
    <w:rsid w:val="0060084B"/>
    <w:rsid w:val="00600D75"/>
    <w:rsid w:val="0060353A"/>
    <w:rsid w:val="00606459"/>
    <w:rsid w:val="00625CF2"/>
    <w:rsid w:val="00632405"/>
    <w:rsid w:val="006348A3"/>
    <w:rsid w:val="00634D19"/>
    <w:rsid w:val="00636389"/>
    <w:rsid w:val="00636869"/>
    <w:rsid w:val="00646D07"/>
    <w:rsid w:val="00647221"/>
    <w:rsid w:val="00652D6F"/>
    <w:rsid w:val="006616DB"/>
    <w:rsid w:val="00662A46"/>
    <w:rsid w:val="006676B9"/>
    <w:rsid w:val="00676C33"/>
    <w:rsid w:val="00681A56"/>
    <w:rsid w:val="00685843"/>
    <w:rsid w:val="0069536C"/>
    <w:rsid w:val="00695D0C"/>
    <w:rsid w:val="006A0B6A"/>
    <w:rsid w:val="006A23E5"/>
    <w:rsid w:val="006A65EC"/>
    <w:rsid w:val="006C1827"/>
    <w:rsid w:val="006C1C1B"/>
    <w:rsid w:val="006C27B1"/>
    <w:rsid w:val="006C30B4"/>
    <w:rsid w:val="006C6AA7"/>
    <w:rsid w:val="006C6C2F"/>
    <w:rsid w:val="006D34EA"/>
    <w:rsid w:val="006D512D"/>
    <w:rsid w:val="006D5ECD"/>
    <w:rsid w:val="006D74AE"/>
    <w:rsid w:val="006E2633"/>
    <w:rsid w:val="006E435A"/>
    <w:rsid w:val="006E46C8"/>
    <w:rsid w:val="006E5008"/>
    <w:rsid w:val="006E51FB"/>
    <w:rsid w:val="006E7FE3"/>
    <w:rsid w:val="006F06B0"/>
    <w:rsid w:val="00700704"/>
    <w:rsid w:val="007014AC"/>
    <w:rsid w:val="007031A7"/>
    <w:rsid w:val="007044D9"/>
    <w:rsid w:val="007236DC"/>
    <w:rsid w:val="007424FC"/>
    <w:rsid w:val="007442A4"/>
    <w:rsid w:val="007445E8"/>
    <w:rsid w:val="00747869"/>
    <w:rsid w:val="0075026A"/>
    <w:rsid w:val="00750419"/>
    <w:rsid w:val="007534B2"/>
    <w:rsid w:val="00753D2D"/>
    <w:rsid w:val="00755C21"/>
    <w:rsid w:val="00756AB8"/>
    <w:rsid w:val="00760B42"/>
    <w:rsid w:val="0076780F"/>
    <w:rsid w:val="00774239"/>
    <w:rsid w:val="00777AAE"/>
    <w:rsid w:val="007815BC"/>
    <w:rsid w:val="007830CF"/>
    <w:rsid w:val="00783544"/>
    <w:rsid w:val="00784548"/>
    <w:rsid w:val="007846A2"/>
    <w:rsid w:val="00787EE4"/>
    <w:rsid w:val="007953B8"/>
    <w:rsid w:val="007A06A1"/>
    <w:rsid w:val="007A5E6F"/>
    <w:rsid w:val="007A71C1"/>
    <w:rsid w:val="007A71EA"/>
    <w:rsid w:val="007A796D"/>
    <w:rsid w:val="007B1F2A"/>
    <w:rsid w:val="007B6375"/>
    <w:rsid w:val="007B7BB8"/>
    <w:rsid w:val="007C29F9"/>
    <w:rsid w:val="007C61CC"/>
    <w:rsid w:val="007C6504"/>
    <w:rsid w:val="007C68F4"/>
    <w:rsid w:val="007D56BF"/>
    <w:rsid w:val="007E0617"/>
    <w:rsid w:val="007E68E1"/>
    <w:rsid w:val="007F3528"/>
    <w:rsid w:val="007F35DE"/>
    <w:rsid w:val="007F4378"/>
    <w:rsid w:val="007F7A74"/>
    <w:rsid w:val="0080641E"/>
    <w:rsid w:val="00806AAB"/>
    <w:rsid w:val="008100D3"/>
    <w:rsid w:val="008100DA"/>
    <w:rsid w:val="008103A2"/>
    <w:rsid w:val="00821E1C"/>
    <w:rsid w:val="00822000"/>
    <w:rsid w:val="00825A90"/>
    <w:rsid w:val="00826BF0"/>
    <w:rsid w:val="008301FE"/>
    <w:rsid w:val="00840929"/>
    <w:rsid w:val="008441BE"/>
    <w:rsid w:val="008529EE"/>
    <w:rsid w:val="00853612"/>
    <w:rsid w:val="00872F2D"/>
    <w:rsid w:val="00880852"/>
    <w:rsid w:val="008816DD"/>
    <w:rsid w:val="0088244A"/>
    <w:rsid w:val="00897983"/>
    <w:rsid w:val="008A1A6B"/>
    <w:rsid w:val="008A5916"/>
    <w:rsid w:val="008B25B7"/>
    <w:rsid w:val="008B3EB9"/>
    <w:rsid w:val="008B652C"/>
    <w:rsid w:val="008D2F48"/>
    <w:rsid w:val="008D31D9"/>
    <w:rsid w:val="008E636B"/>
    <w:rsid w:val="008E7567"/>
    <w:rsid w:val="008F10E0"/>
    <w:rsid w:val="008F1408"/>
    <w:rsid w:val="008F2102"/>
    <w:rsid w:val="008F25BE"/>
    <w:rsid w:val="008F7CF4"/>
    <w:rsid w:val="00903731"/>
    <w:rsid w:val="00904763"/>
    <w:rsid w:val="00905D6C"/>
    <w:rsid w:val="00910721"/>
    <w:rsid w:val="00911279"/>
    <w:rsid w:val="009130C4"/>
    <w:rsid w:val="00913F18"/>
    <w:rsid w:val="0092589B"/>
    <w:rsid w:val="00926C1D"/>
    <w:rsid w:val="0093294C"/>
    <w:rsid w:val="00932FE9"/>
    <w:rsid w:val="009401CB"/>
    <w:rsid w:val="00941183"/>
    <w:rsid w:val="00942877"/>
    <w:rsid w:val="0094459C"/>
    <w:rsid w:val="0094517B"/>
    <w:rsid w:val="00957AED"/>
    <w:rsid w:val="00962744"/>
    <w:rsid w:val="009645AC"/>
    <w:rsid w:val="00964D7D"/>
    <w:rsid w:val="009702F5"/>
    <w:rsid w:val="00970799"/>
    <w:rsid w:val="00976CBD"/>
    <w:rsid w:val="00980131"/>
    <w:rsid w:val="00981656"/>
    <w:rsid w:val="00984D59"/>
    <w:rsid w:val="00990B12"/>
    <w:rsid w:val="00996D42"/>
    <w:rsid w:val="00997777"/>
    <w:rsid w:val="009A210D"/>
    <w:rsid w:val="009B46DA"/>
    <w:rsid w:val="009B5896"/>
    <w:rsid w:val="009B5F79"/>
    <w:rsid w:val="009C2AE2"/>
    <w:rsid w:val="009D6459"/>
    <w:rsid w:val="009D6BEA"/>
    <w:rsid w:val="009E7CB3"/>
    <w:rsid w:val="009E9F5F"/>
    <w:rsid w:val="009F2FEE"/>
    <w:rsid w:val="00A02590"/>
    <w:rsid w:val="00A034B4"/>
    <w:rsid w:val="00A0787D"/>
    <w:rsid w:val="00A1116D"/>
    <w:rsid w:val="00A22B6A"/>
    <w:rsid w:val="00A25A41"/>
    <w:rsid w:val="00A26451"/>
    <w:rsid w:val="00A27820"/>
    <w:rsid w:val="00A30C27"/>
    <w:rsid w:val="00A31DDF"/>
    <w:rsid w:val="00A345F5"/>
    <w:rsid w:val="00A34889"/>
    <w:rsid w:val="00A3709A"/>
    <w:rsid w:val="00A3742B"/>
    <w:rsid w:val="00A37642"/>
    <w:rsid w:val="00A4035C"/>
    <w:rsid w:val="00A44D5A"/>
    <w:rsid w:val="00A47A4B"/>
    <w:rsid w:val="00A51C9B"/>
    <w:rsid w:val="00A543D9"/>
    <w:rsid w:val="00A563F3"/>
    <w:rsid w:val="00A57E75"/>
    <w:rsid w:val="00A6167B"/>
    <w:rsid w:val="00A630B4"/>
    <w:rsid w:val="00A73254"/>
    <w:rsid w:val="00A7532D"/>
    <w:rsid w:val="00A8069E"/>
    <w:rsid w:val="00A80B3B"/>
    <w:rsid w:val="00A87D87"/>
    <w:rsid w:val="00A90212"/>
    <w:rsid w:val="00A933C6"/>
    <w:rsid w:val="00A954E7"/>
    <w:rsid w:val="00AA22B3"/>
    <w:rsid w:val="00AA3BED"/>
    <w:rsid w:val="00AA5690"/>
    <w:rsid w:val="00AA5C02"/>
    <w:rsid w:val="00AB0055"/>
    <w:rsid w:val="00AB02CC"/>
    <w:rsid w:val="00AB0544"/>
    <w:rsid w:val="00AB0DA2"/>
    <w:rsid w:val="00AB34C0"/>
    <w:rsid w:val="00AC3393"/>
    <w:rsid w:val="00AC65D8"/>
    <w:rsid w:val="00AC737E"/>
    <w:rsid w:val="00AD27FE"/>
    <w:rsid w:val="00AE1C47"/>
    <w:rsid w:val="00AE578C"/>
    <w:rsid w:val="00AF1D4F"/>
    <w:rsid w:val="00AF325E"/>
    <w:rsid w:val="00AF6DCC"/>
    <w:rsid w:val="00B03EDB"/>
    <w:rsid w:val="00B0427C"/>
    <w:rsid w:val="00B06D93"/>
    <w:rsid w:val="00B102CA"/>
    <w:rsid w:val="00B10888"/>
    <w:rsid w:val="00B1149D"/>
    <w:rsid w:val="00B11784"/>
    <w:rsid w:val="00B14648"/>
    <w:rsid w:val="00B1495C"/>
    <w:rsid w:val="00B15391"/>
    <w:rsid w:val="00B15822"/>
    <w:rsid w:val="00B15993"/>
    <w:rsid w:val="00B15B6A"/>
    <w:rsid w:val="00B21524"/>
    <w:rsid w:val="00B339EE"/>
    <w:rsid w:val="00B356AB"/>
    <w:rsid w:val="00B457E5"/>
    <w:rsid w:val="00B46224"/>
    <w:rsid w:val="00B51231"/>
    <w:rsid w:val="00B54DA2"/>
    <w:rsid w:val="00B54ED3"/>
    <w:rsid w:val="00B572B4"/>
    <w:rsid w:val="00B71978"/>
    <w:rsid w:val="00B75BFC"/>
    <w:rsid w:val="00B77F77"/>
    <w:rsid w:val="00B83031"/>
    <w:rsid w:val="00B869CF"/>
    <w:rsid w:val="00B8726A"/>
    <w:rsid w:val="00B87324"/>
    <w:rsid w:val="00B91E28"/>
    <w:rsid w:val="00B9316F"/>
    <w:rsid w:val="00B9599B"/>
    <w:rsid w:val="00B963CD"/>
    <w:rsid w:val="00B9721D"/>
    <w:rsid w:val="00BA06A3"/>
    <w:rsid w:val="00BA20EA"/>
    <w:rsid w:val="00BA324C"/>
    <w:rsid w:val="00BA380B"/>
    <w:rsid w:val="00BA4B96"/>
    <w:rsid w:val="00BA64FB"/>
    <w:rsid w:val="00BA6D2C"/>
    <w:rsid w:val="00BA7A47"/>
    <w:rsid w:val="00BB2EBC"/>
    <w:rsid w:val="00BB56D1"/>
    <w:rsid w:val="00BB66B3"/>
    <w:rsid w:val="00BD3B81"/>
    <w:rsid w:val="00BE06D5"/>
    <w:rsid w:val="00BE6E5F"/>
    <w:rsid w:val="00BF6516"/>
    <w:rsid w:val="00C00FD9"/>
    <w:rsid w:val="00C01F2C"/>
    <w:rsid w:val="00C06823"/>
    <w:rsid w:val="00C12344"/>
    <w:rsid w:val="00C13E27"/>
    <w:rsid w:val="00C165A9"/>
    <w:rsid w:val="00C23193"/>
    <w:rsid w:val="00C244E3"/>
    <w:rsid w:val="00C313A4"/>
    <w:rsid w:val="00C32ACF"/>
    <w:rsid w:val="00C32F21"/>
    <w:rsid w:val="00C36944"/>
    <w:rsid w:val="00C42229"/>
    <w:rsid w:val="00C42B09"/>
    <w:rsid w:val="00C47D92"/>
    <w:rsid w:val="00C50A5F"/>
    <w:rsid w:val="00C51DB1"/>
    <w:rsid w:val="00C5396A"/>
    <w:rsid w:val="00C5592A"/>
    <w:rsid w:val="00C61C94"/>
    <w:rsid w:val="00C62844"/>
    <w:rsid w:val="00C630E0"/>
    <w:rsid w:val="00C650E7"/>
    <w:rsid w:val="00C65AC1"/>
    <w:rsid w:val="00C71525"/>
    <w:rsid w:val="00C72FED"/>
    <w:rsid w:val="00C73AFF"/>
    <w:rsid w:val="00C74BC2"/>
    <w:rsid w:val="00C77295"/>
    <w:rsid w:val="00C823A4"/>
    <w:rsid w:val="00C906A6"/>
    <w:rsid w:val="00C92F0B"/>
    <w:rsid w:val="00C93D5D"/>
    <w:rsid w:val="00C948F8"/>
    <w:rsid w:val="00CA43D8"/>
    <w:rsid w:val="00CA494F"/>
    <w:rsid w:val="00CA6182"/>
    <w:rsid w:val="00CB5321"/>
    <w:rsid w:val="00CC1EFA"/>
    <w:rsid w:val="00CC442C"/>
    <w:rsid w:val="00CC4A52"/>
    <w:rsid w:val="00CE21C9"/>
    <w:rsid w:val="00CF242A"/>
    <w:rsid w:val="00CF607F"/>
    <w:rsid w:val="00D00F48"/>
    <w:rsid w:val="00D0146C"/>
    <w:rsid w:val="00D238CC"/>
    <w:rsid w:val="00D2697A"/>
    <w:rsid w:val="00D342CA"/>
    <w:rsid w:val="00D358A2"/>
    <w:rsid w:val="00D37901"/>
    <w:rsid w:val="00D55294"/>
    <w:rsid w:val="00D553A2"/>
    <w:rsid w:val="00D61BDC"/>
    <w:rsid w:val="00D6623A"/>
    <w:rsid w:val="00D72610"/>
    <w:rsid w:val="00D73920"/>
    <w:rsid w:val="00D7398C"/>
    <w:rsid w:val="00D74213"/>
    <w:rsid w:val="00D76779"/>
    <w:rsid w:val="00D807E7"/>
    <w:rsid w:val="00D83C3F"/>
    <w:rsid w:val="00D83F33"/>
    <w:rsid w:val="00D90449"/>
    <w:rsid w:val="00D92D92"/>
    <w:rsid w:val="00D9349E"/>
    <w:rsid w:val="00D973B6"/>
    <w:rsid w:val="00DA04E6"/>
    <w:rsid w:val="00DA3ECD"/>
    <w:rsid w:val="00DA797B"/>
    <w:rsid w:val="00DB212B"/>
    <w:rsid w:val="00DB29C1"/>
    <w:rsid w:val="00DC1C95"/>
    <w:rsid w:val="00DC2380"/>
    <w:rsid w:val="00DC76E9"/>
    <w:rsid w:val="00DD1DD5"/>
    <w:rsid w:val="00DD2A46"/>
    <w:rsid w:val="00DD3416"/>
    <w:rsid w:val="00DE0E37"/>
    <w:rsid w:val="00DE2FCA"/>
    <w:rsid w:val="00DF04C8"/>
    <w:rsid w:val="00DF2276"/>
    <w:rsid w:val="00DF275F"/>
    <w:rsid w:val="00DF3ECB"/>
    <w:rsid w:val="00E00446"/>
    <w:rsid w:val="00E00735"/>
    <w:rsid w:val="00E01D60"/>
    <w:rsid w:val="00E21EE7"/>
    <w:rsid w:val="00E228E7"/>
    <w:rsid w:val="00E25515"/>
    <w:rsid w:val="00E328AA"/>
    <w:rsid w:val="00E37CC1"/>
    <w:rsid w:val="00E408D9"/>
    <w:rsid w:val="00E45404"/>
    <w:rsid w:val="00E47A3B"/>
    <w:rsid w:val="00E53248"/>
    <w:rsid w:val="00E60479"/>
    <w:rsid w:val="00E64C0C"/>
    <w:rsid w:val="00E67784"/>
    <w:rsid w:val="00E67DEF"/>
    <w:rsid w:val="00E72F04"/>
    <w:rsid w:val="00E72F7C"/>
    <w:rsid w:val="00E8040E"/>
    <w:rsid w:val="00E860A0"/>
    <w:rsid w:val="00E91EA0"/>
    <w:rsid w:val="00E97D6D"/>
    <w:rsid w:val="00EA08CE"/>
    <w:rsid w:val="00EA1AD4"/>
    <w:rsid w:val="00EA5F27"/>
    <w:rsid w:val="00EB1156"/>
    <w:rsid w:val="00EB4DC5"/>
    <w:rsid w:val="00EC351F"/>
    <w:rsid w:val="00EC6CA3"/>
    <w:rsid w:val="00EC7753"/>
    <w:rsid w:val="00ED0D08"/>
    <w:rsid w:val="00ED1BE1"/>
    <w:rsid w:val="00ED3879"/>
    <w:rsid w:val="00ED700D"/>
    <w:rsid w:val="00EF4063"/>
    <w:rsid w:val="00EF46E4"/>
    <w:rsid w:val="00EF590E"/>
    <w:rsid w:val="00F07A66"/>
    <w:rsid w:val="00F120F3"/>
    <w:rsid w:val="00F13297"/>
    <w:rsid w:val="00F1364B"/>
    <w:rsid w:val="00F1739D"/>
    <w:rsid w:val="00F20277"/>
    <w:rsid w:val="00F23DBF"/>
    <w:rsid w:val="00F24EDE"/>
    <w:rsid w:val="00F31A8A"/>
    <w:rsid w:val="00F3418F"/>
    <w:rsid w:val="00F35389"/>
    <w:rsid w:val="00F4292A"/>
    <w:rsid w:val="00F46362"/>
    <w:rsid w:val="00F471C9"/>
    <w:rsid w:val="00F50F7D"/>
    <w:rsid w:val="00F519A2"/>
    <w:rsid w:val="00F52806"/>
    <w:rsid w:val="00F5429D"/>
    <w:rsid w:val="00F572C4"/>
    <w:rsid w:val="00F62A5A"/>
    <w:rsid w:val="00F706D4"/>
    <w:rsid w:val="00F731BA"/>
    <w:rsid w:val="00F774D0"/>
    <w:rsid w:val="00F829AD"/>
    <w:rsid w:val="00F844A3"/>
    <w:rsid w:val="00F84DCF"/>
    <w:rsid w:val="00F851A9"/>
    <w:rsid w:val="00F86A4F"/>
    <w:rsid w:val="00F86C55"/>
    <w:rsid w:val="00F874FF"/>
    <w:rsid w:val="00F91322"/>
    <w:rsid w:val="00FA058F"/>
    <w:rsid w:val="00FA4B7C"/>
    <w:rsid w:val="00FA4D16"/>
    <w:rsid w:val="00FB3C8A"/>
    <w:rsid w:val="00FB4426"/>
    <w:rsid w:val="00FB63C4"/>
    <w:rsid w:val="00FB6A0F"/>
    <w:rsid w:val="00FC1C78"/>
    <w:rsid w:val="00FC2D4F"/>
    <w:rsid w:val="00FC3B7A"/>
    <w:rsid w:val="00FD2CFA"/>
    <w:rsid w:val="00FF0215"/>
    <w:rsid w:val="00FF2FB7"/>
    <w:rsid w:val="00FF6884"/>
    <w:rsid w:val="00FF693B"/>
    <w:rsid w:val="017650E7"/>
    <w:rsid w:val="01FDB535"/>
    <w:rsid w:val="0326C6A9"/>
    <w:rsid w:val="036C02F1"/>
    <w:rsid w:val="05325254"/>
    <w:rsid w:val="05D55915"/>
    <w:rsid w:val="05F38DC7"/>
    <w:rsid w:val="060FF8D1"/>
    <w:rsid w:val="06E24CF5"/>
    <w:rsid w:val="0763C3C1"/>
    <w:rsid w:val="07E62734"/>
    <w:rsid w:val="082E2C2B"/>
    <w:rsid w:val="084676CE"/>
    <w:rsid w:val="0913C465"/>
    <w:rsid w:val="0A4F7057"/>
    <w:rsid w:val="0AD6E4C4"/>
    <w:rsid w:val="0B4CB958"/>
    <w:rsid w:val="0C5B9344"/>
    <w:rsid w:val="0CF22148"/>
    <w:rsid w:val="0E3573C0"/>
    <w:rsid w:val="0E59042A"/>
    <w:rsid w:val="0EA27CA6"/>
    <w:rsid w:val="0FDE9C67"/>
    <w:rsid w:val="111472AD"/>
    <w:rsid w:val="113F1B5E"/>
    <w:rsid w:val="12323493"/>
    <w:rsid w:val="123CC294"/>
    <w:rsid w:val="12B9DE03"/>
    <w:rsid w:val="133D6281"/>
    <w:rsid w:val="13494D8A"/>
    <w:rsid w:val="13F75354"/>
    <w:rsid w:val="14A81791"/>
    <w:rsid w:val="1635D981"/>
    <w:rsid w:val="163663C7"/>
    <w:rsid w:val="16DE3154"/>
    <w:rsid w:val="16F1B66F"/>
    <w:rsid w:val="1758DAA7"/>
    <w:rsid w:val="179803B9"/>
    <w:rsid w:val="17C5E775"/>
    <w:rsid w:val="17F3849B"/>
    <w:rsid w:val="18229967"/>
    <w:rsid w:val="18A3060C"/>
    <w:rsid w:val="18CB2BF8"/>
    <w:rsid w:val="19374E32"/>
    <w:rsid w:val="1991BAE7"/>
    <w:rsid w:val="1A519958"/>
    <w:rsid w:val="1AA0D91E"/>
    <w:rsid w:val="1AC1A683"/>
    <w:rsid w:val="1BB731FC"/>
    <w:rsid w:val="1C69A56B"/>
    <w:rsid w:val="1CC7CA64"/>
    <w:rsid w:val="1CFCE7EB"/>
    <w:rsid w:val="1F8A58D3"/>
    <w:rsid w:val="1FADC684"/>
    <w:rsid w:val="2098B78A"/>
    <w:rsid w:val="20AF12BF"/>
    <w:rsid w:val="212AF345"/>
    <w:rsid w:val="21FDFE2F"/>
    <w:rsid w:val="2221972C"/>
    <w:rsid w:val="2259B56B"/>
    <w:rsid w:val="23DB4EBC"/>
    <w:rsid w:val="242F53C3"/>
    <w:rsid w:val="260FC503"/>
    <w:rsid w:val="268426C1"/>
    <w:rsid w:val="26D0F4E5"/>
    <w:rsid w:val="26F6E2AF"/>
    <w:rsid w:val="27C30175"/>
    <w:rsid w:val="28408054"/>
    <w:rsid w:val="28C9B636"/>
    <w:rsid w:val="28EF3A3C"/>
    <w:rsid w:val="2955E9A4"/>
    <w:rsid w:val="29B58A8A"/>
    <w:rsid w:val="2A1DFD82"/>
    <w:rsid w:val="2AD82024"/>
    <w:rsid w:val="2B14AD61"/>
    <w:rsid w:val="2C09CEC6"/>
    <w:rsid w:val="2C41557C"/>
    <w:rsid w:val="2D15684B"/>
    <w:rsid w:val="2EA93EFE"/>
    <w:rsid w:val="2EBE97B4"/>
    <w:rsid w:val="2EDE08AF"/>
    <w:rsid w:val="2EF0CBA8"/>
    <w:rsid w:val="2EFF69C5"/>
    <w:rsid w:val="2F130E44"/>
    <w:rsid w:val="2F300AA8"/>
    <w:rsid w:val="2F5149E7"/>
    <w:rsid w:val="2F76EEFA"/>
    <w:rsid w:val="302F7B09"/>
    <w:rsid w:val="30D8ADD6"/>
    <w:rsid w:val="30F631B7"/>
    <w:rsid w:val="312F384C"/>
    <w:rsid w:val="3188236B"/>
    <w:rsid w:val="31D35738"/>
    <w:rsid w:val="323D478C"/>
    <w:rsid w:val="3256FFCB"/>
    <w:rsid w:val="32602F12"/>
    <w:rsid w:val="32B19883"/>
    <w:rsid w:val="32C9DB9A"/>
    <w:rsid w:val="32EB4FBF"/>
    <w:rsid w:val="334477C2"/>
    <w:rsid w:val="341C207A"/>
    <w:rsid w:val="35C15E12"/>
    <w:rsid w:val="35F5C251"/>
    <w:rsid w:val="36601E6E"/>
    <w:rsid w:val="3674E5C1"/>
    <w:rsid w:val="372AE757"/>
    <w:rsid w:val="3782078C"/>
    <w:rsid w:val="37F3AE0C"/>
    <w:rsid w:val="387BAD4F"/>
    <w:rsid w:val="38C380C1"/>
    <w:rsid w:val="38EAF718"/>
    <w:rsid w:val="39104522"/>
    <w:rsid w:val="39F6A493"/>
    <w:rsid w:val="3ADED331"/>
    <w:rsid w:val="3B067EB2"/>
    <w:rsid w:val="3BDA4845"/>
    <w:rsid w:val="3C8BA4DE"/>
    <w:rsid w:val="3CC8B367"/>
    <w:rsid w:val="3D3C77EB"/>
    <w:rsid w:val="3D898F75"/>
    <w:rsid w:val="3D9C1A55"/>
    <w:rsid w:val="3DACF3B5"/>
    <w:rsid w:val="3DD01B45"/>
    <w:rsid w:val="3E00EC4D"/>
    <w:rsid w:val="3ED2488E"/>
    <w:rsid w:val="3EF54B21"/>
    <w:rsid w:val="3F07F289"/>
    <w:rsid w:val="3F45625F"/>
    <w:rsid w:val="3F631565"/>
    <w:rsid w:val="3FC6F2B7"/>
    <w:rsid w:val="3FF0F170"/>
    <w:rsid w:val="4046F93F"/>
    <w:rsid w:val="40EB9CFB"/>
    <w:rsid w:val="411A4A2D"/>
    <w:rsid w:val="427646CB"/>
    <w:rsid w:val="429EA4D4"/>
    <w:rsid w:val="430C9B4D"/>
    <w:rsid w:val="434E1AA9"/>
    <w:rsid w:val="4352A516"/>
    <w:rsid w:val="437CC081"/>
    <w:rsid w:val="4424EF81"/>
    <w:rsid w:val="44A97D6B"/>
    <w:rsid w:val="450FB75D"/>
    <w:rsid w:val="455D3623"/>
    <w:rsid w:val="4576DB2C"/>
    <w:rsid w:val="45AC7486"/>
    <w:rsid w:val="45B86A84"/>
    <w:rsid w:val="46588B26"/>
    <w:rsid w:val="47F3E771"/>
    <w:rsid w:val="4859A77D"/>
    <w:rsid w:val="48FA9D9B"/>
    <w:rsid w:val="49057B4E"/>
    <w:rsid w:val="495F6B94"/>
    <w:rsid w:val="4A5B5A2F"/>
    <w:rsid w:val="4AFCD511"/>
    <w:rsid w:val="4C8F7542"/>
    <w:rsid w:val="4CB6A870"/>
    <w:rsid w:val="4D5FE38E"/>
    <w:rsid w:val="4E19BCB3"/>
    <w:rsid w:val="4E3D61C1"/>
    <w:rsid w:val="4E74F905"/>
    <w:rsid w:val="4EA4A9A0"/>
    <w:rsid w:val="4EBB7F4F"/>
    <w:rsid w:val="4F10858B"/>
    <w:rsid w:val="50BFB52F"/>
    <w:rsid w:val="5152C9D1"/>
    <w:rsid w:val="515A5081"/>
    <w:rsid w:val="516F2E8E"/>
    <w:rsid w:val="529FBD9E"/>
    <w:rsid w:val="52FAC651"/>
    <w:rsid w:val="5309CBB2"/>
    <w:rsid w:val="5329F387"/>
    <w:rsid w:val="53AEE17D"/>
    <w:rsid w:val="53EAAB4B"/>
    <w:rsid w:val="544BFA04"/>
    <w:rsid w:val="54793F7B"/>
    <w:rsid w:val="559ACC48"/>
    <w:rsid w:val="56772D2F"/>
    <w:rsid w:val="57803399"/>
    <w:rsid w:val="579A0BDE"/>
    <w:rsid w:val="57A27091"/>
    <w:rsid w:val="5888CD3C"/>
    <w:rsid w:val="5991103B"/>
    <w:rsid w:val="5997DC70"/>
    <w:rsid w:val="5A65344E"/>
    <w:rsid w:val="5A719F7D"/>
    <w:rsid w:val="5BC353A4"/>
    <w:rsid w:val="5BCD669A"/>
    <w:rsid w:val="5BEDC952"/>
    <w:rsid w:val="5BFACBB7"/>
    <w:rsid w:val="5CF0A98E"/>
    <w:rsid w:val="5FDFBBA9"/>
    <w:rsid w:val="6021DF24"/>
    <w:rsid w:val="60A9713F"/>
    <w:rsid w:val="60E9B047"/>
    <w:rsid w:val="6141A2BA"/>
    <w:rsid w:val="6249296A"/>
    <w:rsid w:val="62C088F0"/>
    <w:rsid w:val="6348FAA0"/>
    <w:rsid w:val="63BC82D3"/>
    <w:rsid w:val="63D2381C"/>
    <w:rsid w:val="64A6B763"/>
    <w:rsid w:val="653C16F5"/>
    <w:rsid w:val="657F40FE"/>
    <w:rsid w:val="658D4689"/>
    <w:rsid w:val="6603FE2D"/>
    <w:rsid w:val="66942A8D"/>
    <w:rsid w:val="66C192B2"/>
    <w:rsid w:val="66CD3668"/>
    <w:rsid w:val="67351D17"/>
    <w:rsid w:val="6836BA50"/>
    <w:rsid w:val="6856C221"/>
    <w:rsid w:val="686782E8"/>
    <w:rsid w:val="687BD9CB"/>
    <w:rsid w:val="68CD4E35"/>
    <w:rsid w:val="68D1288E"/>
    <w:rsid w:val="6987CDB3"/>
    <w:rsid w:val="69A385FF"/>
    <w:rsid w:val="69B1F962"/>
    <w:rsid w:val="6B17224F"/>
    <w:rsid w:val="6C4A8686"/>
    <w:rsid w:val="6C74398C"/>
    <w:rsid w:val="6C8F2D37"/>
    <w:rsid w:val="6CB021EA"/>
    <w:rsid w:val="6CBFC4A5"/>
    <w:rsid w:val="6D2390E8"/>
    <w:rsid w:val="6DA96E52"/>
    <w:rsid w:val="6DFFC256"/>
    <w:rsid w:val="6E4C5C65"/>
    <w:rsid w:val="70364301"/>
    <w:rsid w:val="7036A8E8"/>
    <w:rsid w:val="714D8804"/>
    <w:rsid w:val="71C3EC6F"/>
    <w:rsid w:val="71F0C512"/>
    <w:rsid w:val="72168DAD"/>
    <w:rsid w:val="7324150B"/>
    <w:rsid w:val="747C0FD9"/>
    <w:rsid w:val="7562B500"/>
    <w:rsid w:val="7752893B"/>
    <w:rsid w:val="778C9F64"/>
    <w:rsid w:val="77F4EDE5"/>
    <w:rsid w:val="77FC4F85"/>
    <w:rsid w:val="78002670"/>
    <w:rsid w:val="78F28160"/>
    <w:rsid w:val="79596B12"/>
    <w:rsid w:val="7982EE2F"/>
    <w:rsid w:val="7A12903C"/>
    <w:rsid w:val="7C2D8652"/>
    <w:rsid w:val="7CD8CD72"/>
    <w:rsid w:val="7D24C0B4"/>
    <w:rsid w:val="7D2C8E20"/>
    <w:rsid w:val="7E2E5EF2"/>
    <w:rsid w:val="7EB1B46E"/>
    <w:rsid w:val="7EB3C5AD"/>
    <w:rsid w:val="7EF9F381"/>
    <w:rsid w:val="7F2F20D4"/>
    <w:rsid w:val="7F310D95"/>
    <w:rsid w:val="7F5512F0"/>
    <w:rsid w:val="7FF1B8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6D608"/>
  <w15:docId w15:val="{67D2E34D-327F-4823-9ED6-B35184CF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1D1"/>
  </w:style>
  <w:style w:type="paragraph" w:styleId="Heading1">
    <w:name w:val="heading 1"/>
    <w:basedOn w:val="Normal"/>
    <w:next w:val="Normal"/>
    <w:link w:val="Heading1Char"/>
    <w:uiPriority w:val="9"/>
    <w:qFormat/>
    <w:rsid w:val="001061D1"/>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1061D1"/>
    <w:pPr>
      <w:keepNext/>
      <w:keepLines/>
      <w:spacing w:before="40" w:after="0" w:line="240" w:lineRule="auto"/>
      <w:outlineLvl w:val="1"/>
    </w:pPr>
    <w:rPr>
      <w:rFonts w:asciiTheme="majorHAnsi" w:eastAsiaTheme="majorEastAsia" w:hAnsiTheme="majorHAnsi" w:cstheme="majorBidi"/>
      <w:color w:val="548DD4" w:themeColor="text2" w:themeTint="99"/>
      <w:sz w:val="28"/>
      <w:szCs w:val="28"/>
    </w:rPr>
  </w:style>
  <w:style w:type="paragraph" w:styleId="Heading3">
    <w:name w:val="heading 3"/>
    <w:basedOn w:val="Normal"/>
    <w:next w:val="Normal"/>
    <w:link w:val="Heading3Char"/>
    <w:uiPriority w:val="9"/>
    <w:unhideWhenUsed/>
    <w:qFormat/>
    <w:rsid w:val="001061D1"/>
    <w:pPr>
      <w:keepNext/>
      <w:keepLines/>
      <w:spacing w:before="40" w:after="0" w:line="240" w:lineRule="auto"/>
      <w:outlineLvl w:val="2"/>
    </w:pPr>
    <w:rPr>
      <w:rFonts w:asciiTheme="majorHAnsi" w:eastAsiaTheme="majorEastAsia" w:hAnsiTheme="majorHAnsi" w:cstheme="majorBidi"/>
      <w:color w:val="8DB3E2" w:themeColor="text2" w:themeTint="66"/>
      <w:sz w:val="26"/>
      <w:szCs w:val="26"/>
    </w:rPr>
  </w:style>
  <w:style w:type="paragraph" w:styleId="Heading4">
    <w:name w:val="heading 4"/>
    <w:basedOn w:val="Normal"/>
    <w:next w:val="Normal"/>
    <w:link w:val="Heading4Char"/>
    <w:uiPriority w:val="9"/>
    <w:unhideWhenUsed/>
    <w:qFormat/>
    <w:rsid w:val="001061D1"/>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unhideWhenUsed/>
    <w:qFormat/>
    <w:rsid w:val="001061D1"/>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semiHidden/>
    <w:unhideWhenUsed/>
    <w:qFormat/>
    <w:rsid w:val="001061D1"/>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semiHidden/>
    <w:unhideWhenUsed/>
    <w:qFormat/>
    <w:rsid w:val="001061D1"/>
    <w:pPr>
      <w:keepNext/>
      <w:keepLines/>
      <w:spacing w:before="40" w:after="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semiHidden/>
    <w:unhideWhenUsed/>
    <w:qFormat/>
    <w:rsid w:val="001061D1"/>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1061D1"/>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200"/>
      <w:ind w:left="100"/>
    </w:pPr>
    <w:rPr>
      <w:rFonts w:ascii="Times New Roman" w:eastAsia="Times New Roman" w:hAnsi="Times New Roman"/>
    </w:rPr>
  </w:style>
  <w:style w:type="paragraph" w:styleId="TOC2">
    <w:name w:val="toc 2"/>
    <w:basedOn w:val="Normal"/>
    <w:uiPriority w:val="39"/>
    <w:pPr>
      <w:spacing w:before="200"/>
      <w:ind w:left="820"/>
    </w:pPr>
    <w:rPr>
      <w:rFonts w:ascii="Times New Roman" w:eastAsia="Times New Roman" w:hAnsi="Times New Roman"/>
    </w:rPr>
  </w:style>
  <w:style w:type="paragraph" w:styleId="TOC3">
    <w:name w:val="toc 3"/>
    <w:basedOn w:val="Normal"/>
    <w:uiPriority w:val="39"/>
    <w:pPr>
      <w:spacing w:before="198"/>
      <w:ind w:left="1540"/>
    </w:pPr>
    <w:rPr>
      <w:rFonts w:ascii="Times New Roman" w:eastAsia="Times New Roman" w:hAnsi="Times New Roman"/>
    </w:rPr>
  </w:style>
  <w:style w:type="paragraph" w:styleId="BodyText">
    <w:name w:val="Body Text"/>
    <w:basedOn w:val="Normal"/>
    <w:link w:val="BodyTextChar"/>
    <w:uiPriority w:val="1"/>
    <w:pPr>
      <w:ind w:left="100"/>
    </w:pPr>
    <w:rPr>
      <w:rFonts w:ascii="Times New Roman" w:eastAsia="Times New Roman" w:hAnsi="Times New Roman"/>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062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AC6"/>
    <w:rPr>
      <w:rFonts w:ascii="Segoe UI" w:hAnsi="Segoe UI" w:cs="Segoe UI"/>
      <w:sz w:val="18"/>
      <w:szCs w:val="18"/>
    </w:rPr>
  </w:style>
  <w:style w:type="paragraph" w:styleId="TOCHeading">
    <w:name w:val="TOC Heading"/>
    <w:basedOn w:val="Heading1"/>
    <w:next w:val="Normal"/>
    <w:uiPriority w:val="39"/>
    <w:unhideWhenUsed/>
    <w:qFormat/>
    <w:rsid w:val="001061D1"/>
    <w:pPr>
      <w:outlineLvl w:val="9"/>
    </w:pPr>
  </w:style>
  <w:style w:type="character" w:styleId="Hyperlink">
    <w:name w:val="Hyperlink"/>
    <w:basedOn w:val="DefaultParagraphFont"/>
    <w:uiPriority w:val="99"/>
    <w:unhideWhenUsed/>
    <w:rsid w:val="00151EAB"/>
    <w:rPr>
      <w:color w:val="0000FF" w:themeColor="hyperlink"/>
      <w:u w:val="single"/>
    </w:rPr>
  </w:style>
  <w:style w:type="character" w:customStyle="1" w:styleId="UnresolvedMention1">
    <w:name w:val="Unresolved Mention1"/>
    <w:basedOn w:val="DefaultParagraphFont"/>
    <w:uiPriority w:val="99"/>
    <w:semiHidden/>
    <w:unhideWhenUsed/>
    <w:rsid w:val="00151EAB"/>
    <w:rPr>
      <w:color w:val="605E5C"/>
      <w:shd w:val="clear" w:color="auto" w:fill="E1DFDD"/>
    </w:rPr>
  </w:style>
  <w:style w:type="paragraph" w:styleId="Revision">
    <w:name w:val="Revision"/>
    <w:hidden/>
    <w:uiPriority w:val="99"/>
    <w:semiHidden/>
    <w:rsid w:val="008D2F48"/>
  </w:style>
  <w:style w:type="character" w:styleId="CommentReference">
    <w:name w:val="annotation reference"/>
    <w:basedOn w:val="DefaultParagraphFont"/>
    <w:uiPriority w:val="99"/>
    <w:semiHidden/>
    <w:unhideWhenUsed/>
    <w:rsid w:val="000C403B"/>
    <w:rPr>
      <w:sz w:val="16"/>
      <w:szCs w:val="16"/>
    </w:rPr>
  </w:style>
  <w:style w:type="paragraph" w:styleId="CommentText">
    <w:name w:val="annotation text"/>
    <w:basedOn w:val="Normal"/>
    <w:link w:val="CommentTextChar"/>
    <w:uiPriority w:val="99"/>
    <w:unhideWhenUsed/>
    <w:rsid w:val="000C403B"/>
    <w:rPr>
      <w:sz w:val="20"/>
      <w:szCs w:val="20"/>
    </w:rPr>
  </w:style>
  <w:style w:type="character" w:customStyle="1" w:styleId="CommentTextChar">
    <w:name w:val="Comment Text Char"/>
    <w:basedOn w:val="DefaultParagraphFont"/>
    <w:link w:val="CommentText"/>
    <w:uiPriority w:val="99"/>
    <w:rsid w:val="000C403B"/>
    <w:rPr>
      <w:sz w:val="20"/>
      <w:szCs w:val="20"/>
    </w:rPr>
  </w:style>
  <w:style w:type="paragraph" w:styleId="CommentSubject">
    <w:name w:val="annotation subject"/>
    <w:basedOn w:val="CommentText"/>
    <w:next w:val="CommentText"/>
    <w:link w:val="CommentSubjectChar"/>
    <w:uiPriority w:val="99"/>
    <w:semiHidden/>
    <w:unhideWhenUsed/>
    <w:rsid w:val="000C403B"/>
    <w:rPr>
      <w:b/>
      <w:bCs/>
    </w:rPr>
  </w:style>
  <w:style w:type="character" w:customStyle="1" w:styleId="CommentSubjectChar">
    <w:name w:val="Comment Subject Char"/>
    <w:basedOn w:val="CommentTextChar"/>
    <w:link w:val="CommentSubject"/>
    <w:uiPriority w:val="99"/>
    <w:semiHidden/>
    <w:rsid w:val="000C403B"/>
    <w:rPr>
      <w:b/>
      <w:bCs/>
      <w:sz w:val="20"/>
      <w:szCs w:val="20"/>
    </w:rPr>
  </w:style>
  <w:style w:type="character" w:styleId="FollowedHyperlink">
    <w:name w:val="FollowedHyperlink"/>
    <w:basedOn w:val="DefaultParagraphFont"/>
    <w:uiPriority w:val="99"/>
    <w:semiHidden/>
    <w:unhideWhenUsed/>
    <w:rsid w:val="00B869CF"/>
    <w:rPr>
      <w:color w:val="800080" w:themeColor="followedHyperlink"/>
      <w:u w:val="single"/>
    </w:rPr>
  </w:style>
  <w:style w:type="character" w:customStyle="1" w:styleId="Heading5Char">
    <w:name w:val="Heading 5 Char"/>
    <w:basedOn w:val="DefaultParagraphFont"/>
    <w:link w:val="Heading5"/>
    <w:uiPriority w:val="9"/>
    <w:rsid w:val="001061D1"/>
    <w:rPr>
      <w:rFonts w:asciiTheme="majorHAnsi" w:eastAsiaTheme="majorEastAsia" w:hAnsiTheme="majorHAnsi" w:cstheme="majorBidi"/>
      <w:i/>
      <w:iCs/>
      <w:color w:val="632423" w:themeColor="accent2" w:themeShade="80"/>
      <w:sz w:val="24"/>
      <w:szCs w:val="24"/>
    </w:rPr>
  </w:style>
  <w:style w:type="character" w:customStyle="1" w:styleId="BodyTextChar">
    <w:name w:val="Body Text Char"/>
    <w:basedOn w:val="DefaultParagraphFont"/>
    <w:link w:val="BodyText"/>
    <w:uiPriority w:val="1"/>
    <w:rsid w:val="00B869CF"/>
    <w:rPr>
      <w:rFonts w:ascii="Times New Roman" w:eastAsia="Times New Roman" w:hAnsi="Times New Roman"/>
      <w:sz w:val="24"/>
      <w:szCs w:val="24"/>
    </w:rPr>
  </w:style>
  <w:style w:type="character" w:customStyle="1" w:styleId="UnresolvedMention2">
    <w:name w:val="Unresolved Mention2"/>
    <w:basedOn w:val="DefaultParagraphFont"/>
    <w:uiPriority w:val="99"/>
    <w:semiHidden/>
    <w:unhideWhenUsed/>
    <w:rsid w:val="009E7CB3"/>
    <w:rPr>
      <w:color w:val="605E5C"/>
      <w:shd w:val="clear" w:color="auto" w:fill="E1DFDD"/>
    </w:rPr>
  </w:style>
  <w:style w:type="paragraph" w:styleId="Header">
    <w:name w:val="header"/>
    <w:basedOn w:val="Normal"/>
    <w:link w:val="HeaderChar"/>
    <w:uiPriority w:val="99"/>
    <w:unhideWhenUsed/>
    <w:rsid w:val="00B15993"/>
    <w:pPr>
      <w:tabs>
        <w:tab w:val="center" w:pos="4680"/>
        <w:tab w:val="right" w:pos="9360"/>
      </w:tabs>
    </w:pPr>
  </w:style>
  <w:style w:type="character" w:customStyle="1" w:styleId="HeaderChar">
    <w:name w:val="Header Char"/>
    <w:basedOn w:val="DefaultParagraphFont"/>
    <w:link w:val="Header"/>
    <w:uiPriority w:val="99"/>
    <w:rsid w:val="00B15993"/>
  </w:style>
  <w:style w:type="paragraph" w:styleId="Footer">
    <w:name w:val="footer"/>
    <w:basedOn w:val="Normal"/>
    <w:link w:val="FooterChar"/>
    <w:uiPriority w:val="99"/>
    <w:unhideWhenUsed/>
    <w:rsid w:val="00B15993"/>
    <w:pPr>
      <w:tabs>
        <w:tab w:val="center" w:pos="4680"/>
        <w:tab w:val="right" w:pos="9360"/>
      </w:tabs>
    </w:pPr>
  </w:style>
  <w:style w:type="character" w:customStyle="1" w:styleId="FooterChar">
    <w:name w:val="Footer Char"/>
    <w:basedOn w:val="DefaultParagraphFont"/>
    <w:link w:val="Footer"/>
    <w:uiPriority w:val="99"/>
    <w:rsid w:val="00B15993"/>
  </w:style>
  <w:style w:type="paragraph" w:styleId="NoSpacing">
    <w:name w:val="No Spacing"/>
    <w:link w:val="NoSpacingChar"/>
    <w:uiPriority w:val="1"/>
    <w:qFormat/>
    <w:rsid w:val="001061D1"/>
    <w:pPr>
      <w:spacing w:after="0" w:line="240" w:lineRule="auto"/>
    </w:pPr>
  </w:style>
  <w:style w:type="character" w:customStyle="1" w:styleId="NoSpacingChar">
    <w:name w:val="No Spacing Char"/>
    <w:basedOn w:val="DefaultParagraphFont"/>
    <w:link w:val="NoSpacing"/>
    <w:uiPriority w:val="1"/>
    <w:rsid w:val="00C73AFF"/>
  </w:style>
  <w:style w:type="character" w:customStyle="1" w:styleId="Heading2Char">
    <w:name w:val="Heading 2 Char"/>
    <w:basedOn w:val="DefaultParagraphFont"/>
    <w:link w:val="Heading2"/>
    <w:uiPriority w:val="9"/>
    <w:rsid w:val="001061D1"/>
    <w:rPr>
      <w:rFonts w:asciiTheme="majorHAnsi" w:eastAsiaTheme="majorEastAsia" w:hAnsiTheme="majorHAnsi" w:cstheme="majorBidi"/>
      <w:color w:val="548DD4" w:themeColor="text2" w:themeTint="99"/>
      <w:sz w:val="28"/>
      <w:szCs w:val="28"/>
    </w:rPr>
  </w:style>
  <w:style w:type="character" w:customStyle="1" w:styleId="Heading4Char">
    <w:name w:val="Heading 4 Char"/>
    <w:basedOn w:val="DefaultParagraphFont"/>
    <w:link w:val="Heading4"/>
    <w:uiPriority w:val="9"/>
    <w:rsid w:val="001061D1"/>
    <w:rPr>
      <w:rFonts w:asciiTheme="majorHAnsi" w:eastAsiaTheme="majorEastAsia" w:hAnsiTheme="majorHAnsi" w:cstheme="majorBidi"/>
      <w:i/>
      <w:iCs/>
      <w:color w:val="31849B" w:themeColor="accent5" w:themeShade="BF"/>
      <w:sz w:val="25"/>
      <w:szCs w:val="25"/>
    </w:rPr>
  </w:style>
  <w:style w:type="character" w:customStyle="1" w:styleId="UnresolvedMention3">
    <w:name w:val="Unresolved Mention3"/>
    <w:basedOn w:val="DefaultParagraphFont"/>
    <w:uiPriority w:val="99"/>
    <w:semiHidden/>
    <w:unhideWhenUsed/>
    <w:rsid w:val="006E2633"/>
    <w:rPr>
      <w:color w:val="605E5C"/>
      <w:shd w:val="clear" w:color="auto" w:fill="E1DFDD"/>
    </w:rPr>
  </w:style>
  <w:style w:type="character" w:styleId="UnresolvedMention">
    <w:name w:val="Unresolved Mention"/>
    <w:basedOn w:val="DefaultParagraphFont"/>
    <w:uiPriority w:val="99"/>
    <w:semiHidden/>
    <w:unhideWhenUsed/>
    <w:rsid w:val="00C77295"/>
    <w:rPr>
      <w:color w:val="605E5C"/>
      <w:shd w:val="clear" w:color="auto" w:fill="E1DFDD"/>
    </w:rPr>
  </w:style>
  <w:style w:type="table" w:styleId="TableGrid">
    <w:name w:val="Table Grid"/>
    <w:basedOn w:val="TableNormal"/>
    <w:uiPriority w:val="39"/>
    <w:rsid w:val="00B87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1061D1"/>
    <w:rPr>
      <w:b/>
      <w:bCs/>
      <w:smallCaps/>
      <w:color w:val="4F81BD" w:themeColor="accent1"/>
      <w:spacing w:val="5"/>
      <w:u w:val="single"/>
    </w:rPr>
  </w:style>
  <w:style w:type="character" w:customStyle="1" w:styleId="Heading1Char">
    <w:name w:val="Heading 1 Char"/>
    <w:basedOn w:val="DefaultParagraphFont"/>
    <w:link w:val="Heading1"/>
    <w:uiPriority w:val="9"/>
    <w:rsid w:val="001061D1"/>
    <w:rPr>
      <w:rFonts w:asciiTheme="majorHAnsi" w:eastAsiaTheme="majorEastAsia" w:hAnsiTheme="majorHAnsi" w:cstheme="majorBidi"/>
      <w:color w:val="365F91" w:themeColor="accent1" w:themeShade="BF"/>
      <w:sz w:val="30"/>
      <w:szCs w:val="30"/>
    </w:rPr>
  </w:style>
  <w:style w:type="character" w:customStyle="1" w:styleId="Heading3Char">
    <w:name w:val="Heading 3 Char"/>
    <w:basedOn w:val="DefaultParagraphFont"/>
    <w:link w:val="Heading3"/>
    <w:uiPriority w:val="9"/>
    <w:rsid w:val="001061D1"/>
    <w:rPr>
      <w:rFonts w:asciiTheme="majorHAnsi" w:eastAsiaTheme="majorEastAsia" w:hAnsiTheme="majorHAnsi" w:cstheme="majorBidi"/>
      <w:color w:val="8DB3E2" w:themeColor="text2" w:themeTint="66"/>
      <w:sz w:val="26"/>
      <w:szCs w:val="26"/>
    </w:rPr>
  </w:style>
  <w:style w:type="character" w:customStyle="1" w:styleId="Heading6Char">
    <w:name w:val="Heading 6 Char"/>
    <w:basedOn w:val="DefaultParagraphFont"/>
    <w:link w:val="Heading6"/>
    <w:uiPriority w:val="9"/>
    <w:semiHidden/>
    <w:rsid w:val="001061D1"/>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semiHidden/>
    <w:rsid w:val="001061D1"/>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semiHidden/>
    <w:rsid w:val="001061D1"/>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1061D1"/>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1061D1"/>
    <w:pPr>
      <w:spacing w:line="240" w:lineRule="auto"/>
    </w:pPr>
    <w:rPr>
      <w:b/>
      <w:bCs/>
      <w:smallCaps/>
      <w:color w:val="4F81BD" w:themeColor="accent1"/>
      <w:spacing w:val="6"/>
    </w:rPr>
  </w:style>
  <w:style w:type="paragraph" w:styleId="Title">
    <w:name w:val="Title"/>
    <w:basedOn w:val="Normal"/>
    <w:next w:val="Normal"/>
    <w:link w:val="TitleChar"/>
    <w:uiPriority w:val="10"/>
    <w:qFormat/>
    <w:rsid w:val="001061D1"/>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1061D1"/>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1061D1"/>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061D1"/>
    <w:rPr>
      <w:rFonts w:asciiTheme="majorHAnsi" w:eastAsiaTheme="majorEastAsia" w:hAnsiTheme="majorHAnsi" w:cstheme="majorBidi"/>
    </w:rPr>
  </w:style>
  <w:style w:type="character" w:styleId="Strong">
    <w:name w:val="Strong"/>
    <w:basedOn w:val="DefaultParagraphFont"/>
    <w:uiPriority w:val="22"/>
    <w:qFormat/>
    <w:rsid w:val="001061D1"/>
    <w:rPr>
      <w:b/>
      <w:bCs/>
    </w:rPr>
  </w:style>
  <w:style w:type="character" w:styleId="Emphasis">
    <w:name w:val="Emphasis"/>
    <w:basedOn w:val="DefaultParagraphFont"/>
    <w:uiPriority w:val="20"/>
    <w:qFormat/>
    <w:rsid w:val="001061D1"/>
    <w:rPr>
      <w:i/>
      <w:iCs/>
    </w:rPr>
  </w:style>
  <w:style w:type="paragraph" w:styleId="Quote">
    <w:name w:val="Quote"/>
    <w:basedOn w:val="Normal"/>
    <w:next w:val="Normal"/>
    <w:link w:val="QuoteChar"/>
    <w:uiPriority w:val="29"/>
    <w:qFormat/>
    <w:rsid w:val="001061D1"/>
    <w:pPr>
      <w:spacing w:before="120"/>
      <w:ind w:left="720" w:right="720"/>
      <w:jc w:val="center"/>
    </w:pPr>
    <w:rPr>
      <w:i/>
      <w:iCs/>
    </w:rPr>
  </w:style>
  <w:style w:type="character" w:customStyle="1" w:styleId="QuoteChar">
    <w:name w:val="Quote Char"/>
    <w:basedOn w:val="DefaultParagraphFont"/>
    <w:link w:val="Quote"/>
    <w:uiPriority w:val="29"/>
    <w:rsid w:val="001061D1"/>
    <w:rPr>
      <w:i/>
      <w:iCs/>
    </w:rPr>
  </w:style>
  <w:style w:type="paragraph" w:styleId="IntenseQuote">
    <w:name w:val="Intense Quote"/>
    <w:basedOn w:val="Normal"/>
    <w:next w:val="Normal"/>
    <w:link w:val="IntenseQuoteChar"/>
    <w:uiPriority w:val="30"/>
    <w:qFormat/>
    <w:rsid w:val="001061D1"/>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1061D1"/>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1061D1"/>
    <w:rPr>
      <w:i/>
      <w:iCs/>
      <w:color w:val="404040" w:themeColor="text1" w:themeTint="BF"/>
    </w:rPr>
  </w:style>
  <w:style w:type="character" w:styleId="IntenseEmphasis">
    <w:name w:val="Intense Emphasis"/>
    <w:basedOn w:val="DefaultParagraphFont"/>
    <w:uiPriority w:val="21"/>
    <w:qFormat/>
    <w:rsid w:val="001061D1"/>
    <w:rPr>
      <w:b w:val="0"/>
      <w:bCs w:val="0"/>
      <w:i/>
      <w:iCs/>
      <w:color w:val="4F81BD" w:themeColor="accent1"/>
    </w:rPr>
  </w:style>
  <w:style w:type="character" w:styleId="SubtleReference">
    <w:name w:val="Subtle Reference"/>
    <w:basedOn w:val="DefaultParagraphFont"/>
    <w:uiPriority w:val="31"/>
    <w:qFormat/>
    <w:rsid w:val="001061D1"/>
    <w:rPr>
      <w:smallCaps/>
      <w:color w:val="404040" w:themeColor="text1" w:themeTint="BF"/>
      <w:u w:val="single" w:color="7F7F7F" w:themeColor="text1" w:themeTint="80"/>
    </w:rPr>
  </w:style>
  <w:style w:type="character" w:styleId="BookTitle">
    <w:name w:val="Book Title"/>
    <w:basedOn w:val="DefaultParagraphFont"/>
    <w:uiPriority w:val="33"/>
    <w:qFormat/>
    <w:rsid w:val="001061D1"/>
    <w:rPr>
      <w:b/>
      <w:bCs/>
      <w:smallCaps/>
    </w:rPr>
  </w:style>
  <w:style w:type="paragraph" w:customStyle="1" w:styleId="Default">
    <w:name w:val="Default"/>
    <w:rsid w:val="006D5ECD"/>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A87D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87D87"/>
    <w:rPr>
      <w:rFonts w:ascii="Segoe UI" w:hAnsi="Segoe UI" w:cs="Segoe UI" w:hint="default"/>
      <w:sz w:val="18"/>
      <w:szCs w:val="18"/>
    </w:rPr>
  </w:style>
  <w:style w:type="paragraph" w:styleId="TOC4">
    <w:name w:val="toc 4"/>
    <w:basedOn w:val="Normal"/>
    <w:next w:val="Normal"/>
    <w:autoRedefine/>
    <w:uiPriority w:val="39"/>
    <w:unhideWhenUsed/>
    <w:rsid w:val="004C3FF2"/>
    <w:pPr>
      <w:spacing w:after="100"/>
      <w:ind w:left="660"/>
    </w:pPr>
  </w:style>
  <w:style w:type="paragraph" w:styleId="TOC5">
    <w:name w:val="toc 5"/>
    <w:basedOn w:val="Normal"/>
    <w:next w:val="Normal"/>
    <w:autoRedefine/>
    <w:uiPriority w:val="39"/>
    <w:unhideWhenUsed/>
    <w:rsid w:val="004C3FF2"/>
    <w:pPr>
      <w:spacing w:after="100"/>
      <w:ind w:left="880"/>
    </w:pPr>
  </w:style>
  <w:style w:type="paragraph" w:styleId="TOC6">
    <w:name w:val="toc 6"/>
    <w:basedOn w:val="Normal"/>
    <w:next w:val="Normal"/>
    <w:autoRedefine/>
    <w:uiPriority w:val="39"/>
    <w:unhideWhenUsed/>
    <w:rsid w:val="004C3FF2"/>
    <w:pPr>
      <w:spacing w:after="100"/>
      <w:ind w:left="1100"/>
    </w:pPr>
  </w:style>
  <w:style w:type="paragraph" w:styleId="TOC7">
    <w:name w:val="toc 7"/>
    <w:basedOn w:val="Normal"/>
    <w:next w:val="Normal"/>
    <w:autoRedefine/>
    <w:uiPriority w:val="39"/>
    <w:unhideWhenUsed/>
    <w:rsid w:val="004C3FF2"/>
    <w:pPr>
      <w:spacing w:after="100"/>
      <w:ind w:left="1320"/>
    </w:pPr>
  </w:style>
  <w:style w:type="paragraph" w:styleId="TOC8">
    <w:name w:val="toc 8"/>
    <w:basedOn w:val="Normal"/>
    <w:next w:val="Normal"/>
    <w:autoRedefine/>
    <w:uiPriority w:val="39"/>
    <w:unhideWhenUsed/>
    <w:rsid w:val="004C3FF2"/>
    <w:pPr>
      <w:spacing w:after="100"/>
      <w:ind w:left="1540"/>
    </w:pPr>
  </w:style>
  <w:style w:type="paragraph" w:styleId="TOC9">
    <w:name w:val="toc 9"/>
    <w:basedOn w:val="Normal"/>
    <w:next w:val="Normal"/>
    <w:autoRedefine/>
    <w:uiPriority w:val="39"/>
    <w:unhideWhenUsed/>
    <w:rsid w:val="004C3FF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5295553">
      <w:bodyDiv w:val="1"/>
      <w:marLeft w:val="0"/>
      <w:marRight w:val="0"/>
      <w:marTop w:val="0"/>
      <w:marBottom w:val="0"/>
      <w:divBdr>
        <w:top w:val="none" w:sz="0" w:space="0" w:color="auto"/>
        <w:left w:val="none" w:sz="0" w:space="0" w:color="auto"/>
        <w:bottom w:val="none" w:sz="0" w:space="0" w:color="auto"/>
        <w:right w:val="none" w:sz="0" w:space="0" w:color="auto"/>
      </w:divBdr>
    </w:div>
    <w:div w:id="1384714833">
      <w:bodyDiv w:val="1"/>
      <w:marLeft w:val="0"/>
      <w:marRight w:val="0"/>
      <w:marTop w:val="0"/>
      <w:marBottom w:val="0"/>
      <w:divBdr>
        <w:top w:val="none" w:sz="0" w:space="0" w:color="auto"/>
        <w:left w:val="none" w:sz="0" w:space="0" w:color="auto"/>
        <w:bottom w:val="none" w:sz="0" w:space="0" w:color="auto"/>
        <w:right w:val="none" w:sz="0" w:space="0" w:color="auto"/>
      </w:divBdr>
    </w:div>
    <w:div w:id="1881815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sternu.edu/security/resources-available/" TargetMode="External"/><Relationship Id="rId18" Type="http://schemas.openxmlformats.org/officeDocument/2006/relationships/hyperlink" Target="https://www.westernu.edu/security/safezone/" TargetMode="External"/><Relationship Id="rId26" Type="http://schemas.openxmlformats.org/officeDocument/2006/relationships/hyperlink" Target="https://www.westernu.edu/otixeo/" TargetMode="External"/><Relationship Id="rId39" Type="http://schemas.openxmlformats.org/officeDocument/2006/relationships/hyperlink" Target="https://www.westernu.edu/security/safezone/" TargetMode="External"/><Relationship Id="rId21" Type="http://schemas.openxmlformats.org/officeDocument/2006/relationships/hyperlink" Target="https://westernu.sharepoint.com/sites/PolicySite/_layouts/15/Embed.aspx?UniqueId=9197baea-7e45-440e-b3ab-5d09e45efb8f" TargetMode="External"/><Relationship Id="rId34" Type="http://schemas.openxmlformats.org/officeDocument/2006/relationships/hyperlink" Target="https://klaaskids.org/megans-law/oregon/" TargetMode="External"/><Relationship Id="rId42" Type="http://schemas.openxmlformats.org/officeDocument/2006/relationships/hyperlink" Target="https://westernu.sharepoint.com/sites/PolicySite/_layouts/15/Embed.aspx?UniqueId=88fd31ea-73a8-4452-82ca-25c0a21fba17" TargetMode="External"/><Relationship Id="rId47" Type="http://schemas.openxmlformats.org/officeDocument/2006/relationships/image" Target="media/image3.jpe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esternu.edu/security/safezone/" TargetMode="External"/><Relationship Id="rId29" Type="http://schemas.openxmlformats.org/officeDocument/2006/relationships/hyperlink" Target="https://westernu.sharepoint.com/sites/PolicySite/_layouts/15/Embed.aspx?UniqueId=96704c9e-536f-46ca-bf98-03c276511e42" TargetMode="External"/><Relationship Id="rId11" Type="http://schemas.openxmlformats.org/officeDocument/2006/relationships/image" Target="media/image1.png"/><Relationship Id="rId24" Type="http://schemas.openxmlformats.org/officeDocument/2006/relationships/hyperlink" Target="http://www.liveandworkwell.com" TargetMode="External"/><Relationship Id="rId32" Type="http://schemas.openxmlformats.org/officeDocument/2006/relationships/hyperlink" Target="https://banapps.westernu.edu:4443/live8/twbkwbis.P_GenMenu?name=bmenu.P_GenMnu" TargetMode="External"/><Relationship Id="rId37" Type="http://schemas.openxmlformats.org/officeDocument/2006/relationships/hyperlink" Target="https://westernu.sharepoint.com/sites/PolicySite/_layouts/15/Embed.aspx?UniqueId=79f21f7a-4bce-49f6-8acb-fed7f6eb6351" TargetMode="External"/><Relationship Id="rId40" Type="http://schemas.openxmlformats.org/officeDocument/2006/relationships/hyperlink" Target="mailto:security@westernu.edu" TargetMode="External"/><Relationship Id="rId45" Type="http://schemas.openxmlformats.org/officeDocument/2006/relationships/hyperlink" Target="http://www.liveandworkwell.com"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banapps.westernu.edu:4443/live8/twbkwbis.P_GenMenu?name=bmenu.P_MainMnu" TargetMode="External"/><Relationship Id="rId31" Type="http://schemas.openxmlformats.org/officeDocument/2006/relationships/hyperlink" Target="https://westernu.sharepoint.com/sites/PolicySite/_layouts/15/Embed.aspx?UniqueId=4d70c66e-17a7-4d90-81d3-ba5124c5a2b0" TargetMode="External"/><Relationship Id="rId44" Type="http://schemas.openxmlformats.org/officeDocument/2006/relationships/hyperlink" Target="https://www.westernu.edu/students-or/students-services-or/students-services-counseling-or/"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youtube.com/results?search_query=houston+run+hide+fight" TargetMode="External"/><Relationship Id="rId27" Type="http://schemas.openxmlformats.org/officeDocument/2006/relationships/hyperlink" Target="https://www.westernu.edu/students-or/students-services-or/students-services-counseling-or/" TargetMode="External"/><Relationship Id="rId30" Type="http://schemas.openxmlformats.org/officeDocument/2006/relationships/hyperlink" Target="https://westernu.sharepoint.com/sites/PolicySite/_layouts/15/Embed.aspx?UniqueId=86c6090a-b4fe-4c4c-ab4e-ade59e524071" TargetMode="External"/><Relationship Id="rId35" Type="http://schemas.openxmlformats.org/officeDocument/2006/relationships/hyperlink" Target="http://www.meganslaw.ca.gov/" TargetMode="External"/><Relationship Id="rId43" Type="http://schemas.openxmlformats.org/officeDocument/2006/relationships/hyperlink" Target="https://westernu.sharepoint.com/sites/PolicySite/_layouts/15/Embed.aspx?UniqueId=32031047-a936-49a0-b96f-3230727e21f7"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i.lebanon.or.us/police/custom-contact-page/police-contact-information" TargetMode="External"/><Relationship Id="rId25" Type="http://schemas.openxmlformats.org/officeDocument/2006/relationships/hyperlink" Target="mailto:lisa_schulz@optum.com" TargetMode="External"/><Relationship Id="rId33" Type="http://schemas.openxmlformats.org/officeDocument/2006/relationships/hyperlink" Target="https://westernu.sharepoint.com/sites/PolicySite/_layouts/15/Embed.aspx?UniqueId=4d70c66e-17a7-4d90-81d3-ba5124c5a2b0" TargetMode="External"/><Relationship Id="rId38" Type="http://schemas.openxmlformats.org/officeDocument/2006/relationships/hyperlink" Target="https://westernu.sharepoint.com/sites/PolicySite/_layouts/15/Embed.aspx?UniqueId=79f21f7a-4bce-49f6-8acb-fed7f6eb6351" TargetMode="External"/><Relationship Id="rId46" Type="http://schemas.openxmlformats.org/officeDocument/2006/relationships/hyperlink" Target="https://westernu-83220a1bb607c8.sharepoint.com/sites/policies/PolicyPortal/Lists/Approved%20Documents/Smoking%20and%20Vaping.pdf" TargetMode="External"/><Relationship Id="rId20" Type="http://schemas.openxmlformats.org/officeDocument/2006/relationships/hyperlink" Target="https://www.westernu.edu/security/safezone/" TargetMode="External"/><Relationship Id="rId41" Type="http://schemas.openxmlformats.org/officeDocument/2006/relationships/hyperlink" Target="https://www.westernu.edu/securit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esternu.edu/security/resources-available/" TargetMode="External"/><Relationship Id="rId23" Type="http://schemas.openxmlformats.org/officeDocument/2006/relationships/hyperlink" Target="http://www.getinclusive.com" TargetMode="External"/><Relationship Id="rId28" Type="http://schemas.openxmlformats.org/officeDocument/2006/relationships/hyperlink" Target="https://doi.org/10.1007/s11292-020-09417-y" TargetMode="External"/><Relationship Id="rId36" Type="http://schemas.openxmlformats.org/officeDocument/2006/relationships/hyperlink" Target="http://sexoffenders.oregon.gov/" TargetMode="External"/><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A723DDAD6F934A80A2F9F5F83655DF" ma:contentTypeVersion="4" ma:contentTypeDescription="Create a new document." ma:contentTypeScope="" ma:versionID="5e04e9d09e8933d0b6d8e560a86d374b">
  <xsd:schema xmlns:xsd="http://www.w3.org/2001/XMLSchema" xmlns:xs="http://www.w3.org/2001/XMLSchema" xmlns:p="http://schemas.microsoft.com/office/2006/metadata/properties" xmlns:ns2="0db23bb3-eea3-4dce-94c0-4e1831a67a9e" targetNamespace="http://schemas.microsoft.com/office/2006/metadata/properties" ma:root="true" ma:fieldsID="af21cb1e1f7c610a39a73d1b9b0c8b34" ns2:_="">
    <xsd:import namespace="0db23bb3-eea3-4dce-94c0-4e1831a67a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23bb3-eea3-4dce-94c0-4e1831a67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EE5D05-F343-46CB-BF5A-06EB5D015800}">
  <ds:schemaRefs>
    <ds:schemaRef ds:uri="http://schemas.microsoft.com/sharepoint/v3/contenttype/forms"/>
  </ds:schemaRefs>
</ds:datastoreItem>
</file>

<file path=customXml/itemProps2.xml><?xml version="1.0" encoding="utf-8"?>
<ds:datastoreItem xmlns:ds="http://schemas.openxmlformats.org/officeDocument/2006/customXml" ds:itemID="{2027BBCE-54E8-4088-912B-88BF4F518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23bb3-eea3-4dce-94c0-4e1831a67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E783F3-F9F7-4288-B112-DA2F8EFA8296}">
  <ds:schemaRefs>
    <ds:schemaRef ds:uri="http://schemas.openxmlformats.org/officeDocument/2006/bibliography"/>
  </ds:schemaRefs>
</ds:datastoreItem>
</file>

<file path=customXml/itemProps4.xml><?xml version="1.0" encoding="utf-8"?>
<ds:datastoreItem xmlns:ds="http://schemas.openxmlformats.org/officeDocument/2006/customXml" ds:itemID="{48B9EDCB-56F7-4CC5-9E69-233F331A9F9D}">
  <ds:schemaRefs>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http://purl.org/dc/dcmitype/"/>
    <ds:schemaRef ds:uri="0db23bb3-eea3-4dce-94c0-4e1831a67a9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27046</Words>
  <Characters>150376</Characters>
  <Application>Microsoft Office Word</Application>
  <DocSecurity>0</DocSecurity>
  <Lines>3269</Lines>
  <Paragraphs>1907</Paragraphs>
  <ScaleCrop>false</ScaleCrop>
  <Company/>
  <LinksUpToDate>false</LinksUpToDate>
  <CharactersWithSpaces>175515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Keetle</dc:creator>
  <cp:lastModifiedBy>Selina Rivera</cp:lastModifiedBy>
  <cp:revision>2</cp:revision>
  <cp:lastPrinted>2019-09-30T16:27:00Z</cp:lastPrinted>
  <dcterms:created xsi:type="dcterms:W3CDTF">2024-10-01T03:40:00Z</dcterms:created>
  <dcterms:modified xsi:type="dcterms:W3CDTF">2024-10-01T03:40:00Z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2018-09-25T00:00:00Z</vt:filetime>
  </property>
  <property fmtid="{D5CDD505-2E9C-101B-9397-08002B2CF9AE}" pid="3" name="LastSaved">
    <vt:filetime>2019-08-20T00:00:00Z</vt:filetime>
  </property>
  <property fmtid="{D5CDD505-2E9C-101B-9397-08002B2CF9AE}" pid="4" name="ContentTypeId">
    <vt:lpwstr>0x010100AFA723DDAD6F934A80A2F9F5F83655DF</vt:lpwstr>
  </property>
</Properties>
</file>